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F59A83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財團法人台灣設計研究院</w:t>
      </w:r>
    </w:p>
    <w:p w14:paraId="2035474B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t>「2026提升國際設計影響力之國際商情研究」採購案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7DF6112" wp14:editId="7F9BEFD0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2B8E2255" w14:textId="77777777" w:rsidR="00A41618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06C7DF1D" w14:textId="77777777" w:rsidR="00A41618" w:rsidRDefault="00A4161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7DF6112" id="矩形 2" o:spid="_x0000_s1026" style="position:absolute;left:0;text-align:left;margin-left:-173.25pt;margin-top:-33.05pt;width:88.1pt;height:22.2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pDruwEAAFoDAAAOAAAAZHJzL2Uyb0RvYy54bWysU9uO0zAQfUfiHyy/01y7pVHdFWJVhLSC&#10;Sgsf4Dp2Yymxjcdt0r9n7JRtgTfEizP2jM6cc2ayeZyGnpylB20No8Uip0QaYVttjox+/7Z7954S&#10;CNy0vLdGMnqRQB+3b99sRtfI0na2b6UnCGKgGR2jXQiuyTIQnRw4LKyTBpPK+oEHvPpj1no+IvrQ&#10;Z2WeP2Sj9a3zVkgAfH2ak3Sb8JWSInxVCmQgPaPILaTTp/MQz2y74c3Rc9dpcaXB/4HFwLXBpq9Q&#10;TzxwcvL6L6hBC2/BqrAQdsisUlrIpAHVFPkfal467mTSguaAe7UJ/h+s+HJ+cXuPNowOGsAwqpiU&#10;H+IX+ZGJ0Xq1LqoSJ3lhtHqoq9W6mo2TUyACC4oiX1f1khKBFeWqrItlLMhuSM5D+CTtQGLAqMfB&#10;JL/4+RnCXPqrJDY2dqf7Pg2nN789IGZ8yW50YxSmw3TVcLDtZe8JOLHT2OuZQ9hzj0MtKBlx0IzC&#10;jxP3kpL+s0En10VdIvOQLvVyleOa+PvM4T7Djegs7k+gZA4/hrRNM8cPp2CVTnoiq5nKlSwOMDly&#10;Xba4Iff3VHX7JbY/AQAA//8DAFBLAwQUAAYACAAAACEAcJa5/N8AAAANAQAADwAAAGRycy9kb3du&#10;cmV2LnhtbEyPTU/DMAyG70j8h8hI3Lq0+8hQaTohBAeOdBw4Zo1pKxKnatKt+/eYE9xey49eP64O&#10;i3fijFMcAmkoVjkIpDbYgToNH8fX7AFETIascYFQwxUjHOrbm8qUNlzoHc9N6gSXUCyNhj6lsZQy&#10;tj16E1dhROLdV5i8STxOnbSTuXC5d3Kd50p6MxBf6M2Izz22383sNYzo7Oy2Tf7ZypeJCvV2lNed&#10;1vd3y9MjiIRL+oPhV5/VoWanU5jJRuE0ZJut2jHLSakCBCNZsc83IE6c1sUeZF3J/1/UPwAAAP//&#10;AwBQSwECLQAUAAYACAAAACEAtoM4kv4AAADhAQAAEwAAAAAAAAAAAAAAAAAAAAAAW0NvbnRlbnRf&#10;VHlwZXNdLnhtbFBLAQItABQABgAIAAAAIQA4/SH/1gAAAJQBAAALAAAAAAAAAAAAAAAAAC8BAABf&#10;cmVscy8ucmVsc1BLAQItABQABgAIAAAAIQBePpDruwEAAFoDAAAOAAAAAAAAAAAAAAAAAC4CAABk&#10;cnMvZTJvRG9jLnhtbFBLAQItABQABgAIAAAAIQBwlrn83wAAAA0BAAAPAAAAAAAAAAAAAAAAABUE&#10;AABkcnMvZG93bnJldi54bWxQSwUGAAAAAAQABADzAAAAIQUAAAAA&#10;" filled="f" stroked="f">
                <v:textbox inset="2.53958mm,1.2694mm,2.53958mm,1.2694mm">
                  <w:txbxContent>
                    <w:p w14:paraId="2B8E2255" w14:textId="77777777" w:rsidR="00A41618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06C7DF1D" w14:textId="77777777" w:rsidR="00A41618" w:rsidRDefault="00A41618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36FCC876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廠商評選須知（總序位法）</w:t>
      </w:r>
    </w:p>
    <w:p w14:paraId="1AA323E5" w14:textId="77777777" w:rsidR="00A41618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評選會議邀集副院長/研發長以上人員擔任主持人，並召集至少2位副組長級以上人員成立評選委員會。</w:t>
      </w:r>
    </w:p>
    <w:p w14:paraId="7FA4D789" w14:textId="77777777" w:rsidR="00A41618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微軟正黑體" w:eastAsia="微軟正黑體" w:hAnsi="微軟正黑體" w:cs="微軟正黑體"/>
          <w:color w:val="000000"/>
          <w:sz w:val="28"/>
          <w:szCs w:val="28"/>
          <w:u w:val="single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優勝廠商評定方式：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採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序位法，價格納入評比，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以序位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名次第1者為最有利標。就各評選項目分別評分加總後並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換算為序位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，再加總計算各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廠商之序位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，投標廠商須經評選委員會出席過半數評分達70分（含）以上，方列入優勝廠商。</w:t>
      </w:r>
    </w:p>
    <w:p w14:paraId="71EDB0AE" w14:textId="77777777" w:rsidR="00A41618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由各評選委員就評選項目及配分，填寫廠商評選表1份。</w:t>
      </w:r>
    </w:p>
    <w:p w14:paraId="46A0049D" w14:textId="77777777" w:rsidR="00A41618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交由本院作業人員（先檢視各廠商總平均分數是否達70分）統計評選委員之評選結果排定序位，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評比序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位合計數最低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者為序位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第1，次低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者為序位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第2，餘依此類推。</w:t>
      </w:r>
    </w:p>
    <w:p w14:paraId="03DDC930" w14:textId="77777777" w:rsidR="00A41618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如有2家(含)以上廠商序位相同時，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擇配分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最高之評選項目之得分合計值較</w:t>
      </w:r>
      <w:proofErr w:type="gramStart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高者決標</w:t>
      </w:r>
      <w:proofErr w:type="gramEnd"/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。得分仍相同者，由評選委員會主席抽籤決定之</w:t>
      </w:r>
      <w:r>
        <w:rPr>
          <w:rFonts w:ascii="微軟正黑體" w:eastAsia="微軟正黑體" w:hAnsi="微軟正黑體" w:cs="微軟正黑體"/>
          <w:b/>
          <w:bCs/>
          <w:sz w:val="28"/>
          <w:szCs w:val="28"/>
        </w:rPr>
        <w:t>（注意決定配分不得有2項為最高）</w:t>
      </w: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。</w:t>
      </w:r>
    </w:p>
    <w:p w14:paraId="6E7BFB38" w14:textId="77777777" w:rsidR="00A41618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ind w:left="1440" w:hanging="840"/>
        <w:jc w:val="both"/>
        <w:rPr>
          <w:rFonts w:ascii="微軟正黑體" w:eastAsia="微軟正黑體" w:hAnsi="微軟正黑體" w:cs="微軟正黑體"/>
          <w:color w:val="000000"/>
          <w:sz w:val="28"/>
          <w:szCs w:val="28"/>
        </w:rPr>
      </w:pPr>
      <w:r>
        <w:rPr>
          <w:rFonts w:ascii="微軟正黑體" w:eastAsia="微軟正黑體" w:hAnsi="微軟正黑體" w:cs="微軟正黑體"/>
          <w:color w:val="000000"/>
          <w:sz w:val="28"/>
          <w:szCs w:val="28"/>
        </w:rPr>
        <w:t>評選結果排定第1序位後經評選委員會出席過半數之決定者方為最有利標廠商，廠商評選表、廠商評選結果統計表如附件。</w:t>
      </w:r>
    </w:p>
    <w:p w14:paraId="256189CF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sz w:val="32"/>
          <w:szCs w:val="32"/>
        </w:rPr>
      </w:pPr>
      <w:bookmarkStart w:id="0" w:name="bookmark=id.ukg0cu1mgmpt" w:colFirst="0" w:colLast="0"/>
      <w:bookmarkEnd w:id="0"/>
      <w:r>
        <w:br w:type="page"/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lastRenderedPageBreak/>
        <w:t>「2026提升國際設計影響力之國際商情研究」採購案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1C4BFD92" wp14:editId="2A4B7905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3C2D310A" w14:textId="77777777" w:rsidR="00A41618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2CBF0F8C" w14:textId="77777777" w:rsidR="00A41618" w:rsidRDefault="00A4161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C4BFD92" id="矩形 1" o:spid="_x0000_s1027" style="position:absolute;left:0;text-align:left;margin-left:-173.25pt;margin-top:-33.05pt;width:88.1pt;height:22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jZ7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Mol9Y+Rg28seiHdip7HlM/dhzwF3W1Ay&#10;4r4Z9T9OHCQl/WeDgq6LusQBQnLq5SrHa4H7zOE+w43oLJ5RoGQ2P4Z0VDPVD6dglU5j3ahcOeMe&#10;kzDXm4uHcu+nqtufsf0JAAD//wMAUEsDBBQABgAIAAAAIQBwlrn83wAAAA0BAAAPAAAAZHJzL2Rv&#10;d25yZXYueG1sTI9NT8MwDIbvSPyHyEjcurT7yFBpOiEEB450HDhmjWkrEqdq0q3795gT3F7Lj14/&#10;rg6Ld+KMUxwCaShWOQikNtiBOg0fx9fsAURMhqxxgVDDFSMc6tubypQ2XOgdz03qBJdQLI2GPqWx&#10;lDK2PXoTV2FE4t1XmLxJPE6dtJO5cLl3cp3nSnozEF/ozYjPPbbfzew1jOjs7LZN/tnKl4kK9XaU&#10;153W93fL0yOIhEv6g+FXn9WhZqdTmMlG4TRkm63aMctJqQIEI1mxzzcgTpzWxR5kXcn/X9Q/AAAA&#10;//8DAFBLAQItABQABgAIAAAAIQC2gziS/gAAAOEBAAATAAAAAAAAAAAAAAAAAAAAAABbQ29udGVu&#10;dF9UeXBlc10ueG1sUEsBAi0AFAAGAAgAAAAhADj9If/WAAAAlAEAAAsAAAAAAAAAAAAAAAAALwEA&#10;AF9yZWxzLy5yZWxzUEsBAi0AFAAGAAgAAAAhAESaNnu9AQAAYQMAAA4AAAAAAAAAAAAAAAAALgIA&#10;AGRycy9lMm9Eb2MueG1sUEsBAi0AFAAGAAgAAAAhAHCWufzfAAAADQEAAA8AAAAAAAAAAAAAAAAA&#10;FwQAAGRycy9kb3ducmV2LnhtbFBLBQYAAAAABAAEAPMAAAAjBQAAAAA=&#10;" filled="f" stroked="f">
                <v:textbox inset="2.53958mm,1.2694mm,2.53958mm,1.2694mm">
                  <w:txbxContent>
                    <w:p w14:paraId="3C2D310A" w14:textId="77777777" w:rsidR="00A41618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2CBF0F8C" w14:textId="77777777" w:rsidR="00A41618" w:rsidRDefault="00A41618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9F0846C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廠商評選表（總序位法）</w:t>
      </w:r>
    </w:p>
    <w:p w14:paraId="0B14DBE2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960" w:hanging="960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  年  月  日【表1】</w:t>
      </w:r>
    </w:p>
    <w:tbl>
      <w:tblPr>
        <w:tblStyle w:val="a5"/>
        <w:tblW w:w="9240" w:type="dxa"/>
        <w:jc w:val="center"/>
        <w:tblInd w:w="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68"/>
        <w:gridCol w:w="2160"/>
        <w:gridCol w:w="1560"/>
        <w:gridCol w:w="1552"/>
        <w:gridCol w:w="365"/>
        <w:gridCol w:w="1075"/>
        <w:gridCol w:w="1560"/>
      </w:tblGrid>
      <w:tr w:rsidR="00A41618" w14:paraId="19D4DFBF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 w:val="restart"/>
            <w:vAlign w:val="center"/>
          </w:tcPr>
          <w:p w14:paraId="3A442CDE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28"/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 選 項 目</w:t>
            </w:r>
          </w:p>
        </w:tc>
        <w:tc>
          <w:tcPr>
            <w:tcW w:w="1560" w:type="dxa"/>
            <w:vMerge w:val="restart"/>
            <w:vAlign w:val="center"/>
          </w:tcPr>
          <w:p w14:paraId="647A0A3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配分</w:t>
            </w:r>
          </w:p>
        </w:tc>
        <w:tc>
          <w:tcPr>
            <w:tcW w:w="4552" w:type="dxa"/>
            <w:gridSpan w:val="4"/>
            <w:vAlign w:val="center"/>
          </w:tcPr>
          <w:p w14:paraId="38E73B25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參與評選廠商</w:t>
            </w:r>
          </w:p>
        </w:tc>
      </w:tr>
      <w:tr w:rsidR="00A41618" w14:paraId="452E64AC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16986C0B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Merge/>
            <w:vAlign w:val="center"/>
          </w:tcPr>
          <w:p w14:paraId="7075AAAD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52" w:type="dxa"/>
            <w:vAlign w:val="center"/>
          </w:tcPr>
          <w:p w14:paraId="6D219007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1440" w:type="dxa"/>
            <w:gridSpan w:val="2"/>
            <w:vAlign w:val="center"/>
          </w:tcPr>
          <w:p w14:paraId="3B9F4D03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1560" w:type="dxa"/>
            <w:vAlign w:val="center"/>
          </w:tcPr>
          <w:p w14:paraId="695A384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A41618" w14:paraId="11C76BED" w14:textId="77777777">
        <w:trPr>
          <w:cantSplit/>
          <w:trHeight w:val="340"/>
          <w:jc w:val="center"/>
        </w:trPr>
        <w:tc>
          <w:tcPr>
            <w:tcW w:w="3128" w:type="dxa"/>
            <w:gridSpan w:val="2"/>
            <w:vMerge/>
            <w:vAlign w:val="center"/>
          </w:tcPr>
          <w:p w14:paraId="1FD8E2A5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vMerge/>
            <w:vAlign w:val="center"/>
          </w:tcPr>
          <w:p w14:paraId="5E7B8458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vAlign w:val="center"/>
          </w:tcPr>
          <w:p w14:paraId="43910AD8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212" w:hanging="2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440" w:type="dxa"/>
            <w:gridSpan w:val="2"/>
            <w:vAlign w:val="center"/>
          </w:tcPr>
          <w:p w14:paraId="2E59E95F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52" w:hanging="168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  <w:tc>
          <w:tcPr>
            <w:tcW w:w="1560" w:type="dxa"/>
            <w:vAlign w:val="center"/>
          </w:tcPr>
          <w:p w14:paraId="4A5AA060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12" w:hanging="11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</w:t>
            </w:r>
          </w:p>
        </w:tc>
      </w:tr>
      <w:tr w:rsidR="00A41618" w14:paraId="7C272578" w14:textId="77777777">
        <w:trPr>
          <w:trHeight w:val="851"/>
          <w:jc w:val="center"/>
        </w:trPr>
        <w:tc>
          <w:tcPr>
            <w:tcW w:w="3128" w:type="dxa"/>
            <w:gridSpan w:val="2"/>
            <w:vAlign w:val="center"/>
          </w:tcPr>
          <w:p w14:paraId="2A842FE7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研究內容完整性</w:t>
            </w:r>
          </w:p>
        </w:tc>
        <w:tc>
          <w:tcPr>
            <w:tcW w:w="1560" w:type="dxa"/>
            <w:vAlign w:val="center"/>
          </w:tcPr>
          <w:p w14:paraId="2C2E6B5D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35%</w:t>
            </w:r>
          </w:p>
        </w:tc>
        <w:tc>
          <w:tcPr>
            <w:tcW w:w="1552" w:type="dxa"/>
            <w:vAlign w:val="center"/>
          </w:tcPr>
          <w:p w14:paraId="0BD99C57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440" w:type="dxa"/>
            <w:gridSpan w:val="2"/>
            <w:vAlign w:val="center"/>
          </w:tcPr>
          <w:p w14:paraId="364F6902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560" w:type="dxa"/>
            <w:vAlign w:val="center"/>
          </w:tcPr>
          <w:p w14:paraId="1F7C3C6F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A41618" w14:paraId="18396413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04D560D0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研究方法可行性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08EFB48D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25%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6EEE4668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46100508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6F9DEA7B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A41618" w14:paraId="0ED2C47C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6CC0FC40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國際分析與建議能力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429A0ACD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20%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2A9D3583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6C1AB0A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56F84DF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A41618" w14:paraId="5831E780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bottom w:val="single" w:sz="6" w:space="0" w:color="000000"/>
            </w:tcBorders>
            <w:vAlign w:val="center"/>
          </w:tcPr>
          <w:p w14:paraId="46C889C9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經費編列之合理性</w:t>
            </w: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165ABB77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sz w:val="24"/>
                <w:szCs w:val="24"/>
              </w:rPr>
              <w:t>20%</w:t>
            </w:r>
          </w:p>
        </w:tc>
        <w:tc>
          <w:tcPr>
            <w:tcW w:w="1552" w:type="dxa"/>
            <w:tcBorders>
              <w:bottom w:val="single" w:sz="6" w:space="0" w:color="000000"/>
            </w:tcBorders>
            <w:vAlign w:val="center"/>
          </w:tcPr>
          <w:p w14:paraId="31D676BC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bottom w:val="single" w:sz="6" w:space="0" w:color="000000"/>
            </w:tcBorders>
            <w:vAlign w:val="center"/>
          </w:tcPr>
          <w:p w14:paraId="0B95CE1C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6" w:space="0" w:color="000000"/>
            </w:tcBorders>
            <w:vAlign w:val="center"/>
          </w:tcPr>
          <w:p w14:paraId="0D10CA69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A41618" w14:paraId="424ABDBF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0D8AECAC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總    分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25A64DC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780306E9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272D1241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072219F7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A41618" w14:paraId="73F02BAF" w14:textId="77777777">
        <w:trPr>
          <w:trHeight w:val="851"/>
          <w:jc w:val="center"/>
        </w:trPr>
        <w:tc>
          <w:tcPr>
            <w:tcW w:w="3128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</w:tcBorders>
            <w:vAlign w:val="center"/>
          </w:tcPr>
          <w:p w14:paraId="485E17E3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    位</w:t>
            </w: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5CC72E96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52" w:type="dxa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6053298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440" w:type="dxa"/>
            <w:gridSpan w:val="2"/>
            <w:tcBorders>
              <w:top w:val="single" w:sz="12" w:space="0" w:color="000000"/>
              <w:bottom w:val="single" w:sz="12" w:space="0" w:color="000000"/>
            </w:tcBorders>
            <w:vAlign w:val="center"/>
          </w:tcPr>
          <w:p w14:paraId="716BFAC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567F7D2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  <w:tr w:rsidR="00A41618" w14:paraId="27B5C70B" w14:textId="77777777">
        <w:trPr>
          <w:cantSplit/>
          <w:trHeight w:val="333"/>
          <w:jc w:val="center"/>
        </w:trPr>
        <w:tc>
          <w:tcPr>
            <w:tcW w:w="968" w:type="dxa"/>
            <w:vMerge w:val="restart"/>
            <w:tcBorders>
              <w:top w:val="single" w:sz="12" w:space="0" w:color="000000"/>
            </w:tcBorders>
            <w:vAlign w:val="center"/>
          </w:tcPr>
          <w:p w14:paraId="5FC8CA77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備</w:t>
            </w:r>
          </w:p>
          <w:p w14:paraId="350C14AB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  <w:p w14:paraId="2B81AB01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註</w:t>
            </w:r>
            <w:proofErr w:type="gramEnd"/>
          </w:p>
        </w:tc>
        <w:tc>
          <w:tcPr>
            <w:tcW w:w="5637" w:type="dxa"/>
            <w:gridSpan w:val="4"/>
            <w:vMerge w:val="restart"/>
            <w:tcBorders>
              <w:top w:val="single" w:sz="12" w:space="0" w:color="000000"/>
              <w:right w:val="single" w:sz="4" w:space="0" w:color="000000"/>
            </w:tcBorders>
          </w:tcPr>
          <w:p w14:paraId="288A18C3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509" w:hanging="509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一、</w:t>
            </w: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ab/>
              <w:t>就各評選項目分別評分加總後並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轉換為序位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。</w:t>
            </w:r>
          </w:p>
          <w:p w14:paraId="54E4AAAF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二、請勿以鉛筆書寫本表。</w:t>
            </w:r>
          </w:p>
          <w:p w14:paraId="6374DE1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三、評選委員會評選時，應依文件載明之評選項目、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子項及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其配</w:t>
            </w:r>
            <w:proofErr w:type="gramStart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分或權重</w:t>
            </w:r>
            <w:proofErr w:type="gramEnd"/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辦理，不得變更。</w:t>
            </w:r>
          </w:p>
          <w:p w14:paraId="1579862E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"/>
              </w:tabs>
              <w:ind w:left="480" w:hanging="480"/>
              <w:jc w:val="both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21D5A6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公布代號</w:t>
            </w:r>
          </w:p>
          <w:p w14:paraId="6B228E30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（  ）</w:t>
            </w:r>
          </w:p>
        </w:tc>
      </w:tr>
      <w:tr w:rsidR="00A41618" w14:paraId="23D4DCEB" w14:textId="77777777">
        <w:trPr>
          <w:cantSplit/>
          <w:trHeight w:val="332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03A1B15D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6D1DF162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30C22A13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評選委員簽名</w:t>
            </w:r>
          </w:p>
        </w:tc>
      </w:tr>
      <w:tr w:rsidR="00A41618" w14:paraId="1A9D087A" w14:textId="77777777">
        <w:trPr>
          <w:cantSplit/>
          <w:trHeight w:val="1095"/>
          <w:jc w:val="center"/>
        </w:trPr>
        <w:tc>
          <w:tcPr>
            <w:tcW w:w="968" w:type="dxa"/>
            <w:vMerge/>
            <w:tcBorders>
              <w:top w:val="single" w:sz="12" w:space="0" w:color="000000"/>
            </w:tcBorders>
            <w:vAlign w:val="center"/>
          </w:tcPr>
          <w:p w14:paraId="382BD7D2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5637" w:type="dxa"/>
            <w:gridSpan w:val="4"/>
            <w:vMerge/>
            <w:tcBorders>
              <w:top w:val="single" w:sz="12" w:space="0" w:color="000000"/>
              <w:right w:val="single" w:sz="4" w:space="0" w:color="000000"/>
            </w:tcBorders>
          </w:tcPr>
          <w:p w14:paraId="050372D4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26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58D2D4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</w:tr>
    </w:tbl>
    <w:p w14:paraId="155AF4BC" w14:textId="77777777" w:rsidR="00A41618" w:rsidRDefault="00A41618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5D6B7D8D" w14:textId="77777777" w:rsidR="00A41618" w:rsidRDefault="00A41618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7FBC7F55" w14:textId="77777777" w:rsidR="00A41618" w:rsidRDefault="00A41618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</w:p>
    <w:p w14:paraId="7D6DDC68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right="-614"/>
        <w:jc w:val="center"/>
        <w:rPr>
          <w:rFonts w:ascii="微軟正黑體" w:eastAsia="微軟正黑體" w:hAnsi="微軟正黑體" w:cs="微軟正黑體"/>
          <w:sz w:val="32"/>
          <w:szCs w:val="32"/>
        </w:rPr>
      </w:pPr>
      <w:r>
        <w:br w:type="page"/>
      </w:r>
      <w:r>
        <w:rPr>
          <w:rFonts w:ascii="微軟正黑體" w:eastAsia="微軟正黑體" w:hAnsi="微軟正黑體" w:cs="微軟正黑體"/>
          <w:b/>
          <w:bCs/>
          <w:sz w:val="32"/>
          <w:szCs w:val="32"/>
        </w:rPr>
        <w:lastRenderedPageBreak/>
        <w:t>「2026提升國際設計影響力之國際商情研究」採購案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2C6E8A63" wp14:editId="27BFBC14">
                <wp:simplePos x="0" y="0"/>
                <wp:positionH relativeFrom="column">
                  <wp:posOffset>-2200591</wp:posOffset>
                </wp:positionH>
                <wp:positionV relativeFrom="paragraph">
                  <wp:posOffset>-420051</wp:posOffset>
                </wp:positionV>
                <wp:extent cx="1118870" cy="2819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91328" y="3643793"/>
                          <a:ext cx="1109345" cy="272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86D8455" w14:textId="77777777" w:rsidR="00A41618" w:rsidRDefault="00000000">
                            <w:pPr>
                              <w:textDirection w:val="btLr"/>
                            </w:pPr>
                            <w:r>
                              <w:rPr>
                                <w:rFonts w:ascii="Arial" w:eastAsia="Arial" w:hAnsi="Arial" w:cs="Arial"/>
                                <w:color w:val="000000"/>
                                <w:sz w:val="24"/>
                              </w:rPr>
                              <w:t>格式3-3-10</w:t>
                            </w:r>
                          </w:p>
                          <w:p w14:paraId="7C7AA5EA" w14:textId="77777777" w:rsidR="00A41618" w:rsidRDefault="00A41618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C6E8A63" id="矩形 3" o:spid="_x0000_s1028" style="position:absolute;left:0;text-align:left;margin-left:-173.25pt;margin-top:-33.05pt;width:88.1pt;height:22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UrDvQEAAGEDAAAOAAAAZHJzL2Uyb0RvYy54bWysU9uO0zAQfUfiHyy/01y7pVHdFWJVhLSC&#10;Sgsf4Dp2Yymxzdht0r9n7JRtgTfEizM3nTlzZrJ5nIaenCV4bQ2jxSKnRBphW22OjH7/tnv3nhIf&#10;uGl5b41k9CI9fdy+fbMZXSNL29m+lUAQxPhmdIx2Ibgmy7zo5MD9wjppMKksDDygC8esBT4i+tBn&#10;ZZ4/ZKOF1oEV0nuMPs1Juk34SkkRvirlZSA9o8gtpBfSe4hvtt3w5gjcdVpcafB/YDFwbbDpK9QT&#10;D5ycQP8FNWgB1lsVFsIOmVVKC5lmwGmK/I9pXjruZJoFxfHuVSb//2DFl/OL2wPKMDrfeDTjFJOC&#10;IX6RH5kYrVfroipxkxdGq4e6Wq2rWTg5BSKwoCjydVUvKRFYUa7KuljGguyG5MCHT9IOJBqMAi4m&#10;6cXPzz7Mpb9KYmNjd7rv03J681sAMWMku9GNVpgOE9EtNo99Y+Rg28seiHdip7HlM/dhzwF3W1Ay&#10;4r4Z9T9OHCQl/WeDgq6LusQBQnLq5SrHa4H7zOE+w43oLJ5RoGQ2P4Z0VDPVD6dglU5j3ahcOeMe&#10;kzDXm4uHcu+nqtufsf0JAAD//wMAUEsDBBQABgAIAAAAIQBwlrn83wAAAA0BAAAPAAAAZHJzL2Rv&#10;d25yZXYueG1sTI9NT8MwDIbvSPyHyEjcurT7yFBpOiEEB450HDhmjWkrEqdq0q3795gT3F7Lj14/&#10;rg6Ld+KMUxwCaShWOQikNtiBOg0fx9fsAURMhqxxgVDDFSMc6tubypQ2XOgdz03qBJdQLI2GPqWx&#10;lDK2PXoTV2FE4t1XmLxJPE6dtJO5cLl3cp3nSnozEF/ozYjPPbbfzew1jOjs7LZN/tnKl4kK9XaU&#10;153W93fL0yOIhEv6g+FXn9WhZqdTmMlG4TRkm63aMctJqQIEI1mxzzcgTpzWxR5kXcn/X9Q/AAAA&#10;//8DAFBLAQItABQABgAIAAAAIQC2gziS/gAAAOEBAAATAAAAAAAAAAAAAAAAAAAAAABbQ29udGVu&#10;dF9UeXBlc10ueG1sUEsBAi0AFAAGAAgAAAAhADj9If/WAAAAlAEAAAsAAAAAAAAAAAAAAAAALwEA&#10;AF9yZWxzLy5yZWxzUEsBAi0AFAAGAAgAAAAhAJX9SsO9AQAAYQMAAA4AAAAAAAAAAAAAAAAALgIA&#10;AGRycy9lMm9Eb2MueG1sUEsBAi0AFAAGAAgAAAAhAHCWufzfAAAADQEAAA8AAAAAAAAAAAAAAAAA&#10;FwQAAGRycy9kb3ducmV2LnhtbFBLBQYAAAAABAAEAPMAAAAjBQAAAAA=&#10;" filled="f" stroked="f">
                <v:textbox inset="2.53958mm,1.2694mm,2.53958mm,1.2694mm">
                  <w:txbxContent>
                    <w:p w14:paraId="586D8455" w14:textId="77777777" w:rsidR="00A41618" w:rsidRDefault="00000000">
                      <w:pPr>
                        <w:textDirection w:val="btLr"/>
                      </w:pPr>
                      <w:r>
                        <w:rPr>
                          <w:rFonts w:ascii="Arial" w:eastAsia="Arial" w:hAnsi="Arial" w:cs="Arial"/>
                          <w:color w:val="000000"/>
                          <w:sz w:val="24"/>
                        </w:rPr>
                        <w:t>格式3-3-10</w:t>
                      </w:r>
                    </w:p>
                    <w:p w14:paraId="7C7AA5EA" w14:textId="77777777" w:rsidR="00A41618" w:rsidRDefault="00A41618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7AAD7DC9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微軟正黑體" w:eastAsia="微軟正黑體" w:hAnsi="微軟正黑體" w:cs="微軟正黑體"/>
          <w:color w:val="000000"/>
          <w:sz w:val="32"/>
          <w:szCs w:val="32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</w:rPr>
        <w:t>廠商評選結果統計表（總序位法）</w:t>
      </w:r>
    </w:p>
    <w:p w14:paraId="6CBF7989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ind w:left="-283" w:right="-86"/>
        <w:jc w:val="right"/>
        <w:rPr>
          <w:rFonts w:ascii="微軟正黑體" w:eastAsia="微軟正黑體" w:hAnsi="微軟正黑體" w:cs="微軟正黑體"/>
          <w:color w:val="000000"/>
          <w:sz w:val="24"/>
          <w:szCs w:val="24"/>
        </w:rPr>
      </w:pP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日期：  年  月  日【表2】</w:t>
      </w:r>
    </w:p>
    <w:tbl>
      <w:tblPr>
        <w:tblStyle w:val="a6"/>
        <w:tblW w:w="92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44"/>
        <w:gridCol w:w="1198"/>
        <w:gridCol w:w="1198"/>
        <w:gridCol w:w="1198"/>
        <w:gridCol w:w="1198"/>
        <w:gridCol w:w="1198"/>
        <w:gridCol w:w="1199"/>
      </w:tblGrid>
      <w:tr w:rsidR="00A41618" w14:paraId="528F4A27" w14:textId="77777777">
        <w:trPr>
          <w:cantSplit/>
          <w:trHeight w:val="340"/>
          <w:jc w:val="center"/>
        </w:trPr>
        <w:tc>
          <w:tcPr>
            <w:tcW w:w="2045" w:type="dxa"/>
            <w:vMerge w:val="restart"/>
            <w:vAlign w:val="center"/>
          </w:tcPr>
          <w:p w14:paraId="08A65DCE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</w:t>
            </w:r>
          </w:p>
          <w:p w14:paraId="71696400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代號</w:t>
            </w:r>
          </w:p>
        </w:tc>
        <w:tc>
          <w:tcPr>
            <w:tcW w:w="7189" w:type="dxa"/>
            <w:gridSpan w:val="6"/>
            <w:tcBorders>
              <w:bottom w:val="single" w:sz="4" w:space="0" w:color="000000"/>
            </w:tcBorders>
            <w:vAlign w:val="center"/>
          </w:tcPr>
          <w:p w14:paraId="732E4EBB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參  與  評  選  廠  商</w:t>
            </w:r>
          </w:p>
        </w:tc>
      </w:tr>
      <w:tr w:rsidR="00A41618" w14:paraId="3D4A133B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5E1C9B8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A865578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A廠商</w:t>
            </w:r>
          </w:p>
        </w:tc>
        <w:tc>
          <w:tcPr>
            <w:tcW w:w="2396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899982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B廠商</w:t>
            </w:r>
          </w:p>
        </w:tc>
        <w:tc>
          <w:tcPr>
            <w:tcW w:w="2397" w:type="dxa"/>
            <w:gridSpan w:val="2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FD303E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C廠商</w:t>
            </w:r>
          </w:p>
        </w:tc>
      </w:tr>
      <w:tr w:rsidR="00A41618" w14:paraId="4755FAA5" w14:textId="77777777">
        <w:trPr>
          <w:cantSplit/>
          <w:trHeight w:val="340"/>
          <w:jc w:val="center"/>
        </w:trPr>
        <w:tc>
          <w:tcPr>
            <w:tcW w:w="2045" w:type="dxa"/>
            <w:vMerge/>
            <w:vAlign w:val="center"/>
          </w:tcPr>
          <w:p w14:paraId="5DD0958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</w:p>
        </w:tc>
        <w:tc>
          <w:tcPr>
            <w:tcW w:w="1198" w:type="dxa"/>
            <w:tcBorders>
              <w:top w:val="single" w:sz="12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042BE3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147BE2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1E14D76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B65A931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132"/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  <w:tc>
          <w:tcPr>
            <w:tcW w:w="1198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18AA6C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得分加總</w:t>
            </w:r>
          </w:p>
        </w:tc>
        <w:tc>
          <w:tcPr>
            <w:tcW w:w="1199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6B4EC12E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4"/>
                <w:szCs w:val="24"/>
              </w:rPr>
              <w:t>序位</w:t>
            </w:r>
          </w:p>
        </w:tc>
      </w:tr>
      <w:tr w:rsidR="00A41618" w14:paraId="3805B00C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487D6C60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1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EB36FF3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4DA8549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E380A5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6F1E773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490EED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32CE865F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A41618" w14:paraId="4C5935EA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4D3F856A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2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EE112C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0157A6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305D52D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1D000AF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3B6F8D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5D742917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A41618" w14:paraId="6187295F" w14:textId="77777777">
        <w:trPr>
          <w:trHeight w:val="454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57634B1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3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2D0263E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57FE5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C596D6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388F44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7DD29C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3A9782F1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  <w:tr w:rsidR="00A41618" w14:paraId="4C489E9E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shd w:val="clear" w:color="auto" w:fill="E6E6E6"/>
            <w:vAlign w:val="center"/>
          </w:tcPr>
          <w:p w14:paraId="194B08D7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平均得分</w:t>
            </w:r>
          </w:p>
          <w:p w14:paraId="6E9EE616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16"/>
                <w:szCs w:val="16"/>
              </w:rPr>
              <w:t>(得分加總÷出席委員數)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60EDCCDB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1DD8D8EF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23070777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5FB6346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E6E6E6"/>
            <w:vAlign w:val="center"/>
          </w:tcPr>
          <w:p w14:paraId="6C04200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shd w:val="clear" w:color="auto" w:fill="E6E6E6"/>
            <w:vAlign w:val="center"/>
          </w:tcPr>
          <w:p w14:paraId="754DFF50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A41618" w14:paraId="5C417CF7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18F9E54C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序位合計</w:t>
            </w:r>
          </w:p>
        </w:tc>
        <w:tc>
          <w:tcPr>
            <w:tcW w:w="1198" w:type="dxa"/>
            <w:tcBorders>
              <w:top w:val="single" w:sz="6" w:space="0" w:color="000000"/>
              <w:left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5DE5C8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91025B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C14504D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2595B89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9196E23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  <w:tc>
          <w:tcPr>
            <w:tcW w:w="11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2" w:space="0" w:color="000000"/>
            </w:tcBorders>
            <w:vAlign w:val="center"/>
          </w:tcPr>
          <w:p w14:paraId="6FA3069C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7"/>
                <w:szCs w:val="27"/>
              </w:rPr>
            </w:pPr>
          </w:p>
        </w:tc>
      </w:tr>
      <w:tr w:rsidR="00A41618" w14:paraId="4FC143BD" w14:textId="77777777">
        <w:trPr>
          <w:trHeight w:val="680"/>
          <w:jc w:val="center"/>
        </w:trPr>
        <w:tc>
          <w:tcPr>
            <w:tcW w:w="2045" w:type="dxa"/>
            <w:tcBorders>
              <w:right w:val="single" w:sz="12" w:space="0" w:color="000000"/>
            </w:tcBorders>
            <w:vAlign w:val="center"/>
          </w:tcPr>
          <w:p w14:paraId="5763F7F4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序位名次</w:t>
            </w: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12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312C3EE2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6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6" w:space="0" w:color="000000"/>
            </w:tcBorders>
            <w:vAlign w:val="center"/>
          </w:tcPr>
          <w:p w14:paraId="09752585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2397" w:type="dxa"/>
            <w:gridSpan w:val="2"/>
            <w:tcBorders>
              <w:top w:val="single" w:sz="6" w:space="0" w:color="000000"/>
              <w:left w:val="single" w:sz="6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6E2D0261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434"/>
              </w:tabs>
              <w:jc w:val="center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</w:tr>
    </w:tbl>
    <w:p w14:paraId="44509748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34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proofErr w:type="gramStart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註</w:t>
      </w:r>
      <w:proofErr w:type="gramEnd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：</w:t>
      </w: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ab/>
        <w:t>1.評分後若投標廠商之總平均得分未達合格分數70分，不列入優勝廠商。</w:t>
      </w:r>
    </w:p>
    <w:p w14:paraId="62C87507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490"/>
        </w:tabs>
        <w:jc w:val="both"/>
        <w:rPr>
          <w:rFonts w:ascii="微軟正黑體" w:eastAsia="微軟正黑體" w:hAnsi="微軟正黑體" w:cs="微軟正黑體"/>
          <w:color w:val="000000"/>
          <w:sz w:val="22"/>
          <w:szCs w:val="22"/>
        </w:rPr>
      </w:pPr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ab/>
        <w:t>2.加總計算各</w:t>
      </w:r>
      <w:proofErr w:type="gramStart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廠商之序位</w:t>
      </w:r>
      <w:proofErr w:type="gramEnd"/>
      <w:r>
        <w:rPr>
          <w:rFonts w:ascii="微軟正黑體" w:eastAsia="微軟正黑體" w:hAnsi="微軟正黑體" w:cs="微軟正黑體"/>
          <w:color w:val="000000"/>
          <w:sz w:val="22"/>
          <w:szCs w:val="22"/>
        </w:rPr>
        <w:t>，序位合計最低者為最優勝廠商其餘類推。</w:t>
      </w:r>
    </w:p>
    <w:p w14:paraId="3F3E7F82" w14:textId="77777777" w:rsidR="00A41618" w:rsidRDefault="00A41618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</w:p>
    <w:p w14:paraId="5BAE82A1" w14:textId="77777777" w:rsidR="00A41618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2694"/>
        </w:tabs>
        <w:jc w:val="center"/>
        <w:rPr>
          <w:rFonts w:ascii="微軟正黑體" w:eastAsia="微軟正黑體" w:hAnsi="微軟正黑體" w:cs="微軟正黑體"/>
          <w:color w:val="000000"/>
          <w:sz w:val="32"/>
          <w:szCs w:val="32"/>
          <w:u w:val="single"/>
        </w:rPr>
      </w:pPr>
      <w:r>
        <w:rPr>
          <w:rFonts w:ascii="微軟正黑體" w:eastAsia="微軟正黑體" w:hAnsi="微軟正黑體" w:cs="微軟正黑體"/>
          <w:b/>
          <w:bCs/>
          <w:color w:val="000000"/>
          <w:sz w:val="32"/>
          <w:szCs w:val="32"/>
          <w:u w:val="single"/>
        </w:rPr>
        <w:t>全體委員簽名</w:t>
      </w:r>
      <w:r>
        <w:rPr>
          <w:rFonts w:ascii="微軟正黑體" w:eastAsia="微軟正黑體" w:hAnsi="微軟正黑體" w:cs="微軟正黑體"/>
          <w:color w:val="000000"/>
          <w:sz w:val="24"/>
          <w:szCs w:val="24"/>
        </w:rPr>
        <w:t>（不克出席委員請於本表內備註）</w:t>
      </w:r>
    </w:p>
    <w:tbl>
      <w:tblPr>
        <w:tblStyle w:val="a7"/>
        <w:tblW w:w="9240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532"/>
        <w:gridCol w:w="4708"/>
      </w:tblGrid>
      <w:tr w:rsidR="00A41618" w14:paraId="016E0887" w14:textId="77777777">
        <w:tc>
          <w:tcPr>
            <w:tcW w:w="4532" w:type="dxa"/>
          </w:tcPr>
          <w:p w14:paraId="50D6439D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28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評選委員（職稱／姓名）</w:t>
            </w:r>
          </w:p>
        </w:tc>
        <w:tc>
          <w:tcPr>
            <w:tcW w:w="4708" w:type="dxa"/>
          </w:tcPr>
          <w:p w14:paraId="46ECB1CE" w14:textId="77777777" w:rsidR="00A41618" w:rsidRDefault="0000000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 w:firstLine="1960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  <w:r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  <w:t>簽名</w:t>
            </w:r>
          </w:p>
        </w:tc>
      </w:tr>
      <w:tr w:rsidR="00A41618" w14:paraId="18AD734D" w14:textId="77777777">
        <w:tc>
          <w:tcPr>
            <w:tcW w:w="4532" w:type="dxa"/>
            <w:vAlign w:val="center"/>
          </w:tcPr>
          <w:p w14:paraId="7549CA9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4708" w:type="dxa"/>
          </w:tcPr>
          <w:p w14:paraId="2AEE728E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  <w:tr w:rsidR="00A41618" w14:paraId="47583B70" w14:textId="77777777">
        <w:tc>
          <w:tcPr>
            <w:tcW w:w="4532" w:type="dxa"/>
            <w:vAlign w:val="center"/>
          </w:tcPr>
          <w:p w14:paraId="512D0FE9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4708" w:type="dxa"/>
          </w:tcPr>
          <w:p w14:paraId="48C84DAA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  <w:tr w:rsidR="00A41618" w14:paraId="11958428" w14:textId="77777777">
        <w:tc>
          <w:tcPr>
            <w:tcW w:w="4532" w:type="dxa"/>
            <w:vAlign w:val="center"/>
          </w:tcPr>
          <w:p w14:paraId="1EED18DF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28"/>
                <w:szCs w:val="28"/>
              </w:rPr>
            </w:pPr>
          </w:p>
        </w:tc>
        <w:tc>
          <w:tcPr>
            <w:tcW w:w="4708" w:type="dxa"/>
          </w:tcPr>
          <w:p w14:paraId="08DFED0B" w14:textId="77777777" w:rsidR="00A41618" w:rsidRDefault="00A4161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494"/>
              <w:rPr>
                <w:rFonts w:ascii="微軟正黑體" w:eastAsia="微軟正黑體" w:hAnsi="微軟正黑體" w:cs="微軟正黑體"/>
                <w:color w:val="000000"/>
                <w:sz w:val="46"/>
                <w:szCs w:val="46"/>
              </w:rPr>
            </w:pPr>
          </w:p>
        </w:tc>
      </w:tr>
    </w:tbl>
    <w:p w14:paraId="2FFBBF1C" w14:textId="77777777" w:rsidR="00A41618" w:rsidRDefault="00A41618">
      <w:pPr>
        <w:widowControl w:val="0"/>
        <w:pBdr>
          <w:top w:val="nil"/>
          <w:left w:val="nil"/>
          <w:bottom w:val="nil"/>
          <w:right w:val="nil"/>
          <w:between w:val="nil"/>
        </w:pBdr>
        <w:ind w:right="-494"/>
        <w:rPr>
          <w:rFonts w:ascii="微軟正黑體" w:eastAsia="微軟正黑體" w:hAnsi="微軟正黑體" w:cs="微軟正黑體"/>
          <w:color w:val="000000"/>
          <w:sz w:val="24"/>
          <w:szCs w:val="24"/>
        </w:rPr>
      </w:pPr>
    </w:p>
    <w:sectPr w:rsidR="00A41618">
      <w:headerReference w:type="default" r:id="rId8"/>
      <w:pgSz w:w="11906" w:h="16838"/>
      <w:pgMar w:top="1134" w:right="1701" w:bottom="1134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6CD98B" w14:textId="77777777" w:rsidR="00867087" w:rsidRDefault="00867087">
      <w:r>
        <w:separator/>
      </w:r>
    </w:p>
  </w:endnote>
  <w:endnote w:type="continuationSeparator" w:id="0">
    <w:p w14:paraId="2903F7E3" w14:textId="77777777" w:rsidR="00867087" w:rsidRDefault="008670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1" w:subsetted="1" w:fontKey="{53B87BF2-7399-41D9-ADA7-7CDA58F7E4AB}"/>
    <w:embedBold r:id="rId2" w:subsetted="1" w:fontKey="{A0613AC0-621C-414E-8281-5BF32AEE473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1E585D0-6B6C-4182-BF23-07F1A23C68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C34AB67-D510-4614-BFD4-EC0F02323D2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97A53BE2-C352-4157-86C1-3E9C6DF0250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D5A6A44" w14:textId="77777777" w:rsidR="00867087" w:rsidRDefault="00867087">
      <w:r>
        <w:separator/>
      </w:r>
    </w:p>
  </w:footnote>
  <w:footnote w:type="continuationSeparator" w:id="0">
    <w:p w14:paraId="5D16A661" w14:textId="77777777" w:rsidR="00867087" w:rsidRDefault="0086708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2E62E" w14:textId="77777777" w:rsidR="00A41618" w:rsidRDefault="00000000">
    <w:pPr>
      <w:widowControl w:val="0"/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jc w:val="right"/>
      <w:rPr>
        <w:rFonts w:ascii="微軟正黑體" w:eastAsia="微軟正黑體" w:hAnsi="微軟正黑體" w:cs="微軟正黑體"/>
        <w:color w:val="000000"/>
        <w:sz w:val="24"/>
        <w:szCs w:val="24"/>
      </w:rPr>
    </w:pPr>
    <w:r>
      <w:rPr>
        <w:rFonts w:ascii="微軟正黑體" w:eastAsia="微軟正黑體" w:hAnsi="微軟正黑體" w:cs="微軟正黑體"/>
        <w:color w:val="000000"/>
        <w:sz w:val="28"/>
        <w:szCs w:val="28"/>
      </w:rPr>
      <w:t>附件2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D75F0D"/>
    <w:multiLevelType w:val="multilevel"/>
    <w:tmpl w:val="8E5851F2"/>
    <w:lvl w:ilvl="0">
      <w:start w:val="1"/>
      <w:numFmt w:val="decimal"/>
      <w:lvlText w:val="（%1）"/>
      <w:lvlJc w:val="left"/>
      <w:pPr>
        <w:ind w:left="1304" w:hanging="680"/>
      </w:pPr>
      <w:rPr>
        <w:rFonts w:ascii="微軟正黑體" w:eastAsia="微軟正黑體" w:hAnsi="微軟正黑體" w:cs="微軟正黑體"/>
        <w:sz w:val="28"/>
        <w:szCs w:val="28"/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6C141640"/>
    <w:multiLevelType w:val="multilevel"/>
    <w:tmpl w:val="784EA792"/>
    <w:lvl w:ilvl="0">
      <w:start w:val="1"/>
      <w:numFmt w:val="decimal"/>
      <w:lvlText w:val="%1、"/>
      <w:lvlJc w:val="left"/>
      <w:pPr>
        <w:ind w:left="720" w:hanging="720"/>
      </w:pPr>
      <w:rPr>
        <w:vertAlign w:val="baseline"/>
      </w:rPr>
    </w:lvl>
    <w:lvl w:ilvl="1">
      <w:start w:val="1"/>
      <w:numFmt w:val="decimal"/>
      <w:lvlText w:val="(%2)"/>
      <w:lvlJc w:val="left"/>
      <w:pPr>
        <w:ind w:left="1047" w:hanging="567"/>
      </w:pPr>
      <w:rPr>
        <w:vertAlign w:val="baseline"/>
      </w:rPr>
    </w:lvl>
    <w:lvl w:ilvl="2">
      <w:start w:val="1"/>
      <w:numFmt w:val="decimal"/>
      <w:lvlText w:val="(%3)"/>
      <w:lvlJc w:val="left"/>
      <w:pPr>
        <w:ind w:left="1680" w:hanging="72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num w:numId="1" w16cid:durableId="473184441">
    <w:abstractNumId w:val="1"/>
  </w:num>
  <w:num w:numId="2" w16cid:durableId="8831003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1618"/>
    <w:rsid w:val="00867087"/>
    <w:rsid w:val="009F4F68"/>
    <w:rsid w:val="00A41618"/>
    <w:rsid w:val="00DC47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8763C0"/>
  <w15:docId w15:val="{FA72A4B9-B519-4FF0-ACC1-BC0EBD27FE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lang w:val="en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28" w:type="dxa"/>
        <w:bottom w:w="0" w:type="dxa"/>
        <w:right w:w="2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p8nBG7IRCqPjyUvQQ4u/l63YnWQ==">CgMxLjAyD2lkLnVrZzBjdTFtZ21wdDgAciExMjFDU0pISzY1eE9BV2xJZXBoSHJmQ3ZERUprZVZJaDM=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158</Words>
  <Characters>907</Characters>
  <Application>Microsoft Office Word</Application>
  <DocSecurity>0</DocSecurity>
  <Lines>7</Lines>
  <Paragraphs>2</Paragraphs>
  <ScaleCrop>false</ScaleCrop>
  <Company/>
  <LinksUpToDate>false</LinksUpToDate>
  <CharactersWithSpaces>1063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潘煒華Weihua Pan│設研院TDRI</dc:creator>
  <cp:lastModifiedBy>潘煒華Weihua Pan│設研院TDRI</cp:lastModifiedBy>
  <cp:revision>2</cp:revision>
  <dcterms:created xsi:type="dcterms:W3CDTF">2026-07-01T07:23:00Z</dcterms:created>
  <dcterms:modified xsi:type="dcterms:W3CDTF">2026-07-01T07:23:00Z</dcterms:modified>
</cp:coreProperties>
</file>