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106A27" w14:textId="77777777" w:rsidR="00766AD4" w:rsidRPr="000638BA" w:rsidRDefault="00766AD4" w:rsidP="00766AD4">
      <w:pPr>
        <w:pStyle w:val="A7"/>
        <w:spacing w:after="180" w:line="360" w:lineRule="auto"/>
        <w:jc w:val="center"/>
        <w:rPr>
          <w:rFonts w:eastAsia="標楷體"/>
          <w:b/>
          <w:bCs/>
          <w:color w:val="auto"/>
          <w:sz w:val="44"/>
          <w:szCs w:val="44"/>
          <w:lang w:val="zh-TW"/>
        </w:rPr>
      </w:pPr>
    </w:p>
    <w:p w14:paraId="7DE3EEF2" w14:textId="77777777" w:rsidR="00766AD4" w:rsidRPr="000638BA" w:rsidRDefault="00766AD4" w:rsidP="00766AD4">
      <w:pPr>
        <w:pStyle w:val="A7"/>
        <w:spacing w:after="180" w:line="360" w:lineRule="auto"/>
        <w:jc w:val="center"/>
        <w:rPr>
          <w:rFonts w:eastAsia="標楷體"/>
          <w:b/>
          <w:bCs/>
          <w:color w:val="auto"/>
          <w:sz w:val="44"/>
          <w:szCs w:val="44"/>
          <w:lang w:val="zh-TW"/>
        </w:rPr>
      </w:pPr>
    </w:p>
    <w:p w14:paraId="23AB5D33" w14:textId="77777777" w:rsidR="00766AD4" w:rsidRPr="000638BA" w:rsidRDefault="00766AD4" w:rsidP="00766AD4">
      <w:pPr>
        <w:pStyle w:val="A7"/>
        <w:spacing w:after="180" w:line="360" w:lineRule="auto"/>
        <w:jc w:val="center"/>
        <w:rPr>
          <w:rFonts w:eastAsia="標楷體"/>
          <w:b/>
          <w:bCs/>
          <w:color w:val="auto"/>
          <w:sz w:val="44"/>
          <w:szCs w:val="44"/>
          <w:lang w:val="zh-TW"/>
        </w:rPr>
      </w:pPr>
    </w:p>
    <w:p w14:paraId="71CFE45A" w14:textId="77777777" w:rsidR="00766AD4" w:rsidRPr="000638BA" w:rsidRDefault="00766AD4" w:rsidP="00766AD4">
      <w:pPr>
        <w:pStyle w:val="A7"/>
        <w:spacing w:after="180" w:line="360" w:lineRule="auto"/>
        <w:jc w:val="center"/>
        <w:rPr>
          <w:rFonts w:eastAsia="標楷體"/>
          <w:b/>
          <w:bCs/>
          <w:color w:val="auto"/>
          <w:sz w:val="44"/>
          <w:szCs w:val="44"/>
          <w:lang w:val="zh-TW"/>
        </w:rPr>
      </w:pPr>
    </w:p>
    <w:p w14:paraId="6F28F763" w14:textId="3ACE9EB5" w:rsidR="00D53F7D" w:rsidRPr="000638BA" w:rsidRDefault="00000000" w:rsidP="00766AD4">
      <w:pPr>
        <w:pStyle w:val="A7"/>
        <w:spacing w:after="180" w:line="360" w:lineRule="auto"/>
        <w:jc w:val="center"/>
        <w:rPr>
          <w:rFonts w:ascii="標楷體" w:eastAsia="標楷體" w:hAnsi="標楷體" w:cs="標楷體"/>
          <w:b/>
          <w:bCs/>
          <w:color w:val="auto"/>
          <w:sz w:val="44"/>
          <w:szCs w:val="44"/>
          <w:lang w:val="zh-TW"/>
        </w:rPr>
      </w:pPr>
      <w:r w:rsidRPr="000638BA">
        <w:rPr>
          <w:rFonts w:eastAsia="標楷體" w:hint="eastAsia"/>
          <w:b/>
          <w:bCs/>
          <w:color w:val="auto"/>
          <w:sz w:val="44"/>
          <w:szCs w:val="44"/>
          <w:lang w:val="zh-TW"/>
        </w:rPr>
        <w:t>財團法人台灣設計研究院</w:t>
      </w:r>
    </w:p>
    <w:p w14:paraId="11A7846F" w14:textId="01E04372" w:rsidR="00D53F7D" w:rsidRPr="000638BA" w:rsidRDefault="00000000" w:rsidP="00766AD4">
      <w:pPr>
        <w:pStyle w:val="A7"/>
        <w:spacing w:after="180" w:line="360" w:lineRule="auto"/>
        <w:jc w:val="center"/>
        <w:rPr>
          <w:rFonts w:ascii="標楷體" w:eastAsia="標楷體" w:hAnsi="標楷體" w:cs="標楷體"/>
          <w:b/>
          <w:bCs/>
          <w:color w:val="auto"/>
          <w:sz w:val="44"/>
          <w:szCs w:val="44"/>
          <w:lang w:val="zh-TW"/>
        </w:rPr>
      </w:pPr>
      <w:r w:rsidRPr="000638BA">
        <w:rPr>
          <w:rFonts w:eastAsia="標楷體" w:hint="eastAsia"/>
          <w:b/>
          <w:bCs/>
          <w:color w:val="auto"/>
          <w:sz w:val="44"/>
          <w:szCs w:val="44"/>
          <w:lang w:val="zh-TW"/>
        </w:rPr>
        <w:t>「</w:t>
      </w:r>
      <w:r w:rsidR="00604BC1" w:rsidRPr="000638BA">
        <w:rPr>
          <w:rFonts w:eastAsia="標楷體" w:hint="eastAsia"/>
          <w:b/>
          <w:bCs/>
          <w:color w:val="auto"/>
          <w:sz w:val="44"/>
          <w:szCs w:val="44"/>
          <w:lang w:val="zh-TW"/>
        </w:rPr>
        <w:t>設計研究工具與知識平台優化研究</w:t>
      </w:r>
      <w:r w:rsidRPr="000638BA">
        <w:rPr>
          <w:rFonts w:eastAsia="標楷體" w:hint="eastAsia"/>
          <w:b/>
          <w:bCs/>
          <w:color w:val="auto"/>
          <w:sz w:val="44"/>
          <w:szCs w:val="44"/>
          <w:lang w:val="zh-TW"/>
        </w:rPr>
        <w:t>」</w:t>
      </w:r>
    </w:p>
    <w:p w14:paraId="40ADBAB3" w14:textId="77777777" w:rsidR="00D82B02" w:rsidRPr="000638BA" w:rsidRDefault="00000000" w:rsidP="00766AD4">
      <w:pPr>
        <w:pStyle w:val="A7"/>
        <w:spacing w:after="180" w:line="360" w:lineRule="auto"/>
        <w:jc w:val="center"/>
        <w:rPr>
          <w:rFonts w:eastAsia="標楷體"/>
          <w:b/>
          <w:bCs/>
          <w:color w:val="auto"/>
          <w:sz w:val="44"/>
          <w:szCs w:val="44"/>
          <w:lang w:val="zh-TW"/>
        </w:rPr>
      </w:pPr>
      <w:r w:rsidRPr="000638BA">
        <w:rPr>
          <w:rFonts w:eastAsia="標楷體" w:hint="eastAsia"/>
          <w:b/>
          <w:bCs/>
          <w:color w:val="auto"/>
          <w:sz w:val="44"/>
          <w:szCs w:val="44"/>
          <w:lang w:val="zh-TW"/>
        </w:rPr>
        <w:t>徵求建議書</w:t>
      </w:r>
    </w:p>
    <w:p w14:paraId="5E9096B7" w14:textId="77777777" w:rsidR="00766AD4" w:rsidRPr="000638BA" w:rsidRDefault="00766AD4" w:rsidP="00766AD4">
      <w:pPr>
        <w:pStyle w:val="A7"/>
        <w:spacing w:after="180" w:line="360" w:lineRule="auto"/>
        <w:jc w:val="center"/>
        <w:rPr>
          <w:rFonts w:eastAsia="標楷體"/>
          <w:b/>
          <w:bCs/>
          <w:color w:val="auto"/>
          <w:sz w:val="44"/>
          <w:szCs w:val="44"/>
          <w:lang w:val="zh-TW"/>
        </w:rPr>
      </w:pPr>
    </w:p>
    <w:p w14:paraId="5D98A45E" w14:textId="77777777" w:rsidR="00766AD4" w:rsidRPr="000638BA" w:rsidRDefault="00766AD4" w:rsidP="00766AD4">
      <w:pPr>
        <w:pStyle w:val="A7"/>
        <w:spacing w:after="180" w:line="360" w:lineRule="auto"/>
        <w:jc w:val="center"/>
        <w:rPr>
          <w:rFonts w:eastAsia="標楷體"/>
          <w:b/>
          <w:bCs/>
          <w:color w:val="auto"/>
          <w:sz w:val="44"/>
          <w:szCs w:val="44"/>
          <w:lang w:val="zh-TW"/>
        </w:rPr>
      </w:pPr>
    </w:p>
    <w:p w14:paraId="016D2407" w14:textId="77777777" w:rsidR="00766AD4" w:rsidRPr="000638BA" w:rsidRDefault="00766AD4" w:rsidP="00766AD4">
      <w:pPr>
        <w:pStyle w:val="A7"/>
        <w:spacing w:after="180" w:line="360" w:lineRule="auto"/>
        <w:jc w:val="center"/>
        <w:rPr>
          <w:rFonts w:eastAsia="標楷體"/>
          <w:b/>
          <w:bCs/>
          <w:color w:val="auto"/>
          <w:sz w:val="44"/>
          <w:szCs w:val="44"/>
          <w:lang w:val="zh-TW"/>
        </w:rPr>
      </w:pPr>
    </w:p>
    <w:p w14:paraId="09A3408B" w14:textId="77777777" w:rsidR="00766AD4" w:rsidRPr="000638BA" w:rsidRDefault="00766AD4" w:rsidP="00766AD4">
      <w:pPr>
        <w:pStyle w:val="A7"/>
        <w:spacing w:after="180" w:line="360" w:lineRule="auto"/>
        <w:jc w:val="center"/>
        <w:rPr>
          <w:rFonts w:eastAsia="標楷體"/>
          <w:b/>
          <w:bCs/>
          <w:color w:val="auto"/>
          <w:sz w:val="44"/>
          <w:szCs w:val="44"/>
          <w:lang w:val="zh-TW"/>
        </w:rPr>
      </w:pPr>
    </w:p>
    <w:p w14:paraId="18BB2F81" w14:textId="77777777" w:rsidR="00766AD4" w:rsidRPr="000638BA" w:rsidRDefault="00766AD4" w:rsidP="00766AD4">
      <w:pPr>
        <w:pStyle w:val="A7"/>
        <w:spacing w:after="180" w:line="360" w:lineRule="auto"/>
        <w:jc w:val="center"/>
        <w:rPr>
          <w:rFonts w:eastAsia="標楷體"/>
          <w:b/>
          <w:bCs/>
          <w:color w:val="auto"/>
          <w:sz w:val="44"/>
          <w:szCs w:val="44"/>
          <w:lang w:val="zh-TW"/>
        </w:rPr>
      </w:pPr>
    </w:p>
    <w:p w14:paraId="64DF870B" w14:textId="48C54B7F" w:rsidR="00766AD4" w:rsidRPr="000638BA" w:rsidRDefault="00766AD4" w:rsidP="00766AD4">
      <w:pPr>
        <w:pStyle w:val="A7"/>
        <w:spacing w:after="180" w:line="360" w:lineRule="auto"/>
        <w:jc w:val="center"/>
        <w:rPr>
          <w:rFonts w:eastAsia="標楷體"/>
          <w:b/>
          <w:bCs/>
          <w:color w:val="auto"/>
          <w:sz w:val="44"/>
          <w:szCs w:val="44"/>
          <w:lang w:val="zh-TW"/>
        </w:rPr>
      </w:pPr>
      <w:r w:rsidRPr="000638BA">
        <w:rPr>
          <w:rFonts w:eastAsia="標楷體" w:hint="eastAsia"/>
          <w:b/>
          <w:bCs/>
          <w:color w:val="auto"/>
          <w:sz w:val="28"/>
          <w:szCs w:val="28"/>
          <w:lang w:val="zh-TW"/>
        </w:rPr>
        <w:t>主辦單位：財團法人台灣設計研究院</w:t>
      </w:r>
    </w:p>
    <w:p w14:paraId="2F1D4233" w14:textId="77777777" w:rsidR="00D82B02" w:rsidRPr="000638BA" w:rsidRDefault="00D82B02">
      <w:pPr>
        <w:rPr>
          <w:rFonts w:ascii="新細明體" w:eastAsia="標楷體" w:hAnsi="新細明體" w:cs="新細明體"/>
          <w:b/>
          <w:bCs/>
          <w:sz w:val="28"/>
          <w:szCs w:val="28"/>
          <w:u w:color="000000"/>
          <w:lang w:val="zh-TW" w:eastAsia="zh-TW"/>
        </w:rPr>
      </w:pPr>
      <w:r w:rsidRPr="000638BA">
        <w:rPr>
          <w:rFonts w:eastAsia="標楷體"/>
          <w:b/>
          <w:bCs/>
          <w:sz w:val="28"/>
          <w:szCs w:val="28"/>
          <w:lang w:val="zh-TW"/>
        </w:rPr>
        <w:br w:type="page"/>
      </w:r>
    </w:p>
    <w:p w14:paraId="6BE4187A" w14:textId="35F2C652" w:rsidR="00D82B02" w:rsidRPr="000638BA" w:rsidRDefault="00D82B02" w:rsidP="0046406C">
      <w:pPr>
        <w:pStyle w:val="A7"/>
        <w:spacing w:after="180" w:line="440" w:lineRule="exact"/>
        <w:jc w:val="center"/>
        <w:rPr>
          <w:rFonts w:eastAsia="標楷體"/>
          <w:b/>
          <w:bCs/>
          <w:color w:val="auto"/>
          <w:sz w:val="44"/>
          <w:szCs w:val="44"/>
          <w:lang w:val="zh-TW"/>
        </w:rPr>
      </w:pPr>
      <w:r w:rsidRPr="000638BA">
        <w:rPr>
          <w:rFonts w:eastAsia="標楷體" w:hint="eastAsia"/>
          <w:b/>
          <w:bCs/>
          <w:color w:val="auto"/>
          <w:sz w:val="44"/>
          <w:szCs w:val="44"/>
          <w:lang w:val="zh-TW"/>
        </w:rPr>
        <w:lastRenderedPageBreak/>
        <w:t>目</w:t>
      </w:r>
      <w:r w:rsidR="00454E08" w:rsidRPr="000638BA">
        <w:rPr>
          <w:rFonts w:eastAsia="標楷體" w:hint="eastAsia"/>
          <w:b/>
          <w:bCs/>
          <w:color w:val="auto"/>
          <w:sz w:val="44"/>
          <w:szCs w:val="44"/>
          <w:lang w:val="zh-TW"/>
        </w:rPr>
        <w:t xml:space="preserve">    </w:t>
      </w:r>
      <w:r w:rsidR="00454E08" w:rsidRPr="000638BA">
        <w:rPr>
          <w:rFonts w:eastAsia="標楷體" w:hint="eastAsia"/>
          <w:b/>
          <w:bCs/>
          <w:color w:val="auto"/>
          <w:sz w:val="44"/>
          <w:szCs w:val="44"/>
          <w:lang w:val="zh-TW"/>
        </w:rPr>
        <w:t>次</w:t>
      </w:r>
    </w:p>
    <w:p w14:paraId="0177B154" w14:textId="77777777" w:rsidR="00454E08" w:rsidRPr="000638BA" w:rsidRDefault="00454E08" w:rsidP="0046406C">
      <w:pPr>
        <w:pStyle w:val="A7"/>
        <w:spacing w:after="180" w:line="440" w:lineRule="exact"/>
        <w:jc w:val="center"/>
        <w:rPr>
          <w:rFonts w:eastAsia="標楷體"/>
          <w:b/>
          <w:bCs/>
          <w:color w:val="auto"/>
          <w:sz w:val="44"/>
          <w:szCs w:val="44"/>
          <w:lang w:val="zh-TW"/>
        </w:rPr>
      </w:pPr>
    </w:p>
    <w:p w14:paraId="380BDA14" w14:textId="4F3ED7F5" w:rsidR="00454E08" w:rsidRPr="000638BA" w:rsidRDefault="00454E08" w:rsidP="00454E08">
      <w:pPr>
        <w:pStyle w:val="12"/>
        <w:tabs>
          <w:tab w:val="left" w:pos="480"/>
          <w:tab w:val="right" w:leader="dot" w:pos="9396"/>
        </w:tabs>
        <w:spacing w:line="360" w:lineRule="auto"/>
        <w:rPr>
          <w:rFonts w:ascii="標楷體" w:eastAsia="標楷體" w:hAnsi="標楷體"/>
          <w:noProof/>
          <w:sz w:val="28"/>
          <w:szCs w:val="28"/>
        </w:rPr>
      </w:pPr>
      <w:r w:rsidRPr="000638BA">
        <w:rPr>
          <w:rFonts w:eastAsia="標楷體"/>
          <w:b/>
          <w:bCs/>
          <w:sz w:val="28"/>
          <w:szCs w:val="28"/>
          <w:lang w:val="zh-TW"/>
        </w:rPr>
        <w:fldChar w:fldCharType="begin"/>
      </w:r>
      <w:r w:rsidRPr="000638BA">
        <w:rPr>
          <w:rFonts w:eastAsia="標楷體"/>
          <w:b/>
          <w:bCs/>
          <w:sz w:val="28"/>
          <w:szCs w:val="28"/>
          <w:lang w:val="zh-TW"/>
        </w:rPr>
        <w:instrText xml:space="preserve"> </w:instrText>
      </w:r>
      <w:r w:rsidRPr="000638BA">
        <w:rPr>
          <w:rFonts w:eastAsia="標楷體" w:hint="eastAsia"/>
          <w:b/>
          <w:bCs/>
          <w:sz w:val="28"/>
          <w:szCs w:val="28"/>
          <w:lang w:val="zh-TW"/>
        </w:rPr>
        <w:instrText>TOC \o "1-2" \h \z \u</w:instrText>
      </w:r>
      <w:r w:rsidRPr="000638BA">
        <w:rPr>
          <w:rFonts w:eastAsia="標楷體"/>
          <w:b/>
          <w:bCs/>
          <w:sz w:val="28"/>
          <w:szCs w:val="28"/>
          <w:lang w:val="zh-TW"/>
        </w:rPr>
        <w:instrText xml:space="preserve"> </w:instrText>
      </w:r>
      <w:r w:rsidRPr="000638BA">
        <w:rPr>
          <w:rFonts w:eastAsia="標楷體"/>
          <w:b/>
          <w:bCs/>
          <w:sz w:val="28"/>
          <w:szCs w:val="28"/>
          <w:lang w:val="zh-TW"/>
        </w:rPr>
        <w:fldChar w:fldCharType="separate"/>
      </w:r>
      <w:hyperlink w:anchor="_Toc136960445" w:history="1">
        <w:r w:rsidRPr="000638BA">
          <w:rPr>
            <w:rStyle w:val="a3"/>
            <w:rFonts w:ascii="標楷體" w:eastAsia="標楷體" w:hAnsi="標楷體" w:cs="Arial"/>
            <w:noProof/>
            <w:sz w:val="28"/>
            <w:szCs w:val="28"/>
          </w:rPr>
          <w:t>1.</w:t>
        </w:r>
        <w:r w:rsidRPr="000638BA">
          <w:rPr>
            <w:rFonts w:ascii="標楷體" w:eastAsia="標楷體" w:hAnsi="標楷體"/>
            <w:noProof/>
            <w:sz w:val="28"/>
            <w:szCs w:val="28"/>
          </w:rPr>
          <w:tab/>
        </w:r>
        <w:r w:rsidRPr="000638BA">
          <w:rPr>
            <w:rStyle w:val="a3"/>
            <w:rFonts w:ascii="標楷體" w:eastAsia="標楷體" w:hAnsi="標楷體" w:hint="eastAsia"/>
            <w:noProof/>
            <w:sz w:val="28"/>
            <w:szCs w:val="28"/>
          </w:rPr>
          <w:t>概述</w:t>
        </w:r>
        <w:r w:rsidRPr="000638BA">
          <w:rPr>
            <w:rFonts w:ascii="標楷體" w:eastAsia="標楷體" w:hAnsi="標楷體"/>
            <w:noProof/>
            <w:webHidden/>
            <w:sz w:val="28"/>
            <w:szCs w:val="28"/>
          </w:rPr>
          <w:tab/>
        </w:r>
        <w:r w:rsidRPr="000638BA">
          <w:rPr>
            <w:rFonts w:ascii="標楷體" w:eastAsia="標楷體" w:hAnsi="標楷體"/>
            <w:noProof/>
            <w:webHidden/>
            <w:sz w:val="28"/>
            <w:szCs w:val="28"/>
          </w:rPr>
          <w:fldChar w:fldCharType="begin"/>
        </w:r>
        <w:r w:rsidRPr="000638BA">
          <w:rPr>
            <w:rFonts w:ascii="標楷體" w:eastAsia="標楷體" w:hAnsi="標楷體"/>
            <w:noProof/>
            <w:webHidden/>
            <w:sz w:val="28"/>
            <w:szCs w:val="28"/>
          </w:rPr>
          <w:instrText xml:space="preserve"> PAGEREF _Toc136960445 \h </w:instrText>
        </w:r>
        <w:r w:rsidRPr="000638BA">
          <w:rPr>
            <w:rFonts w:ascii="標楷體" w:eastAsia="標楷體" w:hAnsi="標楷體"/>
            <w:noProof/>
            <w:webHidden/>
            <w:sz w:val="28"/>
            <w:szCs w:val="28"/>
          </w:rPr>
        </w:r>
        <w:r w:rsidRPr="000638BA">
          <w:rPr>
            <w:rFonts w:ascii="標楷體" w:eastAsia="標楷體" w:hAnsi="標楷體"/>
            <w:noProof/>
            <w:webHidden/>
            <w:sz w:val="28"/>
            <w:szCs w:val="28"/>
          </w:rPr>
          <w:fldChar w:fldCharType="separate"/>
        </w:r>
        <w:r w:rsidRPr="000638BA">
          <w:rPr>
            <w:rFonts w:ascii="標楷體" w:eastAsia="標楷體" w:hAnsi="標楷體"/>
            <w:noProof/>
            <w:webHidden/>
            <w:sz w:val="28"/>
            <w:szCs w:val="28"/>
          </w:rPr>
          <w:t>3</w:t>
        </w:r>
        <w:r w:rsidRPr="000638BA">
          <w:rPr>
            <w:rFonts w:ascii="標楷體" w:eastAsia="標楷體" w:hAnsi="標楷體"/>
            <w:noProof/>
            <w:webHidden/>
            <w:sz w:val="28"/>
            <w:szCs w:val="28"/>
          </w:rPr>
          <w:fldChar w:fldCharType="end"/>
        </w:r>
      </w:hyperlink>
    </w:p>
    <w:p w14:paraId="39B9F873" w14:textId="762CF87D" w:rsidR="00454E08" w:rsidRPr="000638BA" w:rsidRDefault="00000000" w:rsidP="00454E08">
      <w:pPr>
        <w:pStyle w:val="12"/>
        <w:tabs>
          <w:tab w:val="left" w:pos="480"/>
          <w:tab w:val="right" w:leader="dot" w:pos="9396"/>
        </w:tabs>
        <w:spacing w:line="360" w:lineRule="auto"/>
        <w:rPr>
          <w:rFonts w:ascii="標楷體" w:eastAsia="標楷體" w:hAnsi="標楷體"/>
          <w:noProof/>
          <w:sz w:val="28"/>
          <w:szCs w:val="28"/>
        </w:rPr>
      </w:pPr>
      <w:hyperlink w:anchor="_Toc136960446" w:history="1">
        <w:r w:rsidR="00454E08" w:rsidRPr="000638BA">
          <w:rPr>
            <w:rStyle w:val="a3"/>
            <w:rFonts w:ascii="標楷體" w:eastAsia="標楷體" w:hAnsi="標楷體" w:cs="Arial"/>
            <w:noProof/>
            <w:sz w:val="28"/>
            <w:szCs w:val="28"/>
          </w:rPr>
          <w:t>2.</w:t>
        </w:r>
        <w:r w:rsidR="00454E08" w:rsidRPr="000638BA">
          <w:rPr>
            <w:rFonts w:ascii="標楷體" w:eastAsia="標楷體" w:hAnsi="標楷體"/>
            <w:noProof/>
            <w:sz w:val="28"/>
            <w:szCs w:val="28"/>
          </w:rPr>
          <w:tab/>
        </w:r>
        <w:r w:rsidR="00454E08" w:rsidRPr="000638BA">
          <w:rPr>
            <w:rStyle w:val="a3"/>
            <w:rFonts w:ascii="標楷體" w:eastAsia="標楷體" w:hAnsi="標楷體" w:hint="eastAsia"/>
            <w:noProof/>
            <w:sz w:val="28"/>
            <w:szCs w:val="28"/>
          </w:rPr>
          <w:t>專案性質描述</w:t>
        </w:r>
        <w:r w:rsidR="00454E08" w:rsidRPr="000638BA">
          <w:rPr>
            <w:rFonts w:ascii="標楷體" w:eastAsia="標楷體" w:hAnsi="標楷體"/>
            <w:noProof/>
            <w:webHidden/>
            <w:sz w:val="28"/>
            <w:szCs w:val="28"/>
          </w:rPr>
          <w:tab/>
        </w:r>
        <w:r w:rsidR="00454E08" w:rsidRPr="000638BA">
          <w:rPr>
            <w:rFonts w:ascii="標楷體" w:eastAsia="標楷體" w:hAnsi="標楷體"/>
            <w:noProof/>
            <w:webHidden/>
            <w:sz w:val="28"/>
            <w:szCs w:val="28"/>
          </w:rPr>
          <w:fldChar w:fldCharType="begin"/>
        </w:r>
        <w:r w:rsidR="00454E08" w:rsidRPr="000638BA">
          <w:rPr>
            <w:rFonts w:ascii="標楷體" w:eastAsia="標楷體" w:hAnsi="標楷體"/>
            <w:noProof/>
            <w:webHidden/>
            <w:sz w:val="28"/>
            <w:szCs w:val="28"/>
          </w:rPr>
          <w:instrText xml:space="preserve"> PAGEREF _Toc136960446 \h </w:instrText>
        </w:r>
        <w:r w:rsidR="00454E08" w:rsidRPr="000638BA">
          <w:rPr>
            <w:rFonts w:ascii="標楷體" w:eastAsia="標楷體" w:hAnsi="標楷體"/>
            <w:noProof/>
            <w:webHidden/>
            <w:sz w:val="28"/>
            <w:szCs w:val="28"/>
          </w:rPr>
        </w:r>
        <w:r w:rsidR="00454E08" w:rsidRPr="000638BA">
          <w:rPr>
            <w:rFonts w:ascii="標楷體" w:eastAsia="標楷體" w:hAnsi="標楷體"/>
            <w:noProof/>
            <w:webHidden/>
            <w:sz w:val="28"/>
            <w:szCs w:val="28"/>
          </w:rPr>
          <w:fldChar w:fldCharType="separate"/>
        </w:r>
        <w:r w:rsidR="00454E08" w:rsidRPr="000638BA">
          <w:rPr>
            <w:rFonts w:ascii="標楷體" w:eastAsia="標楷體" w:hAnsi="標楷體"/>
            <w:noProof/>
            <w:webHidden/>
            <w:sz w:val="28"/>
            <w:szCs w:val="28"/>
          </w:rPr>
          <w:t>4</w:t>
        </w:r>
        <w:r w:rsidR="00454E08" w:rsidRPr="000638BA">
          <w:rPr>
            <w:rFonts w:ascii="標楷體" w:eastAsia="標楷體" w:hAnsi="標楷體"/>
            <w:noProof/>
            <w:webHidden/>
            <w:sz w:val="28"/>
            <w:szCs w:val="28"/>
          </w:rPr>
          <w:fldChar w:fldCharType="end"/>
        </w:r>
      </w:hyperlink>
    </w:p>
    <w:p w14:paraId="2E7D1CAF" w14:textId="04C4F1FF" w:rsidR="00454E08" w:rsidRPr="000638BA" w:rsidRDefault="00000000" w:rsidP="00454E08">
      <w:pPr>
        <w:pStyle w:val="22"/>
        <w:tabs>
          <w:tab w:val="left" w:pos="1200"/>
          <w:tab w:val="right" w:leader="dot" w:pos="9396"/>
        </w:tabs>
        <w:spacing w:line="360" w:lineRule="auto"/>
        <w:rPr>
          <w:rFonts w:ascii="標楷體" w:eastAsia="標楷體" w:hAnsi="標楷體"/>
          <w:noProof/>
          <w:sz w:val="28"/>
          <w:szCs w:val="28"/>
        </w:rPr>
      </w:pPr>
      <w:hyperlink w:anchor="_Toc136960447" w:history="1">
        <w:r w:rsidR="00454E08" w:rsidRPr="000638BA">
          <w:rPr>
            <w:rStyle w:val="a3"/>
            <w:rFonts w:ascii="標楷體" w:eastAsia="標楷體" w:hAnsi="標楷體" w:cs="Arial"/>
            <w:noProof/>
            <w:sz w:val="28"/>
            <w:szCs w:val="28"/>
          </w:rPr>
          <w:t>2.1.</w:t>
        </w:r>
        <w:r w:rsidR="00454E08" w:rsidRPr="000638BA">
          <w:rPr>
            <w:rFonts w:ascii="標楷體" w:eastAsia="標楷體" w:hAnsi="標楷體"/>
            <w:noProof/>
            <w:sz w:val="28"/>
            <w:szCs w:val="28"/>
          </w:rPr>
          <w:tab/>
        </w:r>
        <w:r w:rsidR="00454E08" w:rsidRPr="000638BA">
          <w:rPr>
            <w:rStyle w:val="a3"/>
            <w:rFonts w:ascii="標楷體" w:eastAsia="標楷體" w:hAnsi="標楷體" w:hint="eastAsia"/>
            <w:noProof/>
            <w:sz w:val="28"/>
            <w:szCs w:val="28"/>
          </w:rPr>
          <w:t>專案名稱</w:t>
        </w:r>
        <w:r w:rsidR="00454E08" w:rsidRPr="000638BA">
          <w:rPr>
            <w:rFonts w:ascii="標楷體" w:eastAsia="標楷體" w:hAnsi="標楷體"/>
            <w:noProof/>
            <w:webHidden/>
            <w:sz w:val="28"/>
            <w:szCs w:val="28"/>
          </w:rPr>
          <w:tab/>
        </w:r>
        <w:r w:rsidR="00454E08" w:rsidRPr="000638BA">
          <w:rPr>
            <w:rFonts w:ascii="標楷體" w:eastAsia="標楷體" w:hAnsi="標楷體"/>
            <w:noProof/>
            <w:webHidden/>
            <w:sz w:val="28"/>
            <w:szCs w:val="28"/>
          </w:rPr>
          <w:fldChar w:fldCharType="begin"/>
        </w:r>
        <w:r w:rsidR="00454E08" w:rsidRPr="000638BA">
          <w:rPr>
            <w:rFonts w:ascii="標楷體" w:eastAsia="標楷體" w:hAnsi="標楷體"/>
            <w:noProof/>
            <w:webHidden/>
            <w:sz w:val="28"/>
            <w:szCs w:val="28"/>
          </w:rPr>
          <w:instrText xml:space="preserve"> PAGEREF _Toc136960447 \h </w:instrText>
        </w:r>
        <w:r w:rsidR="00454E08" w:rsidRPr="000638BA">
          <w:rPr>
            <w:rFonts w:ascii="標楷體" w:eastAsia="標楷體" w:hAnsi="標楷體"/>
            <w:noProof/>
            <w:webHidden/>
            <w:sz w:val="28"/>
            <w:szCs w:val="28"/>
          </w:rPr>
        </w:r>
        <w:r w:rsidR="00454E08" w:rsidRPr="000638BA">
          <w:rPr>
            <w:rFonts w:ascii="標楷體" w:eastAsia="標楷體" w:hAnsi="標楷體"/>
            <w:noProof/>
            <w:webHidden/>
            <w:sz w:val="28"/>
            <w:szCs w:val="28"/>
          </w:rPr>
          <w:fldChar w:fldCharType="separate"/>
        </w:r>
        <w:r w:rsidR="00454E08" w:rsidRPr="000638BA">
          <w:rPr>
            <w:rFonts w:ascii="標楷體" w:eastAsia="標楷體" w:hAnsi="標楷體"/>
            <w:noProof/>
            <w:webHidden/>
            <w:sz w:val="28"/>
            <w:szCs w:val="28"/>
          </w:rPr>
          <w:t>4</w:t>
        </w:r>
        <w:r w:rsidR="00454E08" w:rsidRPr="000638BA">
          <w:rPr>
            <w:rFonts w:ascii="標楷體" w:eastAsia="標楷體" w:hAnsi="標楷體"/>
            <w:noProof/>
            <w:webHidden/>
            <w:sz w:val="28"/>
            <w:szCs w:val="28"/>
          </w:rPr>
          <w:fldChar w:fldCharType="end"/>
        </w:r>
      </w:hyperlink>
    </w:p>
    <w:p w14:paraId="10C2354D" w14:textId="59F9952F" w:rsidR="00454E08" w:rsidRPr="000638BA" w:rsidRDefault="00000000" w:rsidP="00454E08">
      <w:pPr>
        <w:pStyle w:val="22"/>
        <w:tabs>
          <w:tab w:val="left" w:pos="1200"/>
          <w:tab w:val="right" w:leader="dot" w:pos="9396"/>
        </w:tabs>
        <w:spacing w:line="360" w:lineRule="auto"/>
        <w:rPr>
          <w:rFonts w:ascii="標楷體" w:eastAsia="標楷體" w:hAnsi="標楷體"/>
          <w:noProof/>
          <w:sz w:val="28"/>
          <w:szCs w:val="28"/>
        </w:rPr>
      </w:pPr>
      <w:hyperlink w:anchor="_Toc136960448" w:history="1">
        <w:r w:rsidR="00454E08" w:rsidRPr="000638BA">
          <w:rPr>
            <w:rStyle w:val="a3"/>
            <w:rFonts w:ascii="標楷體" w:eastAsia="標楷體" w:hAnsi="標楷體" w:cs="Arial"/>
            <w:noProof/>
            <w:sz w:val="28"/>
            <w:szCs w:val="28"/>
          </w:rPr>
          <w:t>2.2.</w:t>
        </w:r>
        <w:r w:rsidR="00454E08" w:rsidRPr="000638BA">
          <w:rPr>
            <w:rFonts w:ascii="標楷體" w:eastAsia="標楷體" w:hAnsi="標楷體"/>
            <w:noProof/>
            <w:sz w:val="28"/>
            <w:szCs w:val="28"/>
          </w:rPr>
          <w:tab/>
        </w:r>
        <w:r w:rsidR="00454E08" w:rsidRPr="000638BA">
          <w:rPr>
            <w:rStyle w:val="a3"/>
            <w:rFonts w:ascii="標楷體" w:eastAsia="標楷體" w:hAnsi="標楷體" w:hint="eastAsia"/>
            <w:noProof/>
            <w:sz w:val="28"/>
            <w:szCs w:val="28"/>
          </w:rPr>
          <w:t>專案目標</w:t>
        </w:r>
        <w:r w:rsidR="00454E08" w:rsidRPr="000638BA">
          <w:rPr>
            <w:rFonts w:ascii="標楷體" w:eastAsia="標楷體" w:hAnsi="標楷體"/>
            <w:noProof/>
            <w:webHidden/>
            <w:sz w:val="28"/>
            <w:szCs w:val="28"/>
          </w:rPr>
          <w:tab/>
        </w:r>
        <w:r w:rsidR="00454E08" w:rsidRPr="000638BA">
          <w:rPr>
            <w:rFonts w:ascii="標楷體" w:eastAsia="標楷體" w:hAnsi="標楷體"/>
            <w:noProof/>
            <w:webHidden/>
            <w:sz w:val="28"/>
            <w:szCs w:val="28"/>
          </w:rPr>
          <w:fldChar w:fldCharType="begin"/>
        </w:r>
        <w:r w:rsidR="00454E08" w:rsidRPr="000638BA">
          <w:rPr>
            <w:rFonts w:ascii="標楷體" w:eastAsia="標楷體" w:hAnsi="標楷體"/>
            <w:noProof/>
            <w:webHidden/>
            <w:sz w:val="28"/>
            <w:szCs w:val="28"/>
          </w:rPr>
          <w:instrText xml:space="preserve"> PAGEREF _Toc136960448 \h </w:instrText>
        </w:r>
        <w:r w:rsidR="00454E08" w:rsidRPr="000638BA">
          <w:rPr>
            <w:rFonts w:ascii="標楷體" w:eastAsia="標楷體" w:hAnsi="標楷體"/>
            <w:noProof/>
            <w:webHidden/>
            <w:sz w:val="28"/>
            <w:szCs w:val="28"/>
          </w:rPr>
        </w:r>
        <w:r w:rsidR="00454E08" w:rsidRPr="000638BA">
          <w:rPr>
            <w:rFonts w:ascii="標楷體" w:eastAsia="標楷體" w:hAnsi="標楷體"/>
            <w:noProof/>
            <w:webHidden/>
            <w:sz w:val="28"/>
            <w:szCs w:val="28"/>
          </w:rPr>
          <w:fldChar w:fldCharType="separate"/>
        </w:r>
        <w:r w:rsidR="00454E08" w:rsidRPr="000638BA">
          <w:rPr>
            <w:rFonts w:ascii="標楷體" w:eastAsia="標楷體" w:hAnsi="標楷體"/>
            <w:noProof/>
            <w:webHidden/>
            <w:sz w:val="28"/>
            <w:szCs w:val="28"/>
          </w:rPr>
          <w:t>4</w:t>
        </w:r>
        <w:r w:rsidR="00454E08" w:rsidRPr="000638BA">
          <w:rPr>
            <w:rFonts w:ascii="標楷體" w:eastAsia="標楷體" w:hAnsi="標楷體"/>
            <w:noProof/>
            <w:webHidden/>
            <w:sz w:val="28"/>
            <w:szCs w:val="28"/>
          </w:rPr>
          <w:fldChar w:fldCharType="end"/>
        </w:r>
      </w:hyperlink>
    </w:p>
    <w:p w14:paraId="058388A4" w14:textId="0E90926D" w:rsidR="00454E08" w:rsidRPr="000638BA" w:rsidRDefault="00000000" w:rsidP="00454E08">
      <w:pPr>
        <w:pStyle w:val="22"/>
        <w:tabs>
          <w:tab w:val="left" w:pos="1200"/>
          <w:tab w:val="right" w:leader="dot" w:pos="9396"/>
        </w:tabs>
        <w:spacing w:line="360" w:lineRule="auto"/>
        <w:rPr>
          <w:rFonts w:ascii="標楷體" w:eastAsia="標楷體" w:hAnsi="標楷體"/>
          <w:noProof/>
          <w:sz w:val="28"/>
          <w:szCs w:val="28"/>
        </w:rPr>
      </w:pPr>
      <w:hyperlink w:anchor="_Toc136960449" w:history="1">
        <w:r w:rsidR="00454E08" w:rsidRPr="000638BA">
          <w:rPr>
            <w:rStyle w:val="a3"/>
            <w:rFonts w:ascii="標楷體" w:eastAsia="標楷體" w:hAnsi="標楷體" w:cs="Arial"/>
            <w:noProof/>
            <w:sz w:val="28"/>
            <w:szCs w:val="28"/>
          </w:rPr>
          <w:t>2.3.</w:t>
        </w:r>
        <w:r w:rsidR="00454E08" w:rsidRPr="000638BA">
          <w:rPr>
            <w:rFonts w:ascii="標楷體" w:eastAsia="標楷體" w:hAnsi="標楷體"/>
            <w:noProof/>
            <w:sz w:val="28"/>
            <w:szCs w:val="28"/>
          </w:rPr>
          <w:tab/>
        </w:r>
        <w:r w:rsidR="00454E08" w:rsidRPr="000638BA">
          <w:rPr>
            <w:rStyle w:val="a3"/>
            <w:rFonts w:ascii="標楷體" w:eastAsia="標楷體" w:hAnsi="標楷體" w:hint="eastAsia"/>
            <w:noProof/>
            <w:sz w:val="28"/>
            <w:szCs w:val="28"/>
          </w:rPr>
          <w:t>專案範圍</w:t>
        </w:r>
        <w:r w:rsidR="00454E08" w:rsidRPr="000638BA">
          <w:rPr>
            <w:rFonts w:ascii="標楷體" w:eastAsia="標楷體" w:hAnsi="標楷體"/>
            <w:noProof/>
            <w:webHidden/>
            <w:sz w:val="28"/>
            <w:szCs w:val="28"/>
          </w:rPr>
          <w:tab/>
        </w:r>
        <w:r w:rsidR="00454E08" w:rsidRPr="000638BA">
          <w:rPr>
            <w:rFonts w:ascii="標楷體" w:eastAsia="標楷體" w:hAnsi="標楷體"/>
            <w:noProof/>
            <w:webHidden/>
            <w:sz w:val="28"/>
            <w:szCs w:val="28"/>
          </w:rPr>
          <w:fldChar w:fldCharType="begin"/>
        </w:r>
        <w:r w:rsidR="00454E08" w:rsidRPr="000638BA">
          <w:rPr>
            <w:rFonts w:ascii="標楷體" w:eastAsia="標楷體" w:hAnsi="標楷體"/>
            <w:noProof/>
            <w:webHidden/>
            <w:sz w:val="28"/>
            <w:szCs w:val="28"/>
          </w:rPr>
          <w:instrText xml:space="preserve"> PAGEREF _Toc136960449 \h </w:instrText>
        </w:r>
        <w:r w:rsidR="00454E08" w:rsidRPr="000638BA">
          <w:rPr>
            <w:rFonts w:ascii="標楷體" w:eastAsia="標楷體" w:hAnsi="標楷體"/>
            <w:noProof/>
            <w:webHidden/>
            <w:sz w:val="28"/>
            <w:szCs w:val="28"/>
          </w:rPr>
        </w:r>
        <w:r w:rsidR="00454E08" w:rsidRPr="000638BA">
          <w:rPr>
            <w:rFonts w:ascii="標楷體" w:eastAsia="標楷體" w:hAnsi="標楷體"/>
            <w:noProof/>
            <w:webHidden/>
            <w:sz w:val="28"/>
            <w:szCs w:val="28"/>
          </w:rPr>
          <w:fldChar w:fldCharType="separate"/>
        </w:r>
        <w:r w:rsidR="00454E08" w:rsidRPr="000638BA">
          <w:rPr>
            <w:rFonts w:ascii="標楷體" w:eastAsia="標楷體" w:hAnsi="標楷體"/>
            <w:noProof/>
            <w:webHidden/>
            <w:sz w:val="28"/>
            <w:szCs w:val="28"/>
          </w:rPr>
          <w:t>4</w:t>
        </w:r>
        <w:r w:rsidR="00454E08" w:rsidRPr="000638BA">
          <w:rPr>
            <w:rFonts w:ascii="標楷體" w:eastAsia="標楷體" w:hAnsi="標楷體"/>
            <w:noProof/>
            <w:webHidden/>
            <w:sz w:val="28"/>
            <w:szCs w:val="28"/>
          </w:rPr>
          <w:fldChar w:fldCharType="end"/>
        </w:r>
      </w:hyperlink>
    </w:p>
    <w:p w14:paraId="221DC1DD" w14:textId="30278216" w:rsidR="00454E08" w:rsidRPr="000638BA" w:rsidRDefault="00000000" w:rsidP="00454E08">
      <w:pPr>
        <w:pStyle w:val="22"/>
        <w:tabs>
          <w:tab w:val="left" w:pos="1200"/>
          <w:tab w:val="right" w:leader="dot" w:pos="9396"/>
        </w:tabs>
        <w:spacing w:line="360" w:lineRule="auto"/>
        <w:rPr>
          <w:rFonts w:ascii="標楷體" w:eastAsia="標楷體" w:hAnsi="標楷體"/>
          <w:noProof/>
          <w:sz w:val="28"/>
          <w:szCs w:val="28"/>
        </w:rPr>
      </w:pPr>
      <w:hyperlink w:anchor="_Toc136960450" w:history="1">
        <w:r w:rsidR="00454E08" w:rsidRPr="000638BA">
          <w:rPr>
            <w:rStyle w:val="a3"/>
            <w:rFonts w:ascii="標楷體" w:eastAsia="標楷體" w:hAnsi="標楷體" w:cs="Arial"/>
            <w:noProof/>
            <w:sz w:val="28"/>
            <w:szCs w:val="28"/>
          </w:rPr>
          <w:t>2.4.</w:t>
        </w:r>
        <w:r w:rsidR="00454E08" w:rsidRPr="000638BA">
          <w:rPr>
            <w:rFonts w:ascii="標楷體" w:eastAsia="標楷體" w:hAnsi="標楷體"/>
            <w:noProof/>
            <w:sz w:val="28"/>
            <w:szCs w:val="28"/>
          </w:rPr>
          <w:tab/>
        </w:r>
        <w:r w:rsidR="00454E08" w:rsidRPr="000638BA">
          <w:rPr>
            <w:rStyle w:val="a3"/>
            <w:rFonts w:ascii="標楷體" w:eastAsia="標楷體" w:hAnsi="標楷體" w:hint="eastAsia"/>
            <w:noProof/>
            <w:sz w:val="28"/>
            <w:szCs w:val="28"/>
          </w:rPr>
          <w:t>專案時程</w:t>
        </w:r>
        <w:r w:rsidR="00454E08" w:rsidRPr="000638BA">
          <w:rPr>
            <w:rFonts w:ascii="標楷體" w:eastAsia="標楷體" w:hAnsi="標楷體"/>
            <w:noProof/>
            <w:webHidden/>
            <w:sz w:val="28"/>
            <w:szCs w:val="28"/>
          </w:rPr>
          <w:tab/>
        </w:r>
        <w:r w:rsidR="00454E08" w:rsidRPr="000638BA">
          <w:rPr>
            <w:rFonts w:ascii="標楷體" w:eastAsia="標楷體" w:hAnsi="標楷體"/>
            <w:noProof/>
            <w:webHidden/>
            <w:sz w:val="28"/>
            <w:szCs w:val="28"/>
          </w:rPr>
          <w:fldChar w:fldCharType="begin"/>
        </w:r>
        <w:r w:rsidR="00454E08" w:rsidRPr="000638BA">
          <w:rPr>
            <w:rFonts w:ascii="標楷體" w:eastAsia="標楷體" w:hAnsi="標楷體"/>
            <w:noProof/>
            <w:webHidden/>
            <w:sz w:val="28"/>
            <w:szCs w:val="28"/>
          </w:rPr>
          <w:instrText xml:space="preserve"> PAGEREF _Toc136960450 \h </w:instrText>
        </w:r>
        <w:r w:rsidR="00454E08" w:rsidRPr="000638BA">
          <w:rPr>
            <w:rFonts w:ascii="標楷體" w:eastAsia="標楷體" w:hAnsi="標楷體"/>
            <w:noProof/>
            <w:webHidden/>
            <w:sz w:val="28"/>
            <w:szCs w:val="28"/>
          </w:rPr>
        </w:r>
        <w:r w:rsidR="00454E08" w:rsidRPr="000638BA">
          <w:rPr>
            <w:rFonts w:ascii="標楷體" w:eastAsia="標楷體" w:hAnsi="標楷體"/>
            <w:noProof/>
            <w:webHidden/>
            <w:sz w:val="28"/>
            <w:szCs w:val="28"/>
          </w:rPr>
          <w:fldChar w:fldCharType="separate"/>
        </w:r>
        <w:r w:rsidR="00454E08" w:rsidRPr="000638BA">
          <w:rPr>
            <w:rFonts w:ascii="標楷體" w:eastAsia="標楷體" w:hAnsi="標楷體"/>
            <w:noProof/>
            <w:webHidden/>
            <w:sz w:val="28"/>
            <w:szCs w:val="28"/>
          </w:rPr>
          <w:t>4</w:t>
        </w:r>
        <w:r w:rsidR="00454E08" w:rsidRPr="000638BA">
          <w:rPr>
            <w:rFonts w:ascii="標楷體" w:eastAsia="標楷體" w:hAnsi="標楷體"/>
            <w:noProof/>
            <w:webHidden/>
            <w:sz w:val="28"/>
            <w:szCs w:val="28"/>
          </w:rPr>
          <w:fldChar w:fldCharType="end"/>
        </w:r>
      </w:hyperlink>
    </w:p>
    <w:p w14:paraId="6AA2FD4B" w14:textId="08675C8A" w:rsidR="00454E08" w:rsidRPr="000638BA" w:rsidRDefault="00000000" w:rsidP="00454E08">
      <w:pPr>
        <w:pStyle w:val="22"/>
        <w:tabs>
          <w:tab w:val="left" w:pos="1200"/>
          <w:tab w:val="right" w:leader="dot" w:pos="9396"/>
        </w:tabs>
        <w:spacing w:line="360" w:lineRule="auto"/>
        <w:rPr>
          <w:rFonts w:ascii="標楷體" w:eastAsia="標楷體" w:hAnsi="標楷體"/>
          <w:noProof/>
          <w:sz w:val="28"/>
          <w:szCs w:val="28"/>
        </w:rPr>
      </w:pPr>
      <w:hyperlink w:anchor="_Toc136960451" w:history="1">
        <w:r w:rsidR="00454E08" w:rsidRPr="000638BA">
          <w:rPr>
            <w:rStyle w:val="a3"/>
            <w:rFonts w:ascii="標楷體" w:eastAsia="標楷體" w:hAnsi="標楷體" w:cs="Arial"/>
            <w:noProof/>
            <w:sz w:val="28"/>
            <w:szCs w:val="28"/>
          </w:rPr>
          <w:t>2.5.</w:t>
        </w:r>
        <w:r w:rsidR="00454E08" w:rsidRPr="000638BA">
          <w:rPr>
            <w:rFonts w:ascii="標楷體" w:eastAsia="標楷體" w:hAnsi="標楷體"/>
            <w:noProof/>
            <w:sz w:val="28"/>
            <w:szCs w:val="28"/>
          </w:rPr>
          <w:tab/>
        </w:r>
        <w:r w:rsidR="00454E08" w:rsidRPr="000638BA">
          <w:rPr>
            <w:rStyle w:val="a3"/>
            <w:rFonts w:ascii="標楷體" w:eastAsia="標楷體" w:hAnsi="標楷體" w:hint="eastAsia"/>
            <w:noProof/>
            <w:sz w:val="28"/>
            <w:szCs w:val="28"/>
          </w:rPr>
          <w:t>專案費用</w:t>
        </w:r>
        <w:r w:rsidR="00454E08" w:rsidRPr="000638BA">
          <w:rPr>
            <w:rFonts w:ascii="標楷體" w:eastAsia="標楷體" w:hAnsi="標楷體"/>
            <w:noProof/>
            <w:webHidden/>
            <w:sz w:val="28"/>
            <w:szCs w:val="28"/>
          </w:rPr>
          <w:tab/>
        </w:r>
        <w:r w:rsidR="00454E08" w:rsidRPr="000638BA">
          <w:rPr>
            <w:rFonts w:ascii="標楷體" w:eastAsia="標楷體" w:hAnsi="標楷體"/>
            <w:noProof/>
            <w:webHidden/>
            <w:sz w:val="28"/>
            <w:szCs w:val="28"/>
          </w:rPr>
          <w:fldChar w:fldCharType="begin"/>
        </w:r>
        <w:r w:rsidR="00454E08" w:rsidRPr="000638BA">
          <w:rPr>
            <w:rFonts w:ascii="標楷體" w:eastAsia="標楷體" w:hAnsi="標楷體"/>
            <w:noProof/>
            <w:webHidden/>
            <w:sz w:val="28"/>
            <w:szCs w:val="28"/>
          </w:rPr>
          <w:instrText xml:space="preserve"> PAGEREF _Toc136960451 \h </w:instrText>
        </w:r>
        <w:r w:rsidR="00454E08" w:rsidRPr="000638BA">
          <w:rPr>
            <w:rFonts w:ascii="標楷體" w:eastAsia="標楷體" w:hAnsi="標楷體"/>
            <w:noProof/>
            <w:webHidden/>
            <w:sz w:val="28"/>
            <w:szCs w:val="28"/>
          </w:rPr>
        </w:r>
        <w:r w:rsidR="00454E08" w:rsidRPr="000638BA">
          <w:rPr>
            <w:rFonts w:ascii="標楷體" w:eastAsia="標楷體" w:hAnsi="標楷體"/>
            <w:noProof/>
            <w:webHidden/>
            <w:sz w:val="28"/>
            <w:szCs w:val="28"/>
          </w:rPr>
          <w:fldChar w:fldCharType="separate"/>
        </w:r>
        <w:r w:rsidR="00454E08" w:rsidRPr="000638BA">
          <w:rPr>
            <w:rFonts w:ascii="標楷體" w:eastAsia="標楷體" w:hAnsi="標楷體"/>
            <w:noProof/>
            <w:webHidden/>
            <w:sz w:val="28"/>
            <w:szCs w:val="28"/>
          </w:rPr>
          <w:t>4</w:t>
        </w:r>
        <w:r w:rsidR="00454E08" w:rsidRPr="000638BA">
          <w:rPr>
            <w:rFonts w:ascii="標楷體" w:eastAsia="標楷體" w:hAnsi="標楷體"/>
            <w:noProof/>
            <w:webHidden/>
            <w:sz w:val="28"/>
            <w:szCs w:val="28"/>
          </w:rPr>
          <w:fldChar w:fldCharType="end"/>
        </w:r>
      </w:hyperlink>
    </w:p>
    <w:p w14:paraId="09DC276D" w14:textId="45606CF3" w:rsidR="00454E08" w:rsidRPr="000638BA" w:rsidRDefault="00000000" w:rsidP="00454E08">
      <w:pPr>
        <w:pStyle w:val="12"/>
        <w:tabs>
          <w:tab w:val="left" w:pos="480"/>
          <w:tab w:val="right" w:leader="dot" w:pos="9396"/>
        </w:tabs>
        <w:spacing w:line="360" w:lineRule="auto"/>
        <w:rPr>
          <w:rFonts w:ascii="標楷體" w:eastAsia="標楷體" w:hAnsi="標楷體"/>
          <w:noProof/>
          <w:sz w:val="28"/>
          <w:szCs w:val="28"/>
        </w:rPr>
      </w:pPr>
      <w:hyperlink w:anchor="_Toc136960452" w:history="1">
        <w:r w:rsidR="00454E08" w:rsidRPr="000638BA">
          <w:rPr>
            <w:rStyle w:val="a3"/>
            <w:rFonts w:ascii="標楷體" w:eastAsia="標楷體" w:hAnsi="標楷體" w:cs="Arial"/>
            <w:noProof/>
            <w:sz w:val="28"/>
            <w:szCs w:val="28"/>
          </w:rPr>
          <w:t>3.</w:t>
        </w:r>
        <w:r w:rsidR="00454E08" w:rsidRPr="000638BA">
          <w:rPr>
            <w:rFonts w:ascii="標楷體" w:eastAsia="標楷體" w:hAnsi="標楷體"/>
            <w:noProof/>
            <w:sz w:val="28"/>
            <w:szCs w:val="28"/>
          </w:rPr>
          <w:tab/>
        </w:r>
        <w:r w:rsidR="00454E08" w:rsidRPr="000638BA">
          <w:rPr>
            <w:rStyle w:val="a3"/>
            <w:rFonts w:ascii="標楷體" w:eastAsia="標楷體" w:hAnsi="標楷體" w:hint="eastAsia"/>
            <w:noProof/>
            <w:sz w:val="28"/>
            <w:szCs w:val="28"/>
          </w:rPr>
          <w:t>需求說明</w:t>
        </w:r>
        <w:r w:rsidR="00454E08" w:rsidRPr="000638BA">
          <w:rPr>
            <w:rFonts w:ascii="標楷體" w:eastAsia="標楷體" w:hAnsi="標楷體"/>
            <w:noProof/>
            <w:webHidden/>
            <w:sz w:val="28"/>
            <w:szCs w:val="28"/>
          </w:rPr>
          <w:tab/>
        </w:r>
        <w:r w:rsidR="00454E08" w:rsidRPr="000638BA">
          <w:rPr>
            <w:rFonts w:ascii="標楷體" w:eastAsia="標楷體" w:hAnsi="標楷體"/>
            <w:noProof/>
            <w:webHidden/>
            <w:sz w:val="28"/>
            <w:szCs w:val="28"/>
          </w:rPr>
          <w:fldChar w:fldCharType="begin"/>
        </w:r>
        <w:r w:rsidR="00454E08" w:rsidRPr="000638BA">
          <w:rPr>
            <w:rFonts w:ascii="標楷體" w:eastAsia="標楷體" w:hAnsi="標楷體"/>
            <w:noProof/>
            <w:webHidden/>
            <w:sz w:val="28"/>
            <w:szCs w:val="28"/>
          </w:rPr>
          <w:instrText xml:space="preserve"> PAGEREF _Toc136960452 \h </w:instrText>
        </w:r>
        <w:r w:rsidR="00454E08" w:rsidRPr="000638BA">
          <w:rPr>
            <w:rFonts w:ascii="標楷體" w:eastAsia="標楷體" w:hAnsi="標楷體"/>
            <w:noProof/>
            <w:webHidden/>
            <w:sz w:val="28"/>
            <w:szCs w:val="28"/>
          </w:rPr>
        </w:r>
        <w:r w:rsidR="00454E08" w:rsidRPr="000638BA">
          <w:rPr>
            <w:rFonts w:ascii="標楷體" w:eastAsia="標楷體" w:hAnsi="標楷體"/>
            <w:noProof/>
            <w:webHidden/>
            <w:sz w:val="28"/>
            <w:szCs w:val="28"/>
          </w:rPr>
          <w:fldChar w:fldCharType="separate"/>
        </w:r>
        <w:r w:rsidR="00454E08" w:rsidRPr="000638BA">
          <w:rPr>
            <w:rFonts w:ascii="標楷體" w:eastAsia="標楷體" w:hAnsi="標楷體"/>
            <w:noProof/>
            <w:webHidden/>
            <w:sz w:val="28"/>
            <w:szCs w:val="28"/>
          </w:rPr>
          <w:t>5</w:t>
        </w:r>
        <w:r w:rsidR="00454E08" w:rsidRPr="000638BA">
          <w:rPr>
            <w:rFonts w:ascii="標楷體" w:eastAsia="標楷體" w:hAnsi="標楷體"/>
            <w:noProof/>
            <w:webHidden/>
            <w:sz w:val="28"/>
            <w:szCs w:val="28"/>
          </w:rPr>
          <w:fldChar w:fldCharType="end"/>
        </w:r>
      </w:hyperlink>
    </w:p>
    <w:p w14:paraId="5DE139C4" w14:textId="54159744" w:rsidR="00454E08" w:rsidRPr="000638BA" w:rsidRDefault="00000000" w:rsidP="00454E08">
      <w:pPr>
        <w:pStyle w:val="22"/>
        <w:tabs>
          <w:tab w:val="left" w:pos="1200"/>
          <w:tab w:val="right" w:leader="dot" w:pos="9396"/>
        </w:tabs>
        <w:spacing w:line="360" w:lineRule="auto"/>
        <w:rPr>
          <w:rFonts w:ascii="標楷體" w:eastAsia="標楷體" w:hAnsi="標楷體"/>
          <w:noProof/>
          <w:sz w:val="28"/>
          <w:szCs w:val="28"/>
        </w:rPr>
      </w:pPr>
      <w:hyperlink w:anchor="_Toc136960453" w:history="1">
        <w:r w:rsidR="00454E08" w:rsidRPr="000638BA">
          <w:rPr>
            <w:rStyle w:val="a3"/>
            <w:rFonts w:ascii="標楷體" w:eastAsia="標楷體" w:hAnsi="標楷體" w:cs="Arial"/>
            <w:noProof/>
            <w:sz w:val="28"/>
            <w:szCs w:val="28"/>
          </w:rPr>
          <w:t>3.1.</w:t>
        </w:r>
        <w:r w:rsidR="00454E08" w:rsidRPr="000638BA">
          <w:rPr>
            <w:rFonts w:ascii="標楷體" w:eastAsia="標楷體" w:hAnsi="標楷體"/>
            <w:noProof/>
            <w:sz w:val="28"/>
            <w:szCs w:val="28"/>
          </w:rPr>
          <w:tab/>
        </w:r>
        <w:r w:rsidR="00454E08" w:rsidRPr="000638BA">
          <w:rPr>
            <w:rStyle w:val="a3"/>
            <w:rFonts w:ascii="標楷體" w:eastAsia="標楷體" w:hAnsi="標楷體" w:hint="eastAsia"/>
            <w:noProof/>
            <w:sz w:val="28"/>
            <w:szCs w:val="28"/>
          </w:rPr>
          <w:t>整體需求說明</w:t>
        </w:r>
        <w:r w:rsidR="00454E08" w:rsidRPr="000638BA">
          <w:rPr>
            <w:rFonts w:ascii="標楷體" w:eastAsia="標楷體" w:hAnsi="標楷體"/>
            <w:noProof/>
            <w:webHidden/>
            <w:sz w:val="28"/>
            <w:szCs w:val="28"/>
          </w:rPr>
          <w:tab/>
        </w:r>
        <w:r w:rsidR="00454E08" w:rsidRPr="000638BA">
          <w:rPr>
            <w:rFonts w:ascii="標楷體" w:eastAsia="標楷體" w:hAnsi="標楷體"/>
            <w:noProof/>
            <w:webHidden/>
            <w:sz w:val="28"/>
            <w:szCs w:val="28"/>
          </w:rPr>
          <w:fldChar w:fldCharType="begin"/>
        </w:r>
        <w:r w:rsidR="00454E08" w:rsidRPr="000638BA">
          <w:rPr>
            <w:rFonts w:ascii="標楷體" w:eastAsia="標楷體" w:hAnsi="標楷體"/>
            <w:noProof/>
            <w:webHidden/>
            <w:sz w:val="28"/>
            <w:szCs w:val="28"/>
          </w:rPr>
          <w:instrText xml:space="preserve"> PAGEREF _Toc136960453 \h </w:instrText>
        </w:r>
        <w:r w:rsidR="00454E08" w:rsidRPr="000638BA">
          <w:rPr>
            <w:rFonts w:ascii="標楷體" w:eastAsia="標楷體" w:hAnsi="標楷體"/>
            <w:noProof/>
            <w:webHidden/>
            <w:sz w:val="28"/>
            <w:szCs w:val="28"/>
          </w:rPr>
        </w:r>
        <w:r w:rsidR="00454E08" w:rsidRPr="000638BA">
          <w:rPr>
            <w:rFonts w:ascii="標楷體" w:eastAsia="標楷體" w:hAnsi="標楷體"/>
            <w:noProof/>
            <w:webHidden/>
            <w:sz w:val="28"/>
            <w:szCs w:val="28"/>
          </w:rPr>
          <w:fldChar w:fldCharType="separate"/>
        </w:r>
        <w:r w:rsidR="00454E08" w:rsidRPr="000638BA">
          <w:rPr>
            <w:rFonts w:ascii="標楷體" w:eastAsia="標楷體" w:hAnsi="標楷體"/>
            <w:noProof/>
            <w:webHidden/>
            <w:sz w:val="28"/>
            <w:szCs w:val="28"/>
          </w:rPr>
          <w:t>5</w:t>
        </w:r>
        <w:r w:rsidR="00454E08" w:rsidRPr="000638BA">
          <w:rPr>
            <w:rFonts w:ascii="標楷體" w:eastAsia="標楷體" w:hAnsi="標楷體"/>
            <w:noProof/>
            <w:webHidden/>
            <w:sz w:val="28"/>
            <w:szCs w:val="28"/>
          </w:rPr>
          <w:fldChar w:fldCharType="end"/>
        </w:r>
      </w:hyperlink>
    </w:p>
    <w:p w14:paraId="247204BF" w14:textId="4F085930" w:rsidR="00454E08" w:rsidRPr="000638BA" w:rsidRDefault="00000000" w:rsidP="00454E08">
      <w:pPr>
        <w:pStyle w:val="22"/>
        <w:tabs>
          <w:tab w:val="left" w:pos="1200"/>
          <w:tab w:val="right" w:leader="dot" w:pos="9396"/>
        </w:tabs>
        <w:spacing w:line="360" w:lineRule="auto"/>
        <w:rPr>
          <w:rFonts w:ascii="標楷體" w:eastAsia="標楷體" w:hAnsi="標楷體"/>
          <w:noProof/>
          <w:sz w:val="28"/>
          <w:szCs w:val="28"/>
        </w:rPr>
      </w:pPr>
      <w:hyperlink w:anchor="_Toc136960454" w:history="1">
        <w:r w:rsidR="00454E08" w:rsidRPr="000638BA">
          <w:rPr>
            <w:rStyle w:val="a3"/>
            <w:rFonts w:ascii="標楷體" w:eastAsia="標楷體" w:hAnsi="標楷體" w:cs="Arial"/>
            <w:noProof/>
            <w:sz w:val="28"/>
            <w:szCs w:val="28"/>
          </w:rPr>
          <w:t>3.2.</w:t>
        </w:r>
        <w:r w:rsidR="00454E08" w:rsidRPr="000638BA">
          <w:rPr>
            <w:rFonts w:ascii="標楷體" w:eastAsia="標楷體" w:hAnsi="標楷體"/>
            <w:noProof/>
            <w:sz w:val="28"/>
            <w:szCs w:val="28"/>
          </w:rPr>
          <w:tab/>
        </w:r>
        <w:r w:rsidR="00454E08" w:rsidRPr="000638BA">
          <w:rPr>
            <w:rStyle w:val="a3"/>
            <w:rFonts w:ascii="標楷體" w:eastAsia="標楷體" w:hAnsi="標楷體" w:hint="eastAsia"/>
            <w:noProof/>
            <w:sz w:val="28"/>
            <w:szCs w:val="28"/>
          </w:rPr>
          <w:t>資安需求</w:t>
        </w:r>
        <w:r w:rsidR="00454E08" w:rsidRPr="000638BA">
          <w:rPr>
            <w:rFonts w:ascii="標楷體" w:eastAsia="標楷體" w:hAnsi="標楷體"/>
            <w:noProof/>
            <w:webHidden/>
            <w:sz w:val="28"/>
            <w:szCs w:val="28"/>
          </w:rPr>
          <w:tab/>
        </w:r>
        <w:r w:rsidR="00454E08" w:rsidRPr="000638BA">
          <w:rPr>
            <w:rFonts w:ascii="標楷體" w:eastAsia="標楷體" w:hAnsi="標楷體"/>
            <w:noProof/>
            <w:webHidden/>
            <w:sz w:val="28"/>
            <w:szCs w:val="28"/>
          </w:rPr>
          <w:fldChar w:fldCharType="begin"/>
        </w:r>
        <w:r w:rsidR="00454E08" w:rsidRPr="000638BA">
          <w:rPr>
            <w:rFonts w:ascii="標楷體" w:eastAsia="標楷體" w:hAnsi="標楷體"/>
            <w:noProof/>
            <w:webHidden/>
            <w:sz w:val="28"/>
            <w:szCs w:val="28"/>
          </w:rPr>
          <w:instrText xml:space="preserve"> PAGEREF _Toc136960454 \h </w:instrText>
        </w:r>
        <w:r w:rsidR="00454E08" w:rsidRPr="000638BA">
          <w:rPr>
            <w:rFonts w:ascii="標楷體" w:eastAsia="標楷體" w:hAnsi="標楷體"/>
            <w:noProof/>
            <w:webHidden/>
            <w:sz w:val="28"/>
            <w:szCs w:val="28"/>
          </w:rPr>
        </w:r>
        <w:r w:rsidR="00454E08" w:rsidRPr="000638BA">
          <w:rPr>
            <w:rFonts w:ascii="標楷體" w:eastAsia="標楷體" w:hAnsi="標楷體"/>
            <w:noProof/>
            <w:webHidden/>
            <w:sz w:val="28"/>
            <w:szCs w:val="28"/>
          </w:rPr>
          <w:fldChar w:fldCharType="separate"/>
        </w:r>
        <w:r w:rsidR="00454E08" w:rsidRPr="000638BA">
          <w:rPr>
            <w:rFonts w:ascii="標楷體" w:eastAsia="標楷體" w:hAnsi="標楷體"/>
            <w:noProof/>
            <w:webHidden/>
            <w:sz w:val="28"/>
            <w:szCs w:val="28"/>
          </w:rPr>
          <w:t>7</w:t>
        </w:r>
        <w:r w:rsidR="00454E08" w:rsidRPr="000638BA">
          <w:rPr>
            <w:rFonts w:ascii="標楷體" w:eastAsia="標楷體" w:hAnsi="標楷體"/>
            <w:noProof/>
            <w:webHidden/>
            <w:sz w:val="28"/>
            <w:szCs w:val="28"/>
          </w:rPr>
          <w:fldChar w:fldCharType="end"/>
        </w:r>
      </w:hyperlink>
    </w:p>
    <w:p w14:paraId="452CE67B" w14:textId="06406A6E" w:rsidR="00454E08" w:rsidRPr="000638BA" w:rsidRDefault="00000000" w:rsidP="00454E08">
      <w:pPr>
        <w:pStyle w:val="22"/>
        <w:tabs>
          <w:tab w:val="left" w:pos="1200"/>
          <w:tab w:val="right" w:leader="dot" w:pos="9396"/>
        </w:tabs>
        <w:spacing w:line="360" w:lineRule="auto"/>
        <w:rPr>
          <w:rFonts w:ascii="標楷體" w:eastAsia="標楷體" w:hAnsi="標楷體"/>
          <w:noProof/>
          <w:sz w:val="28"/>
          <w:szCs w:val="28"/>
        </w:rPr>
      </w:pPr>
      <w:hyperlink w:anchor="_Toc136960455" w:history="1">
        <w:r w:rsidR="00454E08" w:rsidRPr="000638BA">
          <w:rPr>
            <w:rStyle w:val="a3"/>
            <w:rFonts w:ascii="標楷體" w:eastAsia="標楷體" w:hAnsi="標楷體" w:cs="Arial"/>
            <w:noProof/>
            <w:sz w:val="28"/>
            <w:szCs w:val="28"/>
          </w:rPr>
          <w:t>3.3.</w:t>
        </w:r>
        <w:r w:rsidR="00454E08" w:rsidRPr="000638BA">
          <w:rPr>
            <w:rFonts w:ascii="標楷體" w:eastAsia="標楷體" w:hAnsi="標楷體"/>
            <w:noProof/>
            <w:sz w:val="28"/>
            <w:szCs w:val="28"/>
          </w:rPr>
          <w:tab/>
        </w:r>
        <w:r w:rsidR="00454E08" w:rsidRPr="000638BA">
          <w:rPr>
            <w:rStyle w:val="a3"/>
            <w:rFonts w:ascii="標楷體" w:eastAsia="標楷體" w:hAnsi="標楷體" w:hint="eastAsia"/>
            <w:noProof/>
            <w:sz w:val="28"/>
            <w:szCs w:val="28"/>
          </w:rPr>
          <w:t>技術需求</w:t>
        </w:r>
        <w:r w:rsidR="00454E08" w:rsidRPr="000638BA">
          <w:rPr>
            <w:rFonts w:ascii="標楷體" w:eastAsia="標楷體" w:hAnsi="標楷體"/>
            <w:noProof/>
            <w:webHidden/>
            <w:sz w:val="28"/>
            <w:szCs w:val="28"/>
          </w:rPr>
          <w:tab/>
        </w:r>
        <w:r w:rsidR="00454E08" w:rsidRPr="000638BA">
          <w:rPr>
            <w:rFonts w:ascii="標楷體" w:eastAsia="標楷體" w:hAnsi="標楷體"/>
            <w:noProof/>
            <w:webHidden/>
            <w:sz w:val="28"/>
            <w:szCs w:val="28"/>
          </w:rPr>
          <w:fldChar w:fldCharType="begin"/>
        </w:r>
        <w:r w:rsidR="00454E08" w:rsidRPr="000638BA">
          <w:rPr>
            <w:rFonts w:ascii="標楷體" w:eastAsia="標楷體" w:hAnsi="標楷體"/>
            <w:noProof/>
            <w:webHidden/>
            <w:sz w:val="28"/>
            <w:szCs w:val="28"/>
          </w:rPr>
          <w:instrText xml:space="preserve"> PAGEREF _Toc136960455 \h </w:instrText>
        </w:r>
        <w:r w:rsidR="00454E08" w:rsidRPr="000638BA">
          <w:rPr>
            <w:rFonts w:ascii="標楷體" w:eastAsia="標楷體" w:hAnsi="標楷體"/>
            <w:noProof/>
            <w:webHidden/>
            <w:sz w:val="28"/>
            <w:szCs w:val="28"/>
          </w:rPr>
        </w:r>
        <w:r w:rsidR="00454E08" w:rsidRPr="000638BA">
          <w:rPr>
            <w:rFonts w:ascii="標楷體" w:eastAsia="標楷體" w:hAnsi="標楷體"/>
            <w:noProof/>
            <w:webHidden/>
            <w:sz w:val="28"/>
            <w:szCs w:val="28"/>
          </w:rPr>
          <w:fldChar w:fldCharType="separate"/>
        </w:r>
        <w:r w:rsidR="00454E08" w:rsidRPr="000638BA">
          <w:rPr>
            <w:rFonts w:ascii="標楷體" w:eastAsia="標楷體" w:hAnsi="標楷體"/>
            <w:noProof/>
            <w:webHidden/>
            <w:sz w:val="28"/>
            <w:szCs w:val="28"/>
          </w:rPr>
          <w:t>11</w:t>
        </w:r>
        <w:r w:rsidR="00454E08" w:rsidRPr="000638BA">
          <w:rPr>
            <w:rFonts w:ascii="標楷體" w:eastAsia="標楷體" w:hAnsi="標楷體"/>
            <w:noProof/>
            <w:webHidden/>
            <w:sz w:val="28"/>
            <w:szCs w:val="28"/>
          </w:rPr>
          <w:fldChar w:fldCharType="end"/>
        </w:r>
      </w:hyperlink>
    </w:p>
    <w:p w14:paraId="6692E761" w14:textId="70E046E6" w:rsidR="00454E08" w:rsidRPr="000638BA" w:rsidRDefault="00000000" w:rsidP="00454E08">
      <w:pPr>
        <w:pStyle w:val="22"/>
        <w:tabs>
          <w:tab w:val="left" w:pos="1200"/>
          <w:tab w:val="right" w:leader="dot" w:pos="9396"/>
        </w:tabs>
        <w:spacing w:line="360" w:lineRule="auto"/>
        <w:rPr>
          <w:rFonts w:ascii="標楷體" w:eastAsia="標楷體" w:hAnsi="標楷體"/>
          <w:noProof/>
          <w:sz w:val="28"/>
          <w:szCs w:val="28"/>
        </w:rPr>
      </w:pPr>
      <w:hyperlink w:anchor="_Toc136960456" w:history="1">
        <w:r w:rsidR="00454E08" w:rsidRPr="000638BA">
          <w:rPr>
            <w:rStyle w:val="a3"/>
            <w:rFonts w:ascii="標楷體" w:eastAsia="標楷體" w:hAnsi="標楷體" w:cs="Arial"/>
            <w:noProof/>
            <w:sz w:val="28"/>
            <w:szCs w:val="28"/>
          </w:rPr>
          <w:t>3.4.</w:t>
        </w:r>
        <w:r w:rsidR="00454E08" w:rsidRPr="000638BA">
          <w:rPr>
            <w:rFonts w:ascii="標楷體" w:eastAsia="標楷體" w:hAnsi="標楷體"/>
            <w:noProof/>
            <w:sz w:val="28"/>
            <w:szCs w:val="28"/>
          </w:rPr>
          <w:tab/>
        </w:r>
        <w:r w:rsidR="00454E08" w:rsidRPr="000638BA">
          <w:rPr>
            <w:rStyle w:val="a3"/>
            <w:rFonts w:ascii="標楷體" w:eastAsia="標楷體" w:hAnsi="標楷體" w:hint="eastAsia"/>
            <w:noProof/>
            <w:sz w:val="28"/>
            <w:szCs w:val="28"/>
          </w:rPr>
          <w:t>環境需求</w:t>
        </w:r>
        <w:r w:rsidR="00454E08" w:rsidRPr="000638BA">
          <w:rPr>
            <w:rFonts w:ascii="標楷體" w:eastAsia="標楷體" w:hAnsi="標楷體"/>
            <w:noProof/>
            <w:webHidden/>
            <w:sz w:val="28"/>
            <w:szCs w:val="28"/>
          </w:rPr>
          <w:tab/>
        </w:r>
        <w:r w:rsidR="00454E08" w:rsidRPr="000638BA">
          <w:rPr>
            <w:rFonts w:ascii="標楷體" w:eastAsia="標楷體" w:hAnsi="標楷體"/>
            <w:noProof/>
            <w:webHidden/>
            <w:sz w:val="28"/>
            <w:szCs w:val="28"/>
          </w:rPr>
          <w:fldChar w:fldCharType="begin"/>
        </w:r>
        <w:r w:rsidR="00454E08" w:rsidRPr="000638BA">
          <w:rPr>
            <w:rFonts w:ascii="標楷體" w:eastAsia="標楷體" w:hAnsi="標楷體"/>
            <w:noProof/>
            <w:webHidden/>
            <w:sz w:val="28"/>
            <w:szCs w:val="28"/>
          </w:rPr>
          <w:instrText xml:space="preserve"> PAGEREF _Toc136960456 \h </w:instrText>
        </w:r>
        <w:r w:rsidR="00454E08" w:rsidRPr="000638BA">
          <w:rPr>
            <w:rFonts w:ascii="標楷體" w:eastAsia="標楷體" w:hAnsi="標楷體"/>
            <w:noProof/>
            <w:webHidden/>
            <w:sz w:val="28"/>
            <w:szCs w:val="28"/>
          </w:rPr>
        </w:r>
        <w:r w:rsidR="00454E08" w:rsidRPr="000638BA">
          <w:rPr>
            <w:rFonts w:ascii="標楷體" w:eastAsia="標楷體" w:hAnsi="標楷體"/>
            <w:noProof/>
            <w:webHidden/>
            <w:sz w:val="28"/>
            <w:szCs w:val="28"/>
          </w:rPr>
          <w:fldChar w:fldCharType="separate"/>
        </w:r>
        <w:r w:rsidR="00454E08" w:rsidRPr="000638BA">
          <w:rPr>
            <w:rFonts w:ascii="標楷體" w:eastAsia="標楷體" w:hAnsi="標楷體"/>
            <w:noProof/>
            <w:webHidden/>
            <w:sz w:val="28"/>
            <w:szCs w:val="28"/>
          </w:rPr>
          <w:t>12</w:t>
        </w:r>
        <w:r w:rsidR="00454E08" w:rsidRPr="000638BA">
          <w:rPr>
            <w:rFonts w:ascii="標楷體" w:eastAsia="標楷體" w:hAnsi="標楷體"/>
            <w:noProof/>
            <w:webHidden/>
            <w:sz w:val="28"/>
            <w:szCs w:val="28"/>
          </w:rPr>
          <w:fldChar w:fldCharType="end"/>
        </w:r>
      </w:hyperlink>
    </w:p>
    <w:p w14:paraId="2CC36741" w14:textId="27ABE3CC" w:rsidR="00454E08" w:rsidRPr="000638BA" w:rsidRDefault="00000000" w:rsidP="00454E08">
      <w:pPr>
        <w:pStyle w:val="22"/>
        <w:tabs>
          <w:tab w:val="left" w:pos="1200"/>
          <w:tab w:val="right" w:leader="dot" w:pos="9396"/>
        </w:tabs>
        <w:spacing w:line="360" w:lineRule="auto"/>
        <w:rPr>
          <w:rFonts w:ascii="標楷體" w:eastAsia="標楷體" w:hAnsi="標楷體"/>
          <w:noProof/>
          <w:sz w:val="28"/>
          <w:szCs w:val="28"/>
        </w:rPr>
      </w:pPr>
      <w:hyperlink w:anchor="_Toc136960457" w:history="1">
        <w:r w:rsidR="00454E08" w:rsidRPr="000638BA">
          <w:rPr>
            <w:rStyle w:val="a3"/>
            <w:rFonts w:ascii="標楷體" w:eastAsia="標楷體" w:hAnsi="標楷體" w:cs="Arial"/>
            <w:noProof/>
            <w:sz w:val="28"/>
            <w:szCs w:val="28"/>
          </w:rPr>
          <w:t>3.5.</w:t>
        </w:r>
        <w:r w:rsidR="00454E08" w:rsidRPr="000638BA">
          <w:rPr>
            <w:rFonts w:ascii="標楷體" w:eastAsia="標楷體" w:hAnsi="標楷體"/>
            <w:noProof/>
            <w:sz w:val="28"/>
            <w:szCs w:val="28"/>
          </w:rPr>
          <w:tab/>
        </w:r>
        <w:r w:rsidR="00454E08" w:rsidRPr="000638BA">
          <w:rPr>
            <w:rStyle w:val="a3"/>
            <w:rFonts w:ascii="標楷體" w:eastAsia="標楷體" w:hAnsi="標楷體" w:hint="eastAsia"/>
            <w:noProof/>
            <w:sz w:val="28"/>
            <w:szCs w:val="28"/>
          </w:rPr>
          <w:t>管理需求</w:t>
        </w:r>
        <w:r w:rsidR="00454E08" w:rsidRPr="000638BA">
          <w:rPr>
            <w:rFonts w:ascii="標楷體" w:eastAsia="標楷體" w:hAnsi="標楷體"/>
            <w:noProof/>
            <w:webHidden/>
            <w:sz w:val="28"/>
            <w:szCs w:val="28"/>
          </w:rPr>
          <w:tab/>
        </w:r>
        <w:r w:rsidR="00454E08" w:rsidRPr="000638BA">
          <w:rPr>
            <w:rFonts w:ascii="標楷體" w:eastAsia="標楷體" w:hAnsi="標楷體"/>
            <w:noProof/>
            <w:webHidden/>
            <w:sz w:val="28"/>
            <w:szCs w:val="28"/>
          </w:rPr>
          <w:fldChar w:fldCharType="begin"/>
        </w:r>
        <w:r w:rsidR="00454E08" w:rsidRPr="000638BA">
          <w:rPr>
            <w:rFonts w:ascii="標楷體" w:eastAsia="標楷體" w:hAnsi="標楷體"/>
            <w:noProof/>
            <w:webHidden/>
            <w:sz w:val="28"/>
            <w:szCs w:val="28"/>
          </w:rPr>
          <w:instrText xml:space="preserve"> PAGEREF _Toc136960457 \h </w:instrText>
        </w:r>
        <w:r w:rsidR="00454E08" w:rsidRPr="000638BA">
          <w:rPr>
            <w:rFonts w:ascii="標楷體" w:eastAsia="標楷體" w:hAnsi="標楷體"/>
            <w:noProof/>
            <w:webHidden/>
            <w:sz w:val="28"/>
            <w:szCs w:val="28"/>
          </w:rPr>
        </w:r>
        <w:r w:rsidR="00454E08" w:rsidRPr="000638BA">
          <w:rPr>
            <w:rFonts w:ascii="標楷體" w:eastAsia="標楷體" w:hAnsi="標楷體"/>
            <w:noProof/>
            <w:webHidden/>
            <w:sz w:val="28"/>
            <w:szCs w:val="28"/>
          </w:rPr>
          <w:fldChar w:fldCharType="separate"/>
        </w:r>
        <w:r w:rsidR="00454E08" w:rsidRPr="000638BA">
          <w:rPr>
            <w:rFonts w:ascii="標楷體" w:eastAsia="標楷體" w:hAnsi="標楷體"/>
            <w:noProof/>
            <w:webHidden/>
            <w:sz w:val="28"/>
            <w:szCs w:val="28"/>
          </w:rPr>
          <w:t>14</w:t>
        </w:r>
        <w:r w:rsidR="00454E08" w:rsidRPr="000638BA">
          <w:rPr>
            <w:rFonts w:ascii="標楷體" w:eastAsia="標楷體" w:hAnsi="標楷體"/>
            <w:noProof/>
            <w:webHidden/>
            <w:sz w:val="28"/>
            <w:szCs w:val="28"/>
          </w:rPr>
          <w:fldChar w:fldCharType="end"/>
        </w:r>
      </w:hyperlink>
    </w:p>
    <w:p w14:paraId="5F5CFB7B" w14:textId="43E732B7" w:rsidR="00454E08" w:rsidRPr="000638BA" w:rsidRDefault="00000000" w:rsidP="00454E08">
      <w:pPr>
        <w:pStyle w:val="12"/>
        <w:tabs>
          <w:tab w:val="left" w:pos="480"/>
          <w:tab w:val="right" w:leader="dot" w:pos="9396"/>
        </w:tabs>
        <w:spacing w:line="360" w:lineRule="auto"/>
        <w:rPr>
          <w:rFonts w:ascii="標楷體" w:eastAsia="標楷體" w:hAnsi="標楷體"/>
          <w:noProof/>
          <w:sz w:val="28"/>
          <w:szCs w:val="28"/>
        </w:rPr>
      </w:pPr>
      <w:hyperlink w:anchor="_Toc136960458" w:history="1">
        <w:r w:rsidR="00454E08" w:rsidRPr="000638BA">
          <w:rPr>
            <w:rStyle w:val="a3"/>
            <w:rFonts w:ascii="標楷體" w:eastAsia="標楷體" w:hAnsi="標楷體" w:cs="Arial"/>
            <w:noProof/>
            <w:sz w:val="28"/>
            <w:szCs w:val="28"/>
          </w:rPr>
          <w:t>4.</w:t>
        </w:r>
        <w:r w:rsidR="00454E08" w:rsidRPr="000638BA">
          <w:rPr>
            <w:rFonts w:ascii="標楷體" w:eastAsia="標楷體" w:hAnsi="標楷體"/>
            <w:noProof/>
            <w:sz w:val="28"/>
            <w:szCs w:val="28"/>
          </w:rPr>
          <w:tab/>
        </w:r>
        <w:r w:rsidR="00454E08" w:rsidRPr="000638BA">
          <w:rPr>
            <w:rStyle w:val="a3"/>
            <w:rFonts w:ascii="標楷體" w:eastAsia="標楷體" w:hAnsi="標楷體" w:hint="eastAsia"/>
            <w:noProof/>
            <w:sz w:val="28"/>
            <w:szCs w:val="28"/>
          </w:rPr>
          <w:t>智慧財產權之歸屬</w:t>
        </w:r>
        <w:r w:rsidR="00454E08" w:rsidRPr="000638BA">
          <w:rPr>
            <w:rFonts w:ascii="標楷體" w:eastAsia="標楷體" w:hAnsi="標楷體"/>
            <w:noProof/>
            <w:webHidden/>
            <w:sz w:val="28"/>
            <w:szCs w:val="28"/>
          </w:rPr>
          <w:tab/>
        </w:r>
        <w:r w:rsidR="00454E08" w:rsidRPr="000638BA">
          <w:rPr>
            <w:rFonts w:ascii="標楷體" w:eastAsia="標楷體" w:hAnsi="標楷體"/>
            <w:noProof/>
            <w:webHidden/>
            <w:sz w:val="28"/>
            <w:szCs w:val="28"/>
          </w:rPr>
          <w:fldChar w:fldCharType="begin"/>
        </w:r>
        <w:r w:rsidR="00454E08" w:rsidRPr="000638BA">
          <w:rPr>
            <w:rFonts w:ascii="標楷體" w:eastAsia="標楷體" w:hAnsi="標楷體"/>
            <w:noProof/>
            <w:webHidden/>
            <w:sz w:val="28"/>
            <w:szCs w:val="28"/>
          </w:rPr>
          <w:instrText xml:space="preserve"> PAGEREF _Toc136960458 \h </w:instrText>
        </w:r>
        <w:r w:rsidR="00454E08" w:rsidRPr="000638BA">
          <w:rPr>
            <w:rFonts w:ascii="標楷體" w:eastAsia="標楷體" w:hAnsi="標楷體"/>
            <w:noProof/>
            <w:webHidden/>
            <w:sz w:val="28"/>
            <w:szCs w:val="28"/>
          </w:rPr>
        </w:r>
        <w:r w:rsidR="00454E08" w:rsidRPr="000638BA">
          <w:rPr>
            <w:rFonts w:ascii="標楷體" w:eastAsia="標楷體" w:hAnsi="標楷體"/>
            <w:noProof/>
            <w:webHidden/>
            <w:sz w:val="28"/>
            <w:szCs w:val="28"/>
          </w:rPr>
          <w:fldChar w:fldCharType="separate"/>
        </w:r>
        <w:r w:rsidR="00454E08" w:rsidRPr="000638BA">
          <w:rPr>
            <w:rFonts w:ascii="標楷體" w:eastAsia="標楷體" w:hAnsi="標楷體"/>
            <w:noProof/>
            <w:webHidden/>
            <w:sz w:val="28"/>
            <w:szCs w:val="28"/>
          </w:rPr>
          <w:t>20</w:t>
        </w:r>
        <w:r w:rsidR="00454E08" w:rsidRPr="000638BA">
          <w:rPr>
            <w:rFonts w:ascii="標楷體" w:eastAsia="標楷體" w:hAnsi="標楷體"/>
            <w:noProof/>
            <w:webHidden/>
            <w:sz w:val="28"/>
            <w:szCs w:val="28"/>
          </w:rPr>
          <w:fldChar w:fldCharType="end"/>
        </w:r>
      </w:hyperlink>
    </w:p>
    <w:p w14:paraId="0D2899D8" w14:textId="06359088" w:rsidR="00454E08" w:rsidRPr="000638BA" w:rsidRDefault="00000000" w:rsidP="00454E08">
      <w:pPr>
        <w:pStyle w:val="12"/>
        <w:tabs>
          <w:tab w:val="left" w:pos="480"/>
          <w:tab w:val="right" w:leader="dot" w:pos="9396"/>
        </w:tabs>
        <w:spacing w:line="360" w:lineRule="auto"/>
        <w:rPr>
          <w:rFonts w:ascii="標楷體" w:eastAsia="標楷體" w:hAnsi="標楷體"/>
          <w:noProof/>
          <w:sz w:val="28"/>
          <w:szCs w:val="28"/>
        </w:rPr>
      </w:pPr>
      <w:hyperlink w:anchor="_Toc136960459" w:history="1">
        <w:r w:rsidR="00454E08" w:rsidRPr="000638BA">
          <w:rPr>
            <w:rStyle w:val="a3"/>
            <w:rFonts w:ascii="標楷體" w:eastAsia="標楷體" w:hAnsi="標楷體" w:cs="Arial"/>
            <w:noProof/>
            <w:sz w:val="28"/>
            <w:szCs w:val="28"/>
          </w:rPr>
          <w:t>5.</w:t>
        </w:r>
        <w:r w:rsidR="00454E08" w:rsidRPr="000638BA">
          <w:rPr>
            <w:rFonts w:ascii="標楷體" w:eastAsia="標楷體" w:hAnsi="標楷體"/>
            <w:noProof/>
            <w:sz w:val="28"/>
            <w:szCs w:val="28"/>
          </w:rPr>
          <w:tab/>
        </w:r>
        <w:r w:rsidR="00454E08" w:rsidRPr="000638BA">
          <w:rPr>
            <w:rStyle w:val="a3"/>
            <w:rFonts w:ascii="標楷體" w:eastAsia="標楷體" w:hAnsi="標楷體" w:hint="eastAsia"/>
            <w:noProof/>
            <w:sz w:val="28"/>
            <w:szCs w:val="28"/>
          </w:rPr>
          <w:t>驗收事項與權責</w:t>
        </w:r>
        <w:r w:rsidR="00454E08" w:rsidRPr="000638BA">
          <w:rPr>
            <w:rFonts w:ascii="標楷體" w:eastAsia="標楷體" w:hAnsi="標楷體"/>
            <w:noProof/>
            <w:webHidden/>
            <w:sz w:val="28"/>
            <w:szCs w:val="28"/>
          </w:rPr>
          <w:tab/>
        </w:r>
        <w:r w:rsidR="00454E08" w:rsidRPr="000638BA">
          <w:rPr>
            <w:rFonts w:ascii="標楷體" w:eastAsia="標楷體" w:hAnsi="標楷體"/>
            <w:noProof/>
            <w:webHidden/>
            <w:sz w:val="28"/>
            <w:szCs w:val="28"/>
          </w:rPr>
          <w:fldChar w:fldCharType="begin"/>
        </w:r>
        <w:r w:rsidR="00454E08" w:rsidRPr="000638BA">
          <w:rPr>
            <w:rFonts w:ascii="標楷體" w:eastAsia="標楷體" w:hAnsi="標楷體"/>
            <w:noProof/>
            <w:webHidden/>
            <w:sz w:val="28"/>
            <w:szCs w:val="28"/>
          </w:rPr>
          <w:instrText xml:space="preserve"> PAGEREF _Toc136960459 \h </w:instrText>
        </w:r>
        <w:r w:rsidR="00454E08" w:rsidRPr="000638BA">
          <w:rPr>
            <w:rFonts w:ascii="標楷體" w:eastAsia="標楷體" w:hAnsi="標楷體"/>
            <w:noProof/>
            <w:webHidden/>
            <w:sz w:val="28"/>
            <w:szCs w:val="28"/>
          </w:rPr>
        </w:r>
        <w:r w:rsidR="00454E08" w:rsidRPr="000638BA">
          <w:rPr>
            <w:rFonts w:ascii="標楷體" w:eastAsia="標楷體" w:hAnsi="標楷體"/>
            <w:noProof/>
            <w:webHidden/>
            <w:sz w:val="28"/>
            <w:szCs w:val="28"/>
          </w:rPr>
          <w:fldChar w:fldCharType="separate"/>
        </w:r>
        <w:r w:rsidR="00454E08" w:rsidRPr="000638BA">
          <w:rPr>
            <w:rFonts w:ascii="標楷體" w:eastAsia="標楷體" w:hAnsi="標楷體"/>
            <w:noProof/>
            <w:webHidden/>
            <w:sz w:val="28"/>
            <w:szCs w:val="28"/>
          </w:rPr>
          <w:t>21</w:t>
        </w:r>
        <w:r w:rsidR="00454E08" w:rsidRPr="000638BA">
          <w:rPr>
            <w:rFonts w:ascii="標楷體" w:eastAsia="標楷體" w:hAnsi="標楷體"/>
            <w:noProof/>
            <w:webHidden/>
            <w:sz w:val="28"/>
            <w:szCs w:val="28"/>
          </w:rPr>
          <w:fldChar w:fldCharType="end"/>
        </w:r>
      </w:hyperlink>
    </w:p>
    <w:p w14:paraId="69A2A61E" w14:textId="6C57259A" w:rsidR="00454E08" w:rsidRPr="000638BA" w:rsidRDefault="00000000" w:rsidP="00454E08">
      <w:pPr>
        <w:pStyle w:val="12"/>
        <w:tabs>
          <w:tab w:val="left" w:pos="480"/>
          <w:tab w:val="right" w:leader="dot" w:pos="9396"/>
        </w:tabs>
        <w:spacing w:line="360" w:lineRule="auto"/>
        <w:rPr>
          <w:rFonts w:ascii="標楷體" w:eastAsia="標楷體" w:hAnsi="標楷體"/>
          <w:noProof/>
          <w:sz w:val="28"/>
          <w:szCs w:val="28"/>
        </w:rPr>
      </w:pPr>
      <w:hyperlink w:anchor="_Toc136960460" w:history="1">
        <w:r w:rsidR="00454E08" w:rsidRPr="000638BA">
          <w:rPr>
            <w:rStyle w:val="a3"/>
            <w:rFonts w:ascii="標楷體" w:eastAsia="標楷體" w:hAnsi="標楷體" w:cs="Arial"/>
            <w:noProof/>
            <w:sz w:val="28"/>
            <w:szCs w:val="28"/>
          </w:rPr>
          <w:t>6.</w:t>
        </w:r>
        <w:r w:rsidR="00454E08" w:rsidRPr="000638BA">
          <w:rPr>
            <w:rFonts w:ascii="標楷體" w:eastAsia="標楷體" w:hAnsi="標楷體"/>
            <w:noProof/>
            <w:sz w:val="28"/>
            <w:szCs w:val="28"/>
          </w:rPr>
          <w:tab/>
        </w:r>
        <w:r w:rsidR="00454E08" w:rsidRPr="000638BA">
          <w:rPr>
            <w:rStyle w:val="a3"/>
            <w:rFonts w:ascii="標楷體" w:eastAsia="標楷體" w:hAnsi="標楷體" w:hint="eastAsia"/>
            <w:noProof/>
            <w:sz w:val="28"/>
            <w:szCs w:val="28"/>
          </w:rPr>
          <w:t>附件</w:t>
        </w:r>
        <w:r w:rsidR="00454E08" w:rsidRPr="000638BA">
          <w:rPr>
            <w:rFonts w:ascii="標楷體" w:eastAsia="標楷體" w:hAnsi="標楷體"/>
            <w:noProof/>
            <w:webHidden/>
            <w:sz w:val="28"/>
            <w:szCs w:val="28"/>
          </w:rPr>
          <w:tab/>
        </w:r>
        <w:r w:rsidR="00454E08" w:rsidRPr="000638BA">
          <w:rPr>
            <w:rFonts w:ascii="標楷體" w:eastAsia="標楷體" w:hAnsi="標楷體"/>
            <w:noProof/>
            <w:webHidden/>
            <w:sz w:val="28"/>
            <w:szCs w:val="28"/>
          </w:rPr>
          <w:fldChar w:fldCharType="begin"/>
        </w:r>
        <w:r w:rsidR="00454E08" w:rsidRPr="000638BA">
          <w:rPr>
            <w:rFonts w:ascii="標楷體" w:eastAsia="標楷體" w:hAnsi="標楷體"/>
            <w:noProof/>
            <w:webHidden/>
            <w:sz w:val="28"/>
            <w:szCs w:val="28"/>
          </w:rPr>
          <w:instrText xml:space="preserve"> PAGEREF _Toc136960460 \h </w:instrText>
        </w:r>
        <w:r w:rsidR="00454E08" w:rsidRPr="000638BA">
          <w:rPr>
            <w:rFonts w:ascii="標楷體" w:eastAsia="標楷體" w:hAnsi="標楷體"/>
            <w:noProof/>
            <w:webHidden/>
            <w:sz w:val="28"/>
            <w:szCs w:val="28"/>
          </w:rPr>
        </w:r>
        <w:r w:rsidR="00454E08" w:rsidRPr="000638BA">
          <w:rPr>
            <w:rFonts w:ascii="標楷體" w:eastAsia="標楷體" w:hAnsi="標楷體"/>
            <w:noProof/>
            <w:webHidden/>
            <w:sz w:val="28"/>
            <w:szCs w:val="28"/>
          </w:rPr>
          <w:fldChar w:fldCharType="separate"/>
        </w:r>
        <w:r w:rsidR="00454E08" w:rsidRPr="000638BA">
          <w:rPr>
            <w:rFonts w:ascii="標楷體" w:eastAsia="標楷體" w:hAnsi="標楷體"/>
            <w:noProof/>
            <w:webHidden/>
            <w:sz w:val="28"/>
            <w:szCs w:val="28"/>
          </w:rPr>
          <w:t>22</w:t>
        </w:r>
        <w:r w:rsidR="00454E08" w:rsidRPr="000638BA">
          <w:rPr>
            <w:rFonts w:ascii="標楷體" w:eastAsia="標楷體" w:hAnsi="標楷體"/>
            <w:noProof/>
            <w:webHidden/>
            <w:sz w:val="28"/>
            <w:szCs w:val="28"/>
          </w:rPr>
          <w:fldChar w:fldCharType="end"/>
        </w:r>
      </w:hyperlink>
    </w:p>
    <w:p w14:paraId="1FCBC503" w14:textId="0154AECF" w:rsidR="00454E08" w:rsidRPr="000638BA" w:rsidRDefault="00000000" w:rsidP="00454E08">
      <w:pPr>
        <w:pStyle w:val="22"/>
        <w:tabs>
          <w:tab w:val="right" w:leader="dot" w:pos="9396"/>
        </w:tabs>
        <w:spacing w:line="360" w:lineRule="auto"/>
        <w:rPr>
          <w:rFonts w:ascii="標楷體" w:eastAsia="標楷體" w:hAnsi="標楷體"/>
          <w:noProof/>
          <w:sz w:val="28"/>
          <w:szCs w:val="28"/>
        </w:rPr>
      </w:pPr>
      <w:hyperlink w:anchor="_Toc136960461" w:history="1">
        <w:r w:rsidR="00454E08" w:rsidRPr="000638BA">
          <w:rPr>
            <w:rStyle w:val="a3"/>
            <w:rFonts w:ascii="標楷體" w:eastAsia="標楷體" w:hAnsi="標楷體" w:hint="eastAsia"/>
            <w:noProof/>
            <w:sz w:val="28"/>
            <w:szCs w:val="28"/>
          </w:rPr>
          <w:t>附件</w:t>
        </w:r>
        <w:r w:rsidR="00454E08" w:rsidRPr="000638BA">
          <w:rPr>
            <w:rStyle w:val="a3"/>
            <w:rFonts w:ascii="標楷體" w:eastAsia="標楷體" w:hAnsi="標楷體"/>
            <w:noProof/>
            <w:sz w:val="28"/>
            <w:szCs w:val="28"/>
          </w:rPr>
          <w:t xml:space="preserve">1 </w:t>
        </w:r>
        <w:r w:rsidR="00454E08" w:rsidRPr="000638BA">
          <w:rPr>
            <w:rStyle w:val="a3"/>
            <w:rFonts w:ascii="標楷體" w:eastAsia="標楷體" w:hAnsi="標楷體" w:hint="eastAsia"/>
            <w:noProof/>
            <w:sz w:val="28"/>
            <w:szCs w:val="28"/>
          </w:rPr>
          <w:t>「設計研究工具與知識平台優化研究」採購案經費分析表</w:t>
        </w:r>
        <w:r w:rsidR="00454E08" w:rsidRPr="000638BA">
          <w:rPr>
            <w:rFonts w:ascii="標楷體" w:eastAsia="標楷體" w:hAnsi="標楷體"/>
            <w:noProof/>
            <w:webHidden/>
            <w:sz w:val="28"/>
            <w:szCs w:val="28"/>
          </w:rPr>
          <w:tab/>
        </w:r>
        <w:r w:rsidR="00454E08" w:rsidRPr="000638BA">
          <w:rPr>
            <w:rFonts w:ascii="標楷體" w:eastAsia="標楷體" w:hAnsi="標楷體"/>
            <w:noProof/>
            <w:webHidden/>
            <w:sz w:val="28"/>
            <w:szCs w:val="28"/>
          </w:rPr>
          <w:fldChar w:fldCharType="begin"/>
        </w:r>
        <w:r w:rsidR="00454E08" w:rsidRPr="000638BA">
          <w:rPr>
            <w:rFonts w:ascii="標楷體" w:eastAsia="標楷體" w:hAnsi="標楷體"/>
            <w:noProof/>
            <w:webHidden/>
            <w:sz w:val="28"/>
            <w:szCs w:val="28"/>
          </w:rPr>
          <w:instrText xml:space="preserve"> PAGEREF _Toc136960461 \h </w:instrText>
        </w:r>
        <w:r w:rsidR="00454E08" w:rsidRPr="000638BA">
          <w:rPr>
            <w:rFonts w:ascii="標楷體" w:eastAsia="標楷體" w:hAnsi="標楷體"/>
            <w:noProof/>
            <w:webHidden/>
            <w:sz w:val="28"/>
            <w:szCs w:val="28"/>
          </w:rPr>
        </w:r>
        <w:r w:rsidR="00454E08" w:rsidRPr="000638BA">
          <w:rPr>
            <w:rFonts w:ascii="標楷體" w:eastAsia="標楷體" w:hAnsi="標楷體"/>
            <w:noProof/>
            <w:webHidden/>
            <w:sz w:val="28"/>
            <w:szCs w:val="28"/>
          </w:rPr>
          <w:fldChar w:fldCharType="separate"/>
        </w:r>
        <w:r w:rsidR="00454E08" w:rsidRPr="000638BA">
          <w:rPr>
            <w:rFonts w:ascii="標楷體" w:eastAsia="標楷體" w:hAnsi="標楷體"/>
            <w:noProof/>
            <w:webHidden/>
            <w:sz w:val="28"/>
            <w:szCs w:val="28"/>
          </w:rPr>
          <w:t>23</w:t>
        </w:r>
        <w:r w:rsidR="00454E08" w:rsidRPr="000638BA">
          <w:rPr>
            <w:rFonts w:ascii="標楷體" w:eastAsia="標楷體" w:hAnsi="標楷體"/>
            <w:noProof/>
            <w:webHidden/>
            <w:sz w:val="28"/>
            <w:szCs w:val="28"/>
          </w:rPr>
          <w:fldChar w:fldCharType="end"/>
        </w:r>
      </w:hyperlink>
    </w:p>
    <w:p w14:paraId="6751BE15" w14:textId="6E8298FB" w:rsidR="00454E08" w:rsidRPr="000638BA" w:rsidRDefault="00000000" w:rsidP="00454E08">
      <w:pPr>
        <w:pStyle w:val="22"/>
        <w:tabs>
          <w:tab w:val="right" w:leader="dot" w:pos="9396"/>
        </w:tabs>
        <w:spacing w:line="360" w:lineRule="auto"/>
        <w:rPr>
          <w:rFonts w:ascii="標楷體" w:eastAsia="標楷體" w:hAnsi="標楷體"/>
          <w:noProof/>
          <w:sz w:val="28"/>
          <w:szCs w:val="28"/>
        </w:rPr>
      </w:pPr>
      <w:hyperlink w:anchor="_Toc136960462" w:history="1">
        <w:r w:rsidR="00454E08" w:rsidRPr="000638BA">
          <w:rPr>
            <w:rStyle w:val="a3"/>
            <w:rFonts w:ascii="標楷體" w:eastAsia="標楷體" w:hAnsi="標楷體" w:hint="eastAsia"/>
            <w:noProof/>
            <w:sz w:val="28"/>
            <w:szCs w:val="28"/>
          </w:rPr>
          <w:t>附件</w:t>
        </w:r>
        <w:r w:rsidR="00454E08" w:rsidRPr="000638BA">
          <w:rPr>
            <w:rStyle w:val="a3"/>
            <w:rFonts w:ascii="標楷體" w:eastAsia="標楷體" w:hAnsi="標楷體"/>
            <w:noProof/>
            <w:sz w:val="28"/>
            <w:szCs w:val="28"/>
          </w:rPr>
          <w:t xml:space="preserve">2 </w:t>
        </w:r>
        <w:r w:rsidR="00454E08" w:rsidRPr="000638BA">
          <w:rPr>
            <w:rStyle w:val="a3"/>
            <w:rFonts w:ascii="標楷體" w:eastAsia="標楷體" w:hAnsi="標楷體" w:hint="eastAsia"/>
            <w:noProof/>
            <w:sz w:val="28"/>
            <w:szCs w:val="28"/>
          </w:rPr>
          <w:t>資通系統資安需求項目查檢表</w:t>
        </w:r>
        <w:r w:rsidR="00454E08" w:rsidRPr="000638BA">
          <w:rPr>
            <w:rFonts w:ascii="標楷體" w:eastAsia="標楷體" w:hAnsi="標楷體"/>
            <w:noProof/>
            <w:webHidden/>
            <w:sz w:val="28"/>
            <w:szCs w:val="28"/>
          </w:rPr>
          <w:tab/>
        </w:r>
        <w:r w:rsidR="00454E08" w:rsidRPr="000638BA">
          <w:rPr>
            <w:rFonts w:ascii="標楷體" w:eastAsia="標楷體" w:hAnsi="標楷體"/>
            <w:noProof/>
            <w:webHidden/>
            <w:sz w:val="28"/>
            <w:szCs w:val="28"/>
          </w:rPr>
          <w:fldChar w:fldCharType="begin"/>
        </w:r>
        <w:r w:rsidR="00454E08" w:rsidRPr="000638BA">
          <w:rPr>
            <w:rFonts w:ascii="標楷體" w:eastAsia="標楷體" w:hAnsi="標楷體"/>
            <w:noProof/>
            <w:webHidden/>
            <w:sz w:val="28"/>
            <w:szCs w:val="28"/>
          </w:rPr>
          <w:instrText xml:space="preserve"> PAGEREF _Toc136960462 \h </w:instrText>
        </w:r>
        <w:r w:rsidR="00454E08" w:rsidRPr="000638BA">
          <w:rPr>
            <w:rFonts w:ascii="標楷體" w:eastAsia="標楷體" w:hAnsi="標楷體"/>
            <w:noProof/>
            <w:webHidden/>
            <w:sz w:val="28"/>
            <w:szCs w:val="28"/>
          </w:rPr>
        </w:r>
        <w:r w:rsidR="00454E08" w:rsidRPr="000638BA">
          <w:rPr>
            <w:rFonts w:ascii="標楷體" w:eastAsia="標楷體" w:hAnsi="標楷體"/>
            <w:noProof/>
            <w:webHidden/>
            <w:sz w:val="28"/>
            <w:szCs w:val="28"/>
          </w:rPr>
          <w:fldChar w:fldCharType="separate"/>
        </w:r>
        <w:r w:rsidR="00454E08" w:rsidRPr="000638BA">
          <w:rPr>
            <w:rFonts w:ascii="標楷體" w:eastAsia="標楷體" w:hAnsi="標楷體"/>
            <w:noProof/>
            <w:webHidden/>
            <w:sz w:val="28"/>
            <w:szCs w:val="28"/>
          </w:rPr>
          <w:t>25</w:t>
        </w:r>
        <w:r w:rsidR="00454E08" w:rsidRPr="000638BA">
          <w:rPr>
            <w:rFonts w:ascii="標楷體" w:eastAsia="標楷體" w:hAnsi="標楷體"/>
            <w:noProof/>
            <w:webHidden/>
            <w:sz w:val="28"/>
            <w:szCs w:val="28"/>
          </w:rPr>
          <w:fldChar w:fldCharType="end"/>
        </w:r>
      </w:hyperlink>
    </w:p>
    <w:p w14:paraId="45F61C19" w14:textId="36C614C4" w:rsidR="00454E08" w:rsidRPr="000638BA" w:rsidRDefault="00000000" w:rsidP="00454E08">
      <w:pPr>
        <w:pStyle w:val="22"/>
        <w:tabs>
          <w:tab w:val="right" w:leader="dot" w:pos="9396"/>
        </w:tabs>
        <w:spacing w:line="360" w:lineRule="auto"/>
        <w:rPr>
          <w:rFonts w:ascii="標楷體" w:eastAsia="標楷體" w:hAnsi="標楷體"/>
          <w:noProof/>
          <w:sz w:val="28"/>
          <w:szCs w:val="28"/>
        </w:rPr>
      </w:pPr>
      <w:hyperlink w:anchor="_Toc136960463" w:history="1">
        <w:r w:rsidR="00454E08" w:rsidRPr="000638BA">
          <w:rPr>
            <w:rStyle w:val="a3"/>
            <w:rFonts w:ascii="標楷體" w:eastAsia="標楷體" w:hAnsi="標楷體" w:hint="eastAsia"/>
            <w:noProof/>
            <w:sz w:val="28"/>
            <w:szCs w:val="28"/>
          </w:rPr>
          <w:t>附件</w:t>
        </w:r>
        <w:r w:rsidR="00454E08" w:rsidRPr="000638BA">
          <w:rPr>
            <w:rStyle w:val="a3"/>
            <w:rFonts w:ascii="標楷體" w:eastAsia="標楷體" w:hAnsi="標楷體"/>
            <w:noProof/>
            <w:sz w:val="28"/>
            <w:szCs w:val="28"/>
          </w:rPr>
          <w:t xml:space="preserve">3 </w:t>
        </w:r>
        <w:r w:rsidR="00454E08" w:rsidRPr="000638BA">
          <w:rPr>
            <w:rStyle w:val="a3"/>
            <w:rFonts w:ascii="標楷體" w:eastAsia="標楷體" w:hAnsi="標楷體" w:hint="eastAsia"/>
            <w:noProof/>
            <w:sz w:val="28"/>
            <w:szCs w:val="28"/>
          </w:rPr>
          <w:t>機關日常維運管理需求</w:t>
        </w:r>
        <w:r w:rsidR="00454E08" w:rsidRPr="000638BA">
          <w:rPr>
            <w:rFonts w:ascii="標楷體" w:eastAsia="標楷體" w:hAnsi="標楷體"/>
            <w:noProof/>
            <w:webHidden/>
            <w:sz w:val="28"/>
            <w:szCs w:val="28"/>
          </w:rPr>
          <w:tab/>
        </w:r>
        <w:r w:rsidR="00454E08" w:rsidRPr="000638BA">
          <w:rPr>
            <w:rFonts w:ascii="標楷體" w:eastAsia="標楷體" w:hAnsi="標楷體"/>
            <w:noProof/>
            <w:webHidden/>
            <w:sz w:val="28"/>
            <w:szCs w:val="28"/>
          </w:rPr>
          <w:fldChar w:fldCharType="begin"/>
        </w:r>
        <w:r w:rsidR="00454E08" w:rsidRPr="000638BA">
          <w:rPr>
            <w:rFonts w:ascii="標楷體" w:eastAsia="標楷體" w:hAnsi="標楷體"/>
            <w:noProof/>
            <w:webHidden/>
            <w:sz w:val="28"/>
            <w:szCs w:val="28"/>
          </w:rPr>
          <w:instrText xml:space="preserve"> PAGEREF _Toc136960463 \h </w:instrText>
        </w:r>
        <w:r w:rsidR="00454E08" w:rsidRPr="000638BA">
          <w:rPr>
            <w:rFonts w:ascii="標楷體" w:eastAsia="標楷體" w:hAnsi="標楷體"/>
            <w:noProof/>
            <w:webHidden/>
            <w:sz w:val="28"/>
            <w:szCs w:val="28"/>
          </w:rPr>
        </w:r>
        <w:r w:rsidR="00454E08" w:rsidRPr="000638BA">
          <w:rPr>
            <w:rFonts w:ascii="標楷體" w:eastAsia="標楷體" w:hAnsi="標楷體"/>
            <w:noProof/>
            <w:webHidden/>
            <w:sz w:val="28"/>
            <w:szCs w:val="28"/>
          </w:rPr>
          <w:fldChar w:fldCharType="separate"/>
        </w:r>
        <w:r w:rsidR="00454E08" w:rsidRPr="000638BA">
          <w:rPr>
            <w:rFonts w:ascii="標楷體" w:eastAsia="標楷體" w:hAnsi="標楷體"/>
            <w:noProof/>
            <w:webHidden/>
            <w:sz w:val="28"/>
            <w:szCs w:val="28"/>
          </w:rPr>
          <w:t>46</w:t>
        </w:r>
        <w:r w:rsidR="00454E08" w:rsidRPr="000638BA">
          <w:rPr>
            <w:rFonts w:ascii="標楷體" w:eastAsia="標楷體" w:hAnsi="標楷體"/>
            <w:noProof/>
            <w:webHidden/>
            <w:sz w:val="28"/>
            <w:szCs w:val="28"/>
          </w:rPr>
          <w:fldChar w:fldCharType="end"/>
        </w:r>
      </w:hyperlink>
    </w:p>
    <w:p w14:paraId="0DA0B736" w14:textId="77D6C499" w:rsidR="00454E08" w:rsidRPr="000638BA" w:rsidRDefault="00000000" w:rsidP="00454E08">
      <w:pPr>
        <w:pStyle w:val="22"/>
        <w:tabs>
          <w:tab w:val="right" w:leader="dot" w:pos="9396"/>
        </w:tabs>
        <w:spacing w:line="360" w:lineRule="auto"/>
        <w:rPr>
          <w:rFonts w:ascii="標楷體" w:eastAsia="標楷體" w:hAnsi="標楷體"/>
          <w:noProof/>
          <w:sz w:val="28"/>
          <w:szCs w:val="28"/>
        </w:rPr>
      </w:pPr>
      <w:hyperlink w:anchor="_Toc136960464" w:history="1">
        <w:r w:rsidR="00454E08" w:rsidRPr="000638BA">
          <w:rPr>
            <w:rStyle w:val="a3"/>
            <w:rFonts w:ascii="標楷體" w:eastAsia="標楷體" w:hAnsi="標楷體" w:hint="eastAsia"/>
            <w:noProof/>
            <w:sz w:val="28"/>
            <w:szCs w:val="28"/>
          </w:rPr>
          <w:t>附件</w:t>
        </w:r>
        <w:r w:rsidR="00454E08" w:rsidRPr="000638BA">
          <w:rPr>
            <w:rStyle w:val="a3"/>
            <w:rFonts w:ascii="標楷體" w:eastAsia="標楷體" w:hAnsi="標楷體"/>
            <w:noProof/>
            <w:sz w:val="28"/>
            <w:szCs w:val="28"/>
          </w:rPr>
          <w:t xml:space="preserve">4 </w:t>
        </w:r>
        <w:r w:rsidR="00454E08" w:rsidRPr="000638BA">
          <w:rPr>
            <w:rStyle w:val="a3"/>
            <w:rFonts w:ascii="標楷體" w:eastAsia="標楷體" w:hAnsi="標楷體" w:hint="eastAsia"/>
            <w:noProof/>
            <w:sz w:val="28"/>
            <w:szCs w:val="28"/>
          </w:rPr>
          <w:t>機關日常維運管理需求項目查檢表</w:t>
        </w:r>
        <w:r w:rsidR="00454E08" w:rsidRPr="000638BA">
          <w:rPr>
            <w:rFonts w:ascii="標楷體" w:eastAsia="標楷體" w:hAnsi="標楷體"/>
            <w:noProof/>
            <w:webHidden/>
            <w:sz w:val="28"/>
            <w:szCs w:val="28"/>
          </w:rPr>
          <w:tab/>
        </w:r>
        <w:r w:rsidR="00454E08" w:rsidRPr="000638BA">
          <w:rPr>
            <w:rFonts w:ascii="標楷體" w:eastAsia="標楷體" w:hAnsi="標楷體"/>
            <w:noProof/>
            <w:webHidden/>
            <w:sz w:val="28"/>
            <w:szCs w:val="28"/>
          </w:rPr>
          <w:fldChar w:fldCharType="begin"/>
        </w:r>
        <w:r w:rsidR="00454E08" w:rsidRPr="000638BA">
          <w:rPr>
            <w:rFonts w:ascii="標楷體" w:eastAsia="標楷體" w:hAnsi="標楷體"/>
            <w:noProof/>
            <w:webHidden/>
            <w:sz w:val="28"/>
            <w:szCs w:val="28"/>
          </w:rPr>
          <w:instrText xml:space="preserve"> PAGEREF _Toc136960464 \h </w:instrText>
        </w:r>
        <w:r w:rsidR="00454E08" w:rsidRPr="000638BA">
          <w:rPr>
            <w:rFonts w:ascii="標楷體" w:eastAsia="標楷體" w:hAnsi="標楷體"/>
            <w:noProof/>
            <w:webHidden/>
            <w:sz w:val="28"/>
            <w:szCs w:val="28"/>
          </w:rPr>
        </w:r>
        <w:r w:rsidR="00454E08" w:rsidRPr="000638BA">
          <w:rPr>
            <w:rFonts w:ascii="標楷體" w:eastAsia="標楷體" w:hAnsi="標楷體"/>
            <w:noProof/>
            <w:webHidden/>
            <w:sz w:val="28"/>
            <w:szCs w:val="28"/>
          </w:rPr>
          <w:fldChar w:fldCharType="separate"/>
        </w:r>
        <w:r w:rsidR="00454E08" w:rsidRPr="000638BA">
          <w:rPr>
            <w:rFonts w:ascii="標楷體" w:eastAsia="標楷體" w:hAnsi="標楷體"/>
            <w:noProof/>
            <w:webHidden/>
            <w:sz w:val="28"/>
            <w:szCs w:val="28"/>
          </w:rPr>
          <w:t>50</w:t>
        </w:r>
        <w:r w:rsidR="00454E08" w:rsidRPr="000638BA">
          <w:rPr>
            <w:rFonts w:ascii="標楷體" w:eastAsia="標楷體" w:hAnsi="標楷體"/>
            <w:noProof/>
            <w:webHidden/>
            <w:sz w:val="28"/>
            <w:szCs w:val="28"/>
          </w:rPr>
          <w:fldChar w:fldCharType="end"/>
        </w:r>
      </w:hyperlink>
    </w:p>
    <w:p w14:paraId="4DDD2EE5" w14:textId="69A15B12" w:rsidR="00D82B02" w:rsidRPr="000638BA" w:rsidRDefault="00454E08" w:rsidP="0046406C">
      <w:pPr>
        <w:pStyle w:val="A7"/>
        <w:spacing w:after="180" w:line="440" w:lineRule="exact"/>
        <w:jc w:val="center"/>
        <w:rPr>
          <w:rFonts w:eastAsia="標楷體"/>
          <w:b/>
          <w:bCs/>
          <w:color w:val="auto"/>
          <w:sz w:val="28"/>
          <w:szCs w:val="28"/>
          <w:lang w:val="zh-TW"/>
        </w:rPr>
      </w:pPr>
      <w:r w:rsidRPr="000638BA">
        <w:rPr>
          <w:rFonts w:eastAsia="標楷體"/>
          <w:b/>
          <w:bCs/>
          <w:color w:val="auto"/>
          <w:sz w:val="28"/>
          <w:szCs w:val="28"/>
          <w:lang w:val="zh-TW"/>
        </w:rPr>
        <w:fldChar w:fldCharType="end"/>
      </w:r>
    </w:p>
    <w:p w14:paraId="24001829" w14:textId="351C4838" w:rsidR="00D82B02" w:rsidRPr="000638BA" w:rsidRDefault="00D82B02">
      <w:pPr>
        <w:rPr>
          <w:rFonts w:eastAsia="標楷體"/>
          <w:b/>
          <w:bCs/>
          <w:sz w:val="28"/>
          <w:szCs w:val="28"/>
          <w:lang w:val="zh-TW"/>
        </w:rPr>
      </w:pPr>
      <w:r w:rsidRPr="000638BA">
        <w:rPr>
          <w:rFonts w:eastAsia="標楷體"/>
          <w:b/>
          <w:bCs/>
          <w:sz w:val="28"/>
          <w:szCs w:val="28"/>
          <w:lang w:val="zh-TW"/>
        </w:rPr>
        <w:br w:type="page"/>
      </w:r>
    </w:p>
    <w:p w14:paraId="53E7D518" w14:textId="2D5EAC2D" w:rsidR="00D53F7D" w:rsidRPr="000638BA" w:rsidRDefault="00000000" w:rsidP="00766AD4">
      <w:pPr>
        <w:pStyle w:val="10"/>
        <w:ind w:left="357" w:hanging="357"/>
        <w:outlineLvl w:val="0"/>
      </w:pPr>
      <w:bookmarkStart w:id="0" w:name="_Toc136960445"/>
      <w:r w:rsidRPr="000638BA">
        <w:rPr>
          <w:rFonts w:hint="eastAsia"/>
        </w:rPr>
        <w:lastRenderedPageBreak/>
        <w:t>概述</w:t>
      </w:r>
      <w:bookmarkEnd w:id="0"/>
    </w:p>
    <w:p w14:paraId="7FE6D0DB" w14:textId="59F94A83" w:rsidR="00D53F7D" w:rsidRPr="000638BA" w:rsidRDefault="00604BC1" w:rsidP="003647AD">
      <w:pPr>
        <w:pStyle w:val="A7"/>
        <w:spacing w:after="180"/>
        <w:ind w:left="360"/>
        <w:jc w:val="both"/>
        <w:rPr>
          <w:rFonts w:eastAsia="標楷體"/>
          <w:color w:val="auto"/>
          <w:lang w:val="zh-TW"/>
        </w:rPr>
      </w:pPr>
      <w:r w:rsidRPr="000638BA">
        <w:rPr>
          <w:rFonts w:eastAsia="標楷體" w:hint="eastAsia"/>
          <w:color w:val="auto"/>
          <w:lang w:val="zh-TW"/>
        </w:rPr>
        <w:t>台灣設計研究院（以下簡稱本院）因承接經濟部技術處「設計科技研發暨產</w:t>
      </w:r>
      <w:proofErr w:type="gramStart"/>
      <w:r w:rsidRPr="000638BA">
        <w:rPr>
          <w:rFonts w:eastAsia="標楷體" w:hint="eastAsia"/>
          <w:color w:val="auto"/>
          <w:lang w:val="zh-TW"/>
        </w:rPr>
        <w:t>研共創計</w:t>
      </w:r>
      <w:proofErr w:type="gramEnd"/>
      <w:r w:rsidRPr="000638BA">
        <w:rPr>
          <w:rFonts w:eastAsia="標楷體" w:hint="eastAsia"/>
          <w:color w:val="auto"/>
          <w:lang w:val="zh-TW"/>
        </w:rPr>
        <w:t xml:space="preserve"> </w:t>
      </w:r>
      <w:r w:rsidRPr="000638BA">
        <w:rPr>
          <w:rFonts w:eastAsia="標楷體" w:hint="eastAsia"/>
          <w:color w:val="auto"/>
          <w:lang w:val="zh-TW"/>
        </w:rPr>
        <w:t>畫」，發展適用於設計前期研究之工具與方法，並於</w:t>
      </w:r>
      <w:r w:rsidRPr="000638BA">
        <w:rPr>
          <w:rFonts w:eastAsia="標楷體" w:hint="eastAsia"/>
          <w:color w:val="auto"/>
          <w:lang w:val="zh-TW"/>
        </w:rPr>
        <w:t>111</w:t>
      </w:r>
      <w:r w:rsidRPr="000638BA">
        <w:rPr>
          <w:rFonts w:eastAsia="標楷體" w:hint="eastAsia"/>
          <w:color w:val="auto"/>
          <w:lang w:val="zh-TW"/>
        </w:rPr>
        <w:t>年開發設計研究工具與知識平台</w:t>
      </w:r>
      <w:r w:rsidR="00E07B5F" w:rsidRPr="000638BA">
        <w:rPr>
          <w:rFonts w:eastAsia="標楷體" w:hint="eastAsia"/>
          <w:color w:val="auto"/>
          <w:lang w:val="zh-TW"/>
        </w:rPr>
        <w:t>（以下簡稱設計工具平台）</w:t>
      </w:r>
      <w:r w:rsidRPr="000638BA">
        <w:rPr>
          <w:rFonts w:eastAsia="標楷體" w:hint="eastAsia"/>
          <w:color w:val="auto"/>
          <w:lang w:val="zh-TW"/>
        </w:rPr>
        <w:t>之雛形，今（</w:t>
      </w:r>
      <w:r w:rsidRPr="000638BA">
        <w:rPr>
          <w:rFonts w:eastAsia="標楷體" w:hint="eastAsia"/>
          <w:color w:val="auto"/>
          <w:lang w:val="zh-TW"/>
        </w:rPr>
        <w:t>112</w:t>
      </w:r>
      <w:r w:rsidRPr="000638BA">
        <w:rPr>
          <w:rFonts w:eastAsia="標楷體" w:hint="eastAsia"/>
          <w:color w:val="auto"/>
          <w:lang w:val="zh-TW"/>
        </w:rPr>
        <w:t>）年度規劃針對設計工具平台中，</w:t>
      </w:r>
      <w:proofErr w:type="gramStart"/>
      <w:r w:rsidRPr="000638BA">
        <w:rPr>
          <w:rFonts w:eastAsia="標楷體" w:hint="eastAsia"/>
          <w:color w:val="auto"/>
          <w:lang w:val="zh-TW"/>
        </w:rPr>
        <w:t>需串接</w:t>
      </w:r>
      <w:proofErr w:type="gramEnd"/>
      <w:r w:rsidR="00672FEC" w:rsidRPr="000638BA">
        <w:rPr>
          <w:rFonts w:eastAsia="標楷體" w:hint="eastAsia"/>
          <w:color w:val="auto"/>
          <w:lang w:val="zh-TW"/>
        </w:rPr>
        <w:t>數據資料庫</w:t>
      </w:r>
      <w:r w:rsidRPr="000638BA">
        <w:rPr>
          <w:rFonts w:eastAsia="標楷體" w:hint="eastAsia"/>
          <w:color w:val="auto"/>
          <w:lang w:val="zh-TW"/>
        </w:rPr>
        <w:t>之數位設計工具的部分，進行優化研究，並開發相關網站，</w:t>
      </w:r>
      <w:r w:rsidR="00277B9B" w:rsidRPr="000638BA">
        <w:rPr>
          <w:rFonts w:eastAsia="標楷體" w:hint="eastAsia"/>
          <w:color w:val="auto"/>
          <w:lang w:val="zh-TW"/>
        </w:rPr>
        <w:t>包含產品數據工具網站及使用者數據工具網站，</w:t>
      </w:r>
      <w:r w:rsidRPr="000638BA">
        <w:rPr>
          <w:rFonts w:eastAsia="標楷體" w:hint="eastAsia"/>
          <w:color w:val="auto"/>
          <w:lang w:val="zh-TW"/>
        </w:rPr>
        <w:t>以強化使用者體驗，提升產業應用</w:t>
      </w:r>
      <w:r w:rsidR="00E07B5F" w:rsidRPr="000638BA">
        <w:rPr>
          <w:rFonts w:eastAsia="標楷體" w:hint="eastAsia"/>
          <w:color w:val="auto"/>
          <w:lang w:val="zh-TW"/>
        </w:rPr>
        <w:t>效</w:t>
      </w:r>
      <w:r w:rsidRPr="000638BA">
        <w:rPr>
          <w:rFonts w:eastAsia="標楷體" w:hint="eastAsia"/>
          <w:color w:val="auto"/>
          <w:lang w:val="zh-TW"/>
        </w:rPr>
        <w:t>率。</w:t>
      </w:r>
    </w:p>
    <w:p w14:paraId="24B93F6D" w14:textId="27D1BDC8" w:rsidR="00277B9B" w:rsidRPr="000638BA" w:rsidRDefault="00277B9B" w:rsidP="003647AD">
      <w:pPr>
        <w:pStyle w:val="A7"/>
        <w:spacing w:after="180"/>
        <w:ind w:left="360"/>
        <w:jc w:val="both"/>
        <w:rPr>
          <w:rFonts w:eastAsia="標楷體"/>
          <w:color w:val="auto"/>
          <w:lang w:val="zh-TW"/>
        </w:rPr>
      </w:pPr>
      <w:r w:rsidRPr="000638BA">
        <w:rPr>
          <w:rFonts w:eastAsia="標楷體" w:hint="eastAsia"/>
          <w:color w:val="auto"/>
          <w:lang w:val="zh-TW"/>
        </w:rPr>
        <w:t>產品數據工具網站目標提供一站式產品數據的整合分析服務，以加速</w:t>
      </w:r>
      <w:r w:rsidRPr="000638BA">
        <w:rPr>
          <w:rFonts w:eastAsia="標楷體" w:hint="eastAsia"/>
          <w:color w:val="auto"/>
          <w:lang w:val="zh-TW"/>
        </w:rPr>
        <w:t>0</w:t>
      </w:r>
      <w:r w:rsidRPr="000638BA">
        <w:rPr>
          <w:rFonts w:eastAsia="標楷體" w:hint="eastAsia"/>
          <w:color w:val="auto"/>
          <w:lang w:val="zh-TW"/>
        </w:rPr>
        <w:t>到</w:t>
      </w:r>
      <w:r w:rsidRPr="000638BA">
        <w:rPr>
          <w:rFonts w:eastAsia="標楷體" w:hint="eastAsia"/>
          <w:color w:val="auto"/>
          <w:lang w:val="zh-TW"/>
        </w:rPr>
        <w:t>1</w:t>
      </w:r>
      <w:r w:rsidRPr="000638BA">
        <w:rPr>
          <w:rFonts w:eastAsia="標楷體" w:hint="eastAsia"/>
          <w:color w:val="auto"/>
          <w:lang w:val="zh-TW"/>
        </w:rPr>
        <w:t>的產品開發流程、降低設計前期研究成本、提升設計團隊溝通效率。在</w:t>
      </w:r>
      <w:r w:rsidRPr="000638BA">
        <w:rPr>
          <w:rFonts w:eastAsia="標楷體" w:hint="eastAsia"/>
          <w:color w:val="auto"/>
          <w:lang w:val="zh-TW"/>
        </w:rPr>
        <w:t>0</w:t>
      </w:r>
      <w:r w:rsidRPr="000638BA">
        <w:rPr>
          <w:rFonts w:eastAsia="標楷體" w:hint="eastAsia"/>
          <w:color w:val="auto"/>
          <w:lang w:val="zh-TW"/>
        </w:rPr>
        <w:t>到</w:t>
      </w:r>
      <w:r w:rsidRPr="000638BA">
        <w:rPr>
          <w:rFonts w:eastAsia="標楷體" w:hint="eastAsia"/>
          <w:color w:val="auto"/>
          <w:lang w:val="zh-TW"/>
        </w:rPr>
        <w:t>1</w:t>
      </w:r>
      <w:r w:rsidRPr="000638BA">
        <w:rPr>
          <w:rFonts w:eastAsia="標楷體" w:hint="eastAsia"/>
          <w:color w:val="auto"/>
          <w:lang w:val="zh-TW"/>
        </w:rPr>
        <w:t>的產品開發前期，新創公司、設計公司與學校的設計團隊需透過分析市面上現有產品的資訊，探索產品定位、決定設計提案方向、定義產品造型及功能規格。然而，現在國內外尚無數據產品可同時提供市場資訊，且深度足夠的產品設計元素分析資料，以致於設計團隊仍需花費大量的時間與人力，進行資料蒐集、分析、溝通及審核分析結果。</w:t>
      </w:r>
      <w:r w:rsidR="00E67889" w:rsidRPr="000638BA">
        <w:rPr>
          <w:rFonts w:eastAsia="標楷體" w:hint="eastAsia"/>
          <w:color w:val="auto"/>
          <w:lang w:val="zh-TW"/>
        </w:rPr>
        <w:t>因此本院規劃開發產品數據工具網站，解決上述產業痛點。</w:t>
      </w:r>
    </w:p>
    <w:p w14:paraId="656EB2CE" w14:textId="32408BD4" w:rsidR="00424AAB" w:rsidRPr="000638BA" w:rsidRDefault="00E67889" w:rsidP="003647AD">
      <w:pPr>
        <w:pStyle w:val="A7"/>
        <w:spacing w:after="180"/>
        <w:ind w:left="360"/>
        <w:jc w:val="both"/>
        <w:rPr>
          <w:rFonts w:eastAsia="標楷體"/>
          <w:color w:val="auto"/>
          <w:lang w:val="zh-TW"/>
        </w:rPr>
      </w:pPr>
      <w:r w:rsidRPr="000638BA">
        <w:rPr>
          <w:rFonts w:eastAsia="標楷體" w:hint="eastAsia"/>
          <w:color w:val="auto"/>
          <w:lang w:val="zh-TW"/>
        </w:rPr>
        <w:t>使用者數據工具網站目標提供設計從業人員使用者研究工具，包含互動式人物</w:t>
      </w:r>
      <w:proofErr w:type="gramStart"/>
      <w:r w:rsidRPr="000638BA">
        <w:rPr>
          <w:rFonts w:eastAsia="標楷體" w:hint="eastAsia"/>
          <w:color w:val="auto"/>
          <w:lang w:val="zh-TW"/>
        </w:rPr>
        <w:t>誌</w:t>
      </w:r>
      <w:proofErr w:type="gramEnd"/>
      <w:r w:rsidRPr="000638BA">
        <w:rPr>
          <w:rFonts w:eastAsia="標楷體" w:hint="eastAsia"/>
          <w:color w:val="auto"/>
          <w:lang w:val="zh-TW"/>
        </w:rPr>
        <w:t>、使用者旅程、關係人地圖模板工具，提高使用者研究的效率和品質，降低研發成本，增強團隊溝通，從而有助於提高產品和服務的競爭力。本網站期望結合人工智慧（</w:t>
      </w:r>
      <w:r w:rsidRPr="000638BA">
        <w:rPr>
          <w:rFonts w:eastAsia="標楷體" w:hint="eastAsia"/>
          <w:color w:val="auto"/>
          <w:lang w:val="zh-TW"/>
        </w:rPr>
        <w:t>Artificial Intelligence</w:t>
      </w:r>
      <w:r w:rsidRPr="000638BA">
        <w:rPr>
          <w:rFonts w:eastAsia="標楷體" w:hint="eastAsia"/>
          <w:color w:val="auto"/>
          <w:lang w:val="zh-TW"/>
        </w:rPr>
        <w:t>，</w:t>
      </w:r>
      <w:r w:rsidRPr="000638BA">
        <w:rPr>
          <w:rFonts w:eastAsia="標楷體" w:hint="eastAsia"/>
          <w:color w:val="auto"/>
          <w:lang w:val="zh-TW"/>
        </w:rPr>
        <w:t>AI</w:t>
      </w:r>
      <w:r w:rsidRPr="000638BA">
        <w:rPr>
          <w:rFonts w:eastAsia="標楷體" w:hint="eastAsia"/>
          <w:color w:val="auto"/>
          <w:lang w:val="zh-TW"/>
        </w:rPr>
        <w:t>）推薦機制，依設計從業人員</w:t>
      </w:r>
      <w:r w:rsidR="00424AAB" w:rsidRPr="000638BA">
        <w:rPr>
          <w:rFonts w:eastAsia="標楷體" w:hint="eastAsia"/>
          <w:color w:val="auto"/>
          <w:lang w:val="zh-TW"/>
        </w:rPr>
        <w:t>所</w:t>
      </w:r>
      <w:r w:rsidRPr="000638BA">
        <w:rPr>
          <w:rFonts w:eastAsia="標楷體" w:hint="eastAsia"/>
          <w:color w:val="auto"/>
          <w:lang w:val="zh-TW"/>
        </w:rPr>
        <w:t>選擇研究的產品，在部分欄位帶入</w:t>
      </w:r>
      <w:r w:rsidR="00672FEC" w:rsidRPr="000638BA">
        <w:rPr>
          <w:rFonts w:eastAsia="標楷體" w:hint="eastAsia"/>
          <w:color w:val="auto"/>
          <w:lang w:val="zh-TW"/>
        </w:rPr>
        <w:t>數據資料庫</w:t>
      </w:r>
      <w:r w:rsidRPr="000638BA">
        <w:rPr>
          <w:rFonts w:eastAsia="標楷體" w:hint="eastAsia"/>
          <w:color w:val="auto"/>
          <w:lang w:val="zh-TW"/>
        </w:rPr>
        <w:t>內容，例如使用者興趣、生活型態、使用習慣等。</w:t>
      </w:r>
      <w:r w:rsidR="00424AAB" w:rsidRPr="000638BA">
        <w:rPr>
          <w:rFonts w:eastAsia="標楷體" w:hint="eastAsia"/>
          <w:color w:val="auto"/>
          <w:lang w:val="zh-TW"/>
        </w:rPr>
        <w:t>本年度優先開發互動式人物</w:t>
      </w:r>
      <w:proofErr w:type="gramStart"/>
      <w:r w:rsidR="00424AAB" w:rsidRPr="000638BA">
        <w:rPr>
          <w:rFonts w:eastAsia="標楷體" w:hint="eastAsia"/>
          <w:color w:val="auto"/>
          <w:lang w:val="zh-TW"/>
        </w:rPr>
        <w:t>誌</w:t>
      </w:r>
      <w:proofErr w:type="gramEnd"/>
      <w:r w:rsidR="00424AAB" w:rsidRPr="000638BA">
        <w:rPr>
          <w:rFonts w:eastAsia="標楷體" w:hint="eastAsia"/>
          <w:color w:val="auto"/>
          <w:lang w:val="zh-TW"/>
        </w:rPr>
        <w:t>及關係人地圖模板工具。</w:t>
      </w:r>
    </w:p>
    <w:p w14:paraId="5A8CDDCB" w14:textId="66DEB1DD" w:rsidR="00424AAB" w:rsidRPr="000638BA" w:rsidRDefault="00424AAB" w:rsidP="003647AD">
      <w:pPr>
        <w:pStyle w:val="A7"/>
        <w:spacing w:after="180"/>
        <w:ind w:left="360"/>
        <w:jc w:val="both"/>
        <w:rPr>
          <w:rFonts w:eastAsia="標楷體"/>
          <w:color w:val="auto"/>
          <w:lang w:val="zh-TW"/>
        </w:rPr>
      </w:pPr>
      <w:r w:rsidRPr="000638BA">
        <w:rPr>
          <w:rFonts w:eastAsia="標楷體" w:hint="eastAsia"/>
          <w:color w:val="auto"/>
          <w:lang w:val="zh-TW"/>
        </w:rPr>
        <w:t>產品數據工具網站與使用者數據工具網站規劃共用</w:t>
      </w:r>
      <w:proofErr w:type="gramStart"/>
      <w:r w:rsidRPr="000638BA">
        <w:rPr>
          <w:rFonts w:eastAsia="標楷體" w:hint="eastAsia"/>
          <w:color w:val="auto"/>
          <w:lang w:val="zh-TW"/>
        </w:rPr>
        <w:t>一</w:t>
      </w:r>
      <w:proofErr w:type="gramEnd"/>
      <w:r w:rsidR="00672FEC" w:rsidRPr="000638BA">
        <w:rPr>
          <w:rFonts w:eastAsia="標楷體" w:hint="eastAsia"/>
          <w:color w:val="auto"/>
          <w:lang w:val="zh-TW"/>
        </w:rPr>
        <w:t>數據資料庫</w:t>
      </w:r>
      <w:r w:rsidRPr="000638BA">
        <w:rPr>
          <w:rFonts w:eastAsia="標楷體" w:hint="eastAsia"/>
          <w:color w:val="auto"/>
          <w:lang w:val="zh-TW"/>
        </w:rPr>
        <w:t>、會員系統，且在部分功能相互串聯。</w:t>
      </w:r>
    </w:p>
    <w:p w14:paraId="587497D1" w14:textId="77777777" w:rsidR="00EC030B" w:rsidRPr="000638BA" w:rsidRDefault="00EC030B" w:rsidP="00EC030B">
      <w:pPr>
        <w:pStyle w:val="A7"/>
        <w:spacing w:after="180"/>
        <w:jc w:val="both"/>
        <w:rPr>
          <w:rFonts w:ascii="標楷體" w:eastAsia="標楷體" w:hAnsi="標楷體" w:cs="標楷體"/>
          <w:color w:val="auto"/>
          <w:sz w:val="28"/>
          <w:szCs w:val="28"/>
        </w:rPr>
      </w:pPr>
    </w:p>
    <w:p w14:paraId="0A26BF71" w14:textId="77777777" w:rsidR="0046406C" w:rsidRPr="000638BA" w:rsidRDefault="0046406C">
      <w:pPr>
        <w:rPr>
          <w:rFonts w:ascii="新細明體" w:eastAsia="標楷體" w:hAnsi="新細明體" w:cs="新細明體"/>
          <w:b/>
          <w:bCs/>
          <w:sz w:val="28"/>
          <w:szCs w:val="28"/>
          <w:u w:color="000000"/>
          <w:lang w:val="zh-TW" w:eastAsia="zh-TW"/>
        </w:rPr>
      </w:pPr>
      <w:r w:rsidRPr="000638BA">
        <w:rPr>
          <w:rFonts w:eastAsia="標楷體"/>
          <w:b/>
          <w:bCs/>
          <w:sz w:val="28"/>
          <w:szCs w:val="28"/>
          <w:lang w:val="zh-TW" w:eastAsia="zh-TW"/>
        </w:rPr>
        <w:br w:type="page"/>
      </w:r>
    </w:p>
    <w:p w14:paraId="54E76B47" w14:textId="5773A250" w:rsidR="00D53F7D" w:rsidRPr="000638BA" w:rsidRDefault="00000000" w:rsidP="00766AD4">
      <w:pPr>
        <w:pStyle w:val="10"/>
        <w:ind w:left="357" w:hanging="357"/>
        <w:outlineLvl w:val="0"/>
      </w:pPr>
      <w:bookmarkStart w:id="1" w:name="_Toc136960446"/>
      <w:r w:rsidRPr="000638BA">
        <w:rPr>
          <w:rFonts w:hint="eastAsia"/>
        </w:rPr>
        <w:lastRenderedPageBreak/>
        <w:t>專案性質描述</w:t>
      </w:r>
      <w:bookmarkEnd w:id="1"/>
    </w:p>
    <w:p w14:paraId="4D0B573D" w14:textId="77777777" w:rsidR="00D53F7D" w:rsidRPr="000638BA" w:rsidRDefault="00000000" w:rsidP="00766AD4">
      <w:pPr>
        <w:pStyle w:val="2"/>
        <w:outlineLvl w:val="1"/>
      </w:pPr>
      <w:bookmarkStart w:id="2" w:name="_Toc136960447"/>
      <w:r w:rsidRPr="000638BA">
        <w:rPr>
          <w:rFonts w:hint="eastAsia"/>
        </w:rPr>
        <w:t>專案名稱</w:t>
      </w:r>
      <w:bookmarkEnd w:id="2"/>
    </w:p>
    <w:p w14:paraId="1DB912F7" w14:textId="5720CDD8" w:rsidR="00B33A9E" w:rsidRPr="000638BA" w:rsidRDefault="00604BC1" w:rsidP="0046406C">
      <w:pPr>
        <w:pStyle w:val="A7"/>
        <w:spacing w:after="240"/>
        <w:ind w:left="357"/>
        <w:jc w:val="both"/>
        <w:rPr>
          <w:rFonts w:eastAsia="標楷體"/>
          <w:color w:val="auto"/>
          <w:lang w:val="zh-TW"/>
        </w:rPr>
      </w:pPr>
      <w:r w:rsidRPr="000638BA">
        <w:rPr>
          <w:rFonts w:eastAsia="標楷體" w:hint="eastAsia"/>
          <w:b/>
          <w:bCs/>
          <w:color w:val="auto"/>
          <w:lang w:val="zh-TW"/>
        </w:rPr>
        <w:t>「設計研究工具與知識平台優化研究」</w:t>
      </w:r>
    </w:p>
    <w:p w14:paraId="7A3419F0" w14:textId="77777777" w:rsidR="00D53F7D" w:rsidRPr="000638BA" w:rsidRDefault="00000000" w:rsidP="00766AD4">
      <w:pPr>
        <w:pStyle w:val="2"/>
        <w:outlineLvl w:val="1"/>
      </w:pPr>
      <w:bookmarkStart w:id="3" w:name="_Toc136960448"/>
      <w:r w:rsidRPr="000638BA">
        <w:rPr>
          <w:rFonts w:hint="eastAsia"/>
        </w:rPr>
        <w:t>專案目標</w:t>
      </w:r>
      <w:bookmarkEnd w:id="3"/>
    </w:p>
    <w:p w14:paraId="4640EF64" w14:textId="1D1328B1" w:rsidR="00604BC1" w:rsidRPr="000638BA" w:rsidRDefault="00604BC1" w:rsidP="006235EF">
      <w:pPr>
        <w:pStyle w:val="a9"/>
        <w:numPr>
          <w:ilvl w:val="0"/>
          <w:numId w:val="7"/>
        </w:numPr>
        <w:spacing w:before="100" w:after="100"/>
        <w:ind w:left="952" w:hanging="588"/>
        <w:jc w:val="both"/>
        <w:rPr>
          <w:rFonts w:eastAsia="標楷體"/>
          <w:color w:val="auto"/>
          <w:lang w:val="zh-TW"/>
        </w:rPr>
      </w:pPr>
      <w:r w:rsidRPr="000638BA">
        <w:rPr>
          <w:rFonts w:eastAsia="標楷體" w:hint="eastAsia"/>
          <w:color w:val="auto"/>
          <w:lang w:val="zh-TW"/>
        </w:rPr>
        <w:t>依照本院網站需求與規格，研究及</w:t>
      </w:r>
      <w:proofErr w:type="gramStart"/>
      <w:r w:rsidRPr="000638BA">
        <w:rPr>
          <w:rFonts w:eastAsia="標楷體" w:hint="eastAsia"/>
          <w:color w:val="auto"/>
          <w:lang w:val="zh-TW"/>
        </w:rPr>
        <w:t>開發需串接</w:t>
      </w:r>
      <w:proofErr w:type="gramEnd"/>
      <w:r w:rsidR="00672FEC" w:rsidRPr="000638BA">
        <w:rPr>
          <w:rFonts w:eastAsia="標楷體" w:hint="eastAsia"/>
          <w:color w:val="auto"/>
          <w:lang w:val="zh-TW"/>
        </w:rPr>
        <w:t>數據資料庫</w:t>
      </w:r>
      <w:r w:rsidRPr="000638BA">
        <w:rPr>
          <w:rFonts w:eastAsia="標楷體" w:hint="eastAsia"/>
          <w:color w:val="auto"/>
          <w:lang w:val="zh-TW"/>
        </w:rPr>
        <w:t>之數位設計工具，包含產品數據工具</w:t>
      </w:r>
      <w:r w:rsidR="006235EF" w:rsidRPr="000638BA">
        <w:rPr>
          <w:rFonts w:eastAsia="標楷體" w:hint="eastAsia"/>
          <w:color w:val="auto"/>
          <w:lang w:val="zh-TW"/>
        </w:rPr>
        <w:t>網站</w:t>
      </w:r>
      <w:r w:rsidRPr="000638BA">
        <w:rPr>
          <w:rFonts w:eastAsia="標楷體" w:hint="eastAsia"/>
          <w:color w:val="auto"/>
          <w:lang w:val="zh-TW"/>
        </w:rPr>
        <w:t>及使用者數據工具網站各一式。新建可長期維運、擴充功能的客製化網站。</w:t>
      </w:r>
    </w:p>
    <w:p w14:paraId="442C9DDA" w14:textId="0664CD77" w:rsidR="00604BC1" w:rsidRPr="000638BA" w:rsidRDefault="004C168B" w:rsidP="006235EF">
      <w:pPr>
        <w:pStyle w:val="a9"/>
        <w:numPr>
          <w:ilvl w:val="0"/>
          <w:numId w:val="7"/>
        </w:numPr>
        <w:spacing w:before="100" w:after="100"/>
        <w:ind w:left="952" w:hanging="588"/>
        <w:jc w:val="both"/>
        <w:rPr>
          <w:rFonts w:eastAsia="標楷體"/>
          <w:color w:val="auto"/>
          <w:lang w:val="zh-TW"/>
        </w:rPr>
      </w:pPr>
      <w:r w:rsidRPr="000638BA">
        <w:rPr>
          <w:rFonts w:eastAsia="標楷體" w:hint="eastAsia"/>
          <w:color w:val="auto"/>
          <w:lang w:val="zh-TW"/>
        </w:rPr>
        <w:t>配合本院提供之品牌標誌規範，</w:t>
      </w:r>
      <w:r w:rsidR="00604BC1" w:rsidRPr="000638BA">
        <w:rPr>
          <w:rFonts w:eastAsia="標楷體" w:hint="eastAsia"/>
          <w:color w:val="auto"/>
          <w:lang w:val="zh-TW"/>
        </w:rPr>
        <w:t>建立網站長期可使用</w:t>
      </w:r>
      <w:r w:rsidRPr="000638BA">
        <w:rPr>
          <w:rFonts w:eastAsia="標楷體" w:hint="eastAsia"/>
          <w:color w:val="auto"/>
          <w:lang w:val="zh-TW"/>
        </w:rPr>
        <w:t>之</w:t>
      </w:r>
      <w:r w:rsidR="00604BC1" w:rsidRPr="000638BA">
        <w:rPr>
          <w:rFonts w:eastAsia="標楷體" w:hint="eastAsia"/>
          <w:color w:val="auto"/>
          <w:lang w:val="zh-TW"/>
        </w:rPr>
        <w:t>設計風格規範。</w:t>
      </w:r>
    </w:p>
    <w:p w14:paraId="7EB09BD1" w14:textId="2579AF2E" w:rsidR="00604BC1" w:rsidRPr="000638BA" w:rsidRDefault="00604BC1" w:rsidP="006235EF">
      <w:pPr>
        <w:pStyle w:val="a9"/>
        <w:numPr>
          <w:ilvl w:val="0"/>
          <w:numId w:val="7"/>
        </w:numPr>
        <w:spacing w:before="100" w:after="100"/>
        <w:ind w:left="952" w:hanging="588"/>
        <w:jc w:val="both"/>
        <w:rPr>
          <w:rFonts w:eastAsia="標楷體"/>
          <w:color w:val="auto"/>
          <w:lang w:val="zh-TW"/>
        </w:rPr>
      </w:pPr>
      <w:r w:rsidRPr="000638BA">
        <w:rPr>
          <w:rFonts w:eastAsia="標楷體" w:hint="eastAsia"/>
          <w:color w:val="auto"/>
          <w:lang w:val="zh-TW"/>
        </w:rPr>
        <w:t>整合顯示</w:t>
      </w:r>
      <w:r w:rsidR="00672FEC" w:rsidRPr="000638BA">
        <w:rPr>
          <w:rFonts w:eastAsia="標楷體" w:hint="eastAsia"/>
          <w:color w:val="auto"/>
          <w:lang w:val="zh-TW"/>
        </w:rPr>
        <w:t>數據資料庫</w:t>
      </w:r>
      <w:r w:rsidRPr="000638BA">
        <w:rPr>
          <w:rFonts w:eastAsia="標楷體" w:hint="eastAsia"/>
          <w:color w:val="auto"/>
          <w:lang w:val="zh-TW"/>
        </w:rPr>
        <w:t>內容、圖片文字資訊等功能，並提供檔案下載等功能。</w:t>
      </w:r>
    </w:p>
    <w:p w14:paraId="5856A925" w14:textId="77777777" w:rsidR="00604BC1" w:rsidRPr="000638BA" w:rsidRDefault="00604BC1" w:rsidP="006235EF">
      <w:pPr>
        <w:pStyle w:val="a9"/>
        <w:numPr>
          <w:ilvl w:val="0"/>
          <w:numId w:val="7"/>
        </w:numPr>
        <w:spacing w:before="100" w:after="100"/>
        <w:ind w:left="952" w:hanging="588"/>
        <w:jc w:val="both"/>
        <w:rPr>
          <w:rFonts w:eastAsia="標楷體"/>
          <w:color w:val="auto"/>
          <w:lang w:val="zh-TW"/>
        </w:rPr>
      </w:pPr>
      <w:r w:rsidRPr="000638BA">
        <w:rPr>
          <w:rFonts w:eastAsia="標楷體" w:hint="eastAsia"/>
          <w:color w:val="auto"/>
          <w:lang w:val="zh-TW"/>
        </w:rPr>
        <w:t>參照本院網站未來規劃，預留系統擴充彈性。</w:t>
      </w:r>
    </w:p>
    <w:p w14:paraId="43ED1FAB" w14:textId="3BEF2F7E" w:rsidR="00B33A9E" w:rsidRPr="000638BA" w:rsidRDefault="00604BC1" w:rsidP="0046406C">
      <w:pPr>
        <w:pStyle w:val="a9"/>
        <w:numPr>
          <w:ilvl w:val="0"/>
          <w:numId w:val="7"/>
        </w:numPr>
        <w:spacing w:before="100" w:after="240"/>
        <w:ind w:left="953" w:hanging="590"/>
        <w:jc w:val="both"/>
        <w:rPr>
          <w:rFonts w:eastAsia="標楷體"/>
          <w:color w:val="auto"/>
          <w:lang w:val="zh-TW"/>
        </w:rPr>
      </w:pPr>
      <w:r w:rsidRPr="000638BA">
        <w:rPr>
          <w:rFonts w:eastAsia="標楷體" w:hint="eastAsia"/>
          <w:color w:val="auto"/>
          <w:lang w:val="zh-TW"/>
        </w:rPr>
        <w:t>主機</w:t>
      </w:r>
      <w:r w:rsidRPr="000638BA">
        <w:rPr>
          <w:rFonts w:eastAsia="標楷體" w:hint="eastAsia"/>
          <w:color w:val="auto"/>
          <w:lang w:val="zh-TW"/>
        </w:rPr>
        <w:t>/</w:t>
      </w:r>
      <w:r w:rsidRPr="000638BA">
        <w:rPr>
          <w:rFonts w:eastAsia="標楷體" w:hint="eastAsia"/>
          <w:color w:val="auto"/>
          <w:lang w:val="zh-TW"/>
        </w:rPr>
        <w:t>網域須由得標廠商協助管理。</w:t>
      </w:r>
    </w:p>
    <w:p w14:paraId="0786A8F3" w14:textId="2B3740E8" w:rsidR="00D53F7D" w:rsidRPr="000638BA" w:rsidRDefault="00000000" w:rsidP="00766AD4">
      <w:pPr>
        <w:pStyle w:val="2"/>
        <w:outlineLvl w:val="1"/>
      </w:pPr>
      <w:bookmarkStart w:id="4" w:name="_Toc136960449"/>
      <w:r w:rsidRPr="000638BA">
        <w:rPr>
          <w:rFonts w:hint="eastAsia"/>
        </w:rPr>
        <w:t>專案範圍</w:t>
      </w:r>
      <w:bookmarkEnd w:id="4"/>
    </w:p>
    <w:p w14:paraId="56511906" w14:textId="518B49DF" w:rsidR="00604BC1" w:rsidRPr="000638BA" w:rsidRDefault="00604BC1" w:rsidP="006235EF">
      <w:pPr>
        <w:pStyle w:val="a9"/>
        <w:numPr>
          <w:ilvl w:val="0"/>
          <w:numId w:val="57"/>
        </w:numPr>
        <w:spacing w:before="100" w:after="100"/>
        <w:ind w:left="952" w:hanging="588"/>
        <w:jc w:val="both"/>
        <w:rPr>
          <w:rFonts w:eastAsia="標楷體"/>
          <w:color w:val="auto"/>
          <w:lang w:val="zh-TW"/>
        </w:rPr>
      </w:pPr>
      <w:r w:rsidRPr="000638BA">
        <w:rPr>
          <w:rFonts w:eastAsia="標楷體" w:hint="eastAsia"/>
          <w:color w:val="auto"/>
          <w:lang w:val="zh-TW"/>
        </w:rPr>
        <w:t>提供專案規劃與管理，進行網站</w:t>
      </w:r>
      <w:r w:rsidR="00610603" w:rsidRPr="000638BA">
        <w:rPr>
          <w:rFonts w:eastAsia="標楷體" w:hint="eastAsia"/>
          <w:color w:val="auto"/>
          <w:lang w:val="zh-TW"/>
        </w:rPr>
        <w:t>開發</w:t>
      </w:r>
      <w:r w:rsidRPr="000638BA">
        <w:rPr>
          <w:rFonts w:eastAsia="標楷體" w:hint="eastAsia"/>
          <w:color w:val="auto"/>
          <w:lang w:val="zh-TW"/>
        </w:rPr>
        <w:t>需求</w:t>
      </w:r>
      <w:proofErr w:type="gramStart"/>
      <w:r w:rsidRPr="000638BA">
        <w:rPr>
          <w:rFonts w:eastAsia="標楷體" w:hint="eastAsia"/>
          <w:color w:val="auto"/>
          <w:lang w:val="zh-TW"/>
        </w:rPr>
        <w:t>釐</w:t>
      </w:r>
      <w:proofErr w:type="gramEnd"/>
      <w:r w:rsidRPr="000638BA">
        <w:rPr>
          <w:rFonts w:eastAsia="標楷體" w:hint="eastAsia"/>
          <w:color w:val="auto"/>
          <w:lang w:val="zh-TW"/>
        </w:rPr>
        <w:t>清，包含系統分析、網站功能需求、預期網站架構等。</w:t>
      </w:r>
    </w:p>
    <w:p w14:paraId="0039E090" w14:textId="2D946801" w:rsidR="00604BC1" w:rsidRPr="000638BA" w:rsidRDefault="00604BC1" w:rsidP="006235EF">
      <w:pPr>
        <w:pStyle w:val="a9"/>
        <w:numPr>
          <w:ilvl w:val="0"/>
          <w:numId w:val="57"/>
        </w:numPr>
        <w:spacing w:before="100" w:after="100"/>
        <w:ind w:left="952" w:hanging="588"/>
        <w:jc w:val="both"/>
        <w:rPr>
          <w:rFonts w:eastAsia="標楷體"/>
          <w:color w:val="auto"/>
          <w:lang w:val="zh-TW"/>
        </w:rPr>
      </w:pPr>
      <w:r w:rsidRPr="000638BA">
        <w:rPr>
          <w:rFonts w:eastAsia="標楷體" w:hint="eastAsia"/>
          <w:color w:val="auto"/>
          <w:lang w:val="zh-TW"/>
        </w:rPr>
        <w:t>提供網站風格提案與介面設計佈局提案，供本院選擇開發方案，並在開發過程中，基於試用回饋提供介面設計調整。</w:t>
      </w:r>
    </w:p>
    <w:p w14:paraId="139831F7" w14:textId="3292E7A8" w:rsidR="00604BC1" w:rsidRPr="000638BA" w:rsidRDefault="00604BC1" w:rsidP="006235EF">
      <w:pPr>
        <w:pStyle w:val="a9"/>
        <w:numPr>
          <w:ilvl w:val="0"/>
          <w:numId w:val="57"/>
        </w:numPr>
        <w:spacing w:before="100" w:after="100"/>
        <w:ind w:left="952" w:hanging="588"/>
        <w:jc w:val="both"/>
        <w:rPr>
          <w:rFonts w:eastAsia="標楷體"/>
          <w:color w:val="auto"/>
          <w:lang w:val="zh-TW"/>
        </w:rPr>
      </w:pPr>
      <w:r w:rsidRPr="000638BA">
        <w:rPr>
          <w:rFonts w:eastAsia="標楷體" w:hint="eastAsia"/>
          <w:color w:val="auto"/>
          <w:lang w:val="zh-TW"/>
        </w:rPr>
        <w:t>提供前端</w:t>
      </w:r>
      <w:proofErr w:type="gramStart"/>
      <w:r w:rsidRPr="000638BA">
        <w:rPr>
          <w:rFonts w:eastAsia="標楷體" w:hint="eastAsia"/>
          <w:color w:val="auto"/>
          <w:lang w:val="zh-TW"/>
        </w:rPr>
        <w:t>程式切版</w:t>
      </w:r>
      <w:proofErr w:type="gramEnd"/>
      <w:r w:rsidRPr="000638BA">
        <w:rPr>
          <w:rFonts w:eastAsia="標楷體" w:hint="eastAsia"/>
          <w:color w:val="auto"/>
          <w:lang w:val="zh-TW"/>
        </w:rPr>
        <w:t>、</w:t>
      </w:r>
      <w:r w:rsidR="00424AAB" w:rsidRPr="000638BA">
        <w:rPr>
          <w:rFonts w:eastAsia="標楷體" w:hint="eastAsia"/>
          <w:color w:val="auto"/>
          <w:lang w:val="zh-TW"/>
        </w:rPr>
        <w:t>響應式網頁設計（</w:t>
      </w:r>
      <w:r w:rsidR="00424AAB" w:rsidRPr="000638BA">
        <w:rPr>
          <w:rFonts w:eastAsia="標楷體" w:hint="eastAsia"/>
          <w:color w:val="auto"/>
          <w:lang w:val="zh-TW"/>
        </w:rPr>
        <w:t>Responsive Web Design</w:t>
      </w:r>
      <w:r w:rsidR="00424AAB" w:rsidRPr="000638BA">
        <w:rPr>
          <w:rFonts w:eastAsia="標楷體" w:hint="eastAsia"/>
          <w:color w:val="auto"/>
          <w:lang w:val="zh-TW"/>
        </w:rPr>
        <w:t>，</w:t>
      </w:r>
      <w:r w:rsidR="00424AAB" w:rsidRPr="000638BA">
        <w:rPr>
          <w:rFonts w:eastAsia="標楷體" w:hint="eastAsia"/>
          <w:color w:val="auto"/>
          <w:lang w:val="zh-TW"/>
        </w:rPr>
        <w:t>RWD</w:t>
      </w:r>
      <w:r w:rsidR="00424AAB" w:rsidRPr="000638BA">
        <w:rPr>
          <w:rFonts w:eastAsia="標楷體" w:hint="eastAsia"/>
          <w:color w:val="auto"/>
          <w:lang w:val="zh-TW"/>
        </w:rPr>
        <w:t>）</w:t>
      </w:r>
      <w:r w:rsidRPr="000638BA">
        <w:rPr>
          <w:rFonts w:eastAsia="標楷體" w:hint="eastAsia"/>
          <w:color w:val="auto"/>
          <w:lang w:val="zh-TW"/>
        </w:rPr>
        <w:t>、資訊文件呈現與下載、網站資料串接</w:t>
      </w:r>
      <w:r w:rsidR="00FC4E18" w:rsidRPr="000638BA">
        <w:rPr>
          <w:rFonts w:eastAsia="標楷體" w:hint="eastAsia"/>
          <w:color w:val="auto"/>
          <w:lang w:val="zh-TW"/>
        </w:rPr>
        <w:t>、</w:t>
      </w:r>
      <w:r w:rsidR="00672FEC" w:rsidRPr="000638BA">
        <w:rPr>
          <w:rFonts w:eastAsia="標楷體" w:hint="eastAsia"/>
          <w:color w:val="auto"/>
          <w:lang w:val="zh-TW"/>
        </w:rPr>
        <w:t>數據資料庫</w:t>
      </w:r>
      <w:r w:rsidR="00FC4E18" w:rsidRPr="000638BA">
        <w:rPr>
          <w:rFonts w:eastAsia="標楷體" w:hint="eastAsia"/>
          <w:color w:val="auto"/>
          <w:lang w:val="zh-TW"/>
        </w:rPr>
        <w:t>開發、會員管理系統</w:t>
      </w:r>
      <w:r w:rsidRPr="000638BA">
        <w:rPr>
          <w:rFonts w:eastAsia="標楷體" w:hint="eastAsia"/>
          <w:color w:val="auto"/>
          <w:lang w:val="zh-TW"/>
        </w:rPr>
        <w:t>等。</w:t>
      </w:r>
    </w:p>
    <w:p w14:paraId="37D1929F" w14:textId="4F8FA86F" w:rsidR="00FC4E18" w:rsidRPr="000638BA" w:rsidRDefault="00FC4E18" w:rsidP="006235EF">
      <w:pPr>
        <w:pStyle w:val="a9"/>
        <w:numPr>
          <w:ilvl w:val="0"/>
          <w:numId w:val="57"/>
        </w:numPr>
        <w:spacing w:before="100" w:after="100"/>
        <w:ind w:left="952" w:hanging="588"/>
        <w:jc w:val="both"/>
        <w:rPr>
          <w:rFonts w:eastAsia="標楷體"/>
          <w:color w:val="auto"/>
          <w:lang w:val="zh-TW"/>
        </w:rPr>
      </w:pPr>
      <w:r w:rsidRPr="000638BA">
        <w:rPr>
          <w:rFonts w:eastAsia="標楷體" w:hint="eastAsia"/>
          <w:color w:val="auto"/>
          <w:lang w:val="zh-TW"/>
        </w:rPr>
        <w:t>將系統</w:t>
      </w:r>
      <w:r w:rsidR="00672FEC" w:rsidRPr="000638BA">
        <w:rPr>
          <w:rFonts w:eastAsia="標楷體" w:hint="eastAsia"/>
          <w:color w:val="auto"/>
          <w:lang w:val="zh-TW"/>
        </w:rPr>
        <w:t>、</w:t>
      </w:r>
      <w:r w:rsidRPr="000638BA">
        <w:rPr>
          <w:rFonts w:eastAsia="標楷體" w:hint="eastAsia"/>
          <w:color w:val="auto"/>
          <w:lang w:val="zh-TW"/>
        </w:rPr>
        <w:t>資料庫與</w:t>
      </w:r>
      <w:r w:rsidR="00014B29" w:rsidRPr="000638BA">
        <w:rPr>
          <w:rFonts w:eastAsia="標楷體" w:hint="eastAsia"/>
          <w:color w:val="auto"/>
          <w:lang w:val="zh-TW"/>
        </w:rPr>
        <w:t>網站</w:t>
      </w:r>
      <w:r w:rsidRPr="000638BA">
        <w:rPr>
          <w:rFonts w:eastAsia="標楷體" w:hint="eastAsia"/>
          <w:color w:val="auto"/>
          <w:lang w:val="zh-TW"/>
        </w:rPr>
        <w:t>伺服器</w:t>
      </w:r>
      <w:r w:rsidR="00610603" w:rsidRPr="000638BA">
        <w:rPr>
          <w:rFonts w:eastAsia="標楷體" w:hint="eastAsia"/>
          <w:color w:val="auto"/>
          <w:lang w:val="zh-TW"/>
        </w:rPr>
        <w:t>設置</w:t>
      </w:r>
      <w:r w:rsidRPr="000638BA">
        <w:rPr>
          <w:rFonts w:eastAsia="標楷體" w:hint="eastAsia"/>
          <w:color w:val="auto"/>
          <w:lang w:val="zh-TW"/>
        </w:rPr>
        <w:t>於</w:t>
      </w:r>
      <w:r w:rsidR="00D15247" w:rsidRPr="000638BA">
        <w:rPr>
          <w:rFonts w:eastAsia="標楷體"/>
          <w:color w:val="auto"/>
          <w:lang w:val="zh-TW"/>
        </w:rPr>
        <w:t>Amazon Web Services</w:t>
      </w:r>
      <w:r w:rsidR="00D15247" w:rsidRPr="000638BA">
        <w:rPr>
          <w:rFonts w:eastAsia="標楷體" w:hint="eastAsia"/>
          <w:color w:val="auto"/>
          <w:lang w:val="zh-TW"/>
        </w:rPr>
        <w:t>（</w:t>
      </w:r>
      <w:r w:rsidR="00D15247" w:rsidRPr="000638BA">
        <w:rPr>
          <w:rFonts w:eastAsia="標楷體"/>
          <w:color w:val="auto"/>
          <w:lang w:val="zh-TW"/>
        </w:rPr>
        <w:t>AWS</w:t>
      </w:r>
      <w:r w:rsidR="00D15247" w:rsidRPr="000638BA">
        <w:rPr>
          <w:rFonts w:eastAsia="標楷體" w:hint="eastAsia"/>
          <w:color w:val="auto"/>
          <w:lang w:val="zh-TW"/>
        </w:rPr>
        <w:t>）</w:t>
      </w:r>
      <w:r w:rsidRPr="000638BA">
        <w:rPr>
          <w:rFonts w:eastAsia="標楷體" w:hint="eastAsia"/>
          <w:color w:val="auto"/>
          <w:lang w:val="zh-TW"/>
        </w:rPr>
        <w:t>雲端</w:t>
      </w:r>
      <w:r w:rsidR="00D15247" w:rsidRPr="000638BA">
        <w:rPr>
          <w:rFonts w:eastAsia="標楷體" w:hint="eastAsia"/>
          <w:color w:val="auto"/>
          <w:lang w:val="zh-TW"/>
        </w:rPr>
        <w:t>運算</w:t>
      </w:r>
      <w:r w:rsidRPr="000638BA">
        <w:rPr>
          <w:rFonts w:eastAsia="標楷體" w:hint="eastAsia"/>
          <w:color w:val="auto"/>
          <w:lang w:val="zh-TW"/>
        </w:rPr>
        <w:t>服務。</w:t>
      </w:r>
    </w:p>
    <w:p w14:paraId="2E49B0C7" w14:textId="21678906" w:rsidR="00604BC1" w:rsidRPr="000638BA" w:rsidRDefault="004C168B" w:rsidP="006235EF">
      <w:pPr>
        <w:pStyle w:val="a9"/>
        <w:numPr>
          <w:ilvl w:val="0"/>
          <w:numId w:val="57"/>
        </w:numPr>
        <w:spacing w:before="100" w:after="100"/>
        <w:ind w:left="952" w:hanging="588"/>
        <w:jc w:val="both"/>
        <w:rPr>
          <w:rFonts w:eastAsia="標楷體"/>
          <w:color w:val="auto"/>
          <w:lang w:val="zh-TW"/>
        </w:rPr>
      </w:pPr>
      <w:r w:rsidRPr="000638BA">
        <w:rPr>
          <w:rFonts w:eastAsia="標楷體" w:hint="eastAsia"/>
          <w:color w:val="auto"/>
          <w:lang w:val="zh-TW"/>
        </w:rPr>
        <w:t>使用本院提</w:t>
      </w:r>
      <w:r w:rsidR="00F308D6" w:rsidRPr="000638BA">
        <w:rPr>
          <w:rFonts w:eastAsia="標楷體" w:hint="eastAsia"/>
          <w:color w:val="auto"/>
          <w:lang w:val="zh-TW"/>
        </w:rPr>
        <w:t>供</w:t>
      </w:r>
      <w:r w:rsidRPr="000638BA">
        <w:rPr>
          <w:rFonts w:eastAsia="標楷體" w:hint="eastAsia"/>
          <w:color w:val="auto"/>
          <w:lang w:val="zh-TW"/>
        </w:rPr>
        <w:t>之</w:t>
      </w:r>
      <w:r w:rsidR="00604BC1" w:rsidRPr="000638BA">
        <w:rPr>
          <w:rFonts w:eastAsia="標楷體" w:hint="eastAsia"/>
          <w:color w:val="auto"/>
          <w:lang w:val="zh-TW"/>
        </w:rPr>
        <w:t>網域與</w:t>
      </w:r>
      <w:r w:rsidR="00604BC1" w:rsidRPr="000638BA">
        <w:rPr>
          <w:rFonts w:eastAsia="標楷體" w:hint="eastAsia"/>
          <w:color w:val="auto"/>
          <w:lang w:val="zh-TW"/>
        </w:rPr>
        <w:t xml:space="preserve"> SSL </w:t>
      </w:r>
      <w:r w:rsidR="00604BC1" w:rsidRPr="000638BA">
        <w:rPr>
          <w:rFonts w:eastAsia="標楷體" w:hint="eastAsia"/>
          <w:color w:val="auto"/>
          <w:lang w:val="zh-TW"/>
        </w:rPr>
        <w:t>憑證。</w:t>
      </w:r>
    </w:p>
    <w:p w14:paraId="5C0F813B" w14:textId="77777777" w:rsidR="00604BC1" w:rsidRPr="000638BA" w:rsidRDefault="00604BC1" w:rsidP="006235EF">
      <w:pPr>
        <w:pStyle w:val="a9"/>
        <w:numPr>
          <w:ilvl w:val="0"/>
          <w:numId w:val="57"/>
        </w:numPr>
        <w:spacing w:before="100" w:after="100"/>
        <w:ind w:left="952" w:hanging="588"/>
        <w:jc w:val="both"/>
        <w:rPr>
          <w:rFonts w:eastAsia="標楷體"/>
          <w:color w:val="auto"/>
          <w:lang w:val="zh-TW"/>
        </w:rPr>
      </w:pPr>
      <w:r w:rsidRPr="000638BA">
        <w:rPr>
          <w:rFonts w:eastAsia="標楷體" w:hint="eastAsia"/>
          <w:color w:val="auto"/>
          <w:lang w:val="zh-TW"/>
        </w:rPr>
        <w:t>依照</w:t>
      </w:r>
      <w:proofErr w:type="gramStart"/>
      <w:r w:rsidRPr="000638BA">
        <w:rPr>
          <w:rFonts w:eastAsia="標楷體" w:hint="eastAsia"/>
          <w:color w:val="auto"/>
          <w:lang w:val="zh-TW"/>
        </w:rPr>
        <w:t>本院資通</w:t>
      </w:r>
      <w:proofErr w:type="gramEnd"/>
      <w:r w:rsidRPr="000638BA">
        <w:rPr>
          <w:rFonts w:eastAsia="標楷體" w:hint="eastAsia"/>
          <w:color w:val="auto"/>
          <w:lang w:val="zh-TW"/>
        </w:rPr>
        <w:t>安全防護計畫及執行規範，確保整體專案維護符合法令之要求。</w:t>
      </w:r>
    </w:p>
    <w:p w14:paraId="32E48A0B" w14:textId="0718A6E8" w:rsidR="00B33A9E" w:rsidRPr="000638BA" w:rsidRDefault="00604BC1" w:rsidP="0046406C">
      <w:pPr>
        <w:pStyle w:val="a9"/>
        <w:numPr>
          <w:ilvl w:val="0"/>
          <w:numId w:val="57"/>
        </w:numPr>
        <w:spacing w:before="100" w:after="240"/>
        <w:ind w:left="953" w:hanging="590"/>
        <w:jc w:val="both"/>
        <w:rPr>
          <w:rFonts w:ascii="標楷體" w:eastAsia="標楷體" w:hAnsi="標楷體" w:cs="標楷體"/>
          <w:color w:val="auto"/>
        </w:rPr>
      </w:pPr>
      <w:r w:rsidRPr="000638BA">
        <w:rPr>
          <w:rFonts w:eastAsia="標楷體" w:hint="eastAsia"/>
          <w:color w:val="auto"/>
          <w:lang w:val="zh-TW"/>
        </w:rPr>
        <w:t>專案結束後提供</w:t>
      </w:r>
      <w:r w:rsidR="00526232" w:rsidRPr="000638BA">
        <w:rPr>
          <w:rFonts w:eastAsia="標楷體" w:hint="eastAsia"/>
          <w:color w:val="auto"/>
          <w:lang w:val="zh-TW"/>
        </w:rPr>
        <w:t>主機、系統</w:t>
      </w:r>
      <w:r w:rsidRPr="000638BA">
        <w:rPr>
          <w:rFonts w:eastAsia="標楷體" w:hint="eastAsia"/>
          <w:color w:val="auto"/>
          <w:lang w:val="zh-TW"/>
        </w:rPr>
        <w:t>為期一年維護服務，維持網站、</w:t>
      </w:r>
      <w:proofErr w:type="gramStart"/>
      <w:r w:rsidRPr="000638BA">
        <w:rPr>
          <w:rFonts w:eastAsia="標楷體" w:hint="eastAsia"/>
          <w:color w:val="auto"/>
          <w:lang w:val="zh-TW"/>
        </w:rPr>
        <w:t>資安服務</w:t>
      </w:r>
      <w:proofErr w:type="gramEnd"/>
      <w:r w:rsidRPr="000638BA">
        <w:rPr>
          <w:rFonts w:eastAsia="標楷體" w:hint="eastAsia"/>
          <w:color w:val="auto"/>
          <w:lang w:val="zh-TW"/>
        </w:rPr>
        <w:t>正常運作。</w:t>
      </w:r>
    </w:p>
    <w:p w14:paraId="5B982379" w14:textId="156FC938" w:rsidR="00F06BC6" w:rsidRPr="000638BA" w:rsidRDefault="00000000" w:rsidP="00766AD4">
      <w:pPr>
        <w:pStyle w:val="2"/>
        <w:outlineLvl w:val="1"/>
        <w:rPr>
          <w:b w:val="0"/>
          <w:bCs w:val="0"/>
        </w:rPr>
      </w:pPr>
      <w:bookmarkStart w:id="5" w:name="_Toc136960450"/>
      <w:r w:rsidRPr="000638BA">
        <w:rPr>
          <w:rFonts w:hint="eastAsia"/>
        </w:rPr>
        <w:t>專案時程</w:t>
      </w:r>
      <w:bookmarkEnd w:id="5"/>
      <w:r w:rsidRPr="000638BA">
        <w:rPr>
          <w:rFonts w:ascii="標楷體" w:hAnsi="標楷體"/>
        </w:rPr>
        <w:t xml:space="preserve"> </w:t>
      </w:r>
    </w:p>
    <w:p w14:paraId="4CDB5A61" w14:textId="4AE1AC4E" w:rsidR="00604BC1" w:rsidRPr="000638BA" w:rsidRDefault="00604BC1" w:rsidP="00EC1208">
      <w:pPr>
        <w:pStyle w:val="a9"/>
        <w:numPr>
          <w:ilvl w:val="0"/>
          <w:numId w:val="58"/>
        </w:numPr>
        <w:spacing w:before="100" w:after="100"/>
        <w:ind w:hanging="132"/>
        <w:jc w:val="both"/>
        <w:rPr>
          <w:rFonts w:eastAsia="標楷體"/>
          <w:color w:val="auto"/>
          <w:lang w:val="zh-TW"/>
        </w:rPr>
      </w:pPr>
      <w:r w:rsidRPr="000638BA">
        <w:rPr>
          <w:rFonts w:eastAsia="標楷體" w:hint="eastAsia"/>
          <w:color w:val="auto"/>
          <w:lang w:val="zh-TW"/>
        </w:rPr>
        <w:t>自決標日起，至</w:t>
      </w:r>
      <w:r w:rsidRPr="000638BA">
        <w:rPr>
          <w:rFonts w:eastAsia="標楷體" w:hint="eastAsia"/>
          <w:color w:val="auto"/>
          <w:lang w:val="zh-TW"/>
        </w:rPr>
        <w:t xml:space="preserve"> 112</w:t>
      </w:r>
      <w:r w:rsidRPr="000638BA">
        <w:rPr>
          <w:rFonts w:eastAsia="標楷體" w:hint="eastAsia"/>
          <w:color w:val="auto"/>
          <w:lang w:val="zh-TW"/>
        </w:rPr>
        <w:t>年</w:t>
      </w:r>
      <w:r w:rsidRPr="000638BA">
        <w:rPr>
          <w:rFonts w:eastAsia="標楷體" w:hint="eastAsia"/>
          <w:color w:val="auto"/>
          <w:lang w:val="zh-TW"/>
        </w:rPr>
        <w:t xml:space="preserve"> 1</w:t>
      </w:r>
      <w:r w:rsidR="00B67101" w:rsidRPr="000638BA">
        <w:rPr>
          <w:rFonts w:eastAsia="標楷體"/>
          <w:color w:val="auto"/>
          <w:lang w:val="zh-TW"/>
        </w:rPr>
        <w:t>2</w:t>
      </w:r>
      <w:r w:rsidRPr="000638BA">
        <w:rPr>
          <w:rFonts w:eastAsia="標楷體" w:hint="eastAsia"/>
          <w:color w:val="auto"/>
          <w:lang w:val="zh-TW"/>
        </w:rPr>
        <w:t>月</w:t>
      </w:r>
      <w:r w:rsidRPr="000638BA">
        <w:rPr>
          <w:rFonts w:eastAsia="標楷體" w:hint="eastAsia"/>
          <w:color w:val="auto"/>
          <w:lang w:val="zh-TW"/>
        </w:rPr>
        <w:t xml:space="preserve"> </w:t>
      </w:r>
      <w:r w:rsidR="00B67101" w:rsidRPr="000638BA">
        <w:rPr>
          <w:rFonts w:eastAsia="標楷體"/>
          <w:color w:val="auto"/>
          <w:lang w:val="zh-TW"/>
        </w:rPr>
        <w:t>15</w:t>
      </w:r>
      <w:r w:rsidRPr="000638BA">
        <w:rPr>
          <w:rFonts w:eastAsia="標楷體" w:hint="eastAsia"/>
          <w:color w:val="auto"/>
          <w:lang w:val="zh-TW"/>
        </w:rPr>
        <w:t xml:space="preserve"> </w:t>
      </w:r>
      <w:r w:rsidRPr="000638BA">
        <w:rPr>
          <w:rFonts w:eastAsia="標楷體" w:hint="eastAsia"/>
          <w:color w:val="auto"/>
          <w:lang w:val="zh-TW"/>
        </w:rPr>
        <w:t>止。</w:t>
      </w:r>
    </w:p>
    <w:p w14:paraId="387884A0" w14:textId="3FC364AC" w:rsidR="00B33A9E" w:rsidRPr="000638BA" w:rsidRDefault="00604BC1" w:rsidP="009C49D3">
      <w:pPr>
        <w:pStyle w:val="a9"/>
        <w:numPr>
          <w:ilvl w:val="0"/>
          <w:numId w:val="58"/>
        </w:numPr>
        <w:spacing w:before="100" w:after="240"/>
        <w:ind w:hanging="130"/>
        <w:jc w:val="both"/>
        <w:rPr>
          <w:rFonts w:eastAsia="標楷體"/>
          <w:color w:val="auto"/>
          <w:lang w:val="zh-TW"/>
        </w:rPr>
      </w:pPr>
      <w:r w:rsidRPr="000638BA">
        <w:rPr>
          <w:rFonts w:eastAsia="標楷體" w:hint="eastAsia"/>
          <w:color w:val="auto"/>
          <w:lang w:val="zh-TW"/>
        </w:rPr>
        <w:t>本專案結案日為</w:t>
      </w:r>
      <w:r w:rsidRPr="000638BA">
        <w:rPr>
          <w:rFonts w:eastAsia="標楷體" w:hint="eastAsia"/>
          <w:color w:val="auto"/>
          <w:lang w:val="zh-TW"/>
        </w:rPr>
        <w:t xml:space="preserve"> 112</w:t>
      </w:r>
      <w:r w:rsidRPr="000638BA">
        <w:rPr>
          <w:rFonts w:eastAsia="標楷體" w:hint="eastAsia"/>
          <w:color w:val="auto"/>
          <w:lang w:val="zh-TW"/>
        </w:rPr>
        <w:t>年</w:t>
      </w:r>
      <w:r w:rsidRPr="000638BA">
        <w:rPr>
          <w:rFonts w:eastAsia="標楷體" w:hint="eastAsia"/>
          <w:color w:val="auto"/>
          <w:lang w:val="zh-TW"/>
        </w:rPr>
        <w:t xml:space="preserve"> 1</w:t>
      </w:r>
      <w:r w:rsidR="00B67101" w:rsidRPr="000638BA">
        <w:rPr>
          <w:rFonts w:eastAsia="標楷體"/>
          <w:color w:val="auto"/>
          <w:lang w:val="zh-TW"/>
        </w:rPr>
        <w:t>2</w:t>
      </w:r>
      <w:r w:rsidRPr="000638BA">
        <w:rPr>
          <w:rFonts w:eastAsia="標楷體" w:hint="eastAsia"/>
          <w:color w:val="auto"/>
          <w:lang w:val="zh-TW"/>
        </w:rPr>
        <w:t>月</w:t>
      </w:r>
      <w:r w:rsidRPr="000638BA">
        <w:rPr>
          <w:rFonts w:eastAsia="標楷體" w:hint="eastAsia"/>
          <w:color w:val="auto"/>
          <w:lang w:val="zh-TW"/>
        </w:rPr>
        <w:t xml:space="preserve"> </w:t>
      </w:r>
      <w:r w:rsidR="00B67101" w:rsidRPr="000638BA">
        <w:rPr>
          <w:rFonts w:eastAsia="標楷體"/>
          <w:color w:val="auto"/>
          <w:lang w:val="zh-TW"/>
        </w:rPr>
        <w:t>15</w:t>
      </w:r>
      <w:r w:rsidRPr="000638BA">
        <w:rPr>
          <w:rFonts w:eastAsia="標楷體" w:hint="eastAsia"/>
          <w:color w:val="auto"/>
          <w:lang w:val="zh-TW"/>
        </w:rPr>
        <w:t xml:space="preserve"> </w:t>
      </w:r>
      <w:r w:rsidRPr="000638BA">
        <w:rPr>
          <w:rFonts w:eastAsia="標楷體" w:hint="eastAsia"/>
          <w:color w:val="auto"/>
          <w:lang w:val="zh-TW"/>
        </w:rPr>
        <w:t>日。</w:t>
      </w:r>
    </w:p>
    <w:p w14:paraId="5DEE8E2B" w14:textId="1F5B35F6" w:rsidR="00604BC1" w:rsidRPr="000638BA" w:rsidRDefault="00604BC1" w:rsidP="00766AD4">
      <w:pPr>
        <w:pStyle w:val="2"/>
        <w:outlineLvl w:val="1"/>
        <w:rPr>
          <w:b w:val="0"/>
          <w:bCs w:val="0"/>
        </w:rPr>
      </w:pPr>
      <w:bookmarkStart w:id="6" w:name="_Toc136960451"/>
      <w:r w:rsidRPr="000638BA">
        <w:rPr>
          <w:rFonts w:hint="eastAsia"/>
        </w:rPr>
        <w:t>專案費用</w:t>
      </w:r>
      <w:bookmarkEnd w:id="6"/>
      <w:r w:rsidRPr="000638BA">
        <w:rPr>
          <w:rFonts w:ascii="標楷體" w:hAnsi="標楷體"/>
        </w:rPr>
        <w:t xml:space="preserve"> </w:t>
      </w:r>
    </w:p>
    <w:p w14:paraId="6A5DAFDC" w14:textId="0A6577C2" w:rsidR="00604BC1" w:rsidRPr="000638BA" w:rsidRDefault="00604BC1" w:rsidP="003647AD">
      <w:pPr>
        <w:pStyle w:val="A7"/>
        <w:spacing w:after="180"/>
        <w:ind w:left="360"/>
        <w:jc w:val="both"/>
        <w:rPr>
          <w:rFonts w:eastAsia="標楷體"/>
          <w:color w:val="auto"/>
          <w:lang w:val="zh-TW"/>
        </w:rPr>
      </w:pPr>
      <w:r w:rsidRPr="000638BA">
        <w:rPr>
          <w:rFonts w:eastAsia="標楷體" w:hint="eastAsia"/>
          <w:color w:val="auto"/>
          <w:lang w:val="zh-TW"/>
        </w:rPr>
        <w:t>新台幣</w:t>
      </w:r>
      <w:r w:rsidRPr="000638BA">
        <w:rPr>
          <w:rFonts w:eastAsia="標楷體" w:hint="eastAsia"/>
          <w:color w:val="auto"/>
          <w:lang w:val="zh-TW"/>
        </w:rPr>
        <w:t xml:space="preserve"> 200 </w:t>
      </w:r>
      <w:r w:rsidRPr="000638BA">
        <w:rPr>
          <w:rFonts w:eastAsia="標楷體" w:hint="eastAsia"/>
          <w:color w:val="auto"/>
          <w:lang w:val="zh-TW"/>
        </w:rPr>
        <w:t>萬元整</w:t>
      </w:r>
      <w:r w:rsidR="00F21702" w:rsidRPr="000638BA">
        <w:rPr>
          <w:rFonts w:eastAsia="標楷體" w:hint="eastAsia"/>
          <w:color w:val="auto"/>
          <w:lang w:val="zh-TW"/>
        </w:rPr>
        <w:t>（</w:t>
      </w:r>
      <w:r w:rsidRPr="000638BA">
        <w:rPr>
          <w:rFonts w:eastAsia="標楷體" w:hint="eastAsia"/>
          <w:color w:val="auto"/>
          <w:lang w:val="zh-TW"/>
        </w:rPr>
        <w:t>含稅</w:t>
      </w:r>
      <w:r w:rsidR="00F21702" w:rsidRPr="000638BA">
        <w:rPr>
          <w:rFonts w:eastAsia="標楷體" w:hint="eastAsia"/>
          <w:color w:val="auto"/>
          <w:lang w:val="zh-TW"/>
        </w:rPr>
        <w:t>）</w:t>
      </w:r>
      <w:r w:rsidRPr="000638BA">
        <w:rPr>
          <w:rFonts w:eastAsia="標楷體" w:hint="eastAsia"/>
          <w:color w:val="auto"/>
          <w:lang w:val="zh-TW"/>
        </w:rPr>
        <w:t xml:space="preserve"> </w:t>
      </w:r>
    </w:p>
    <w:p w14:paraId="5ABAA0DF" w14:textId="75355992" w:rsidR="00604BC1" w:rsidRPr="000638BA" w:rsidRDefault="00604BC1" w:rsidP="00B16FD5">
      <w:pPr>
        <w:pStyle w:val="A7"/>
        <w:spacing w:after="180"/>
        <w:ind w:left="360"/>
        <w:jc w:val="both"/>
        <w:rPr>
          <w:rFonts w:eastAsia="標楷體"/>
          <w:color w:val="auto"/>
          <w:lang w:val="zh-TW"/>
        </w:rPr>
      </w:pPr>
      <w:proofErr w:type="gramStart"/>
      <w:r w:rsidRPr="000638BA">
        <w:rPr>
          <w:rFonts w:eastAsia="標楷體" w:hint="eastAsia"/>
          <w:color w:val="auto"/>
          <w:lang w:val="zh-TW"/>
        </w:rPr>
        <w:t>（</w:t>
      </w:r>
      <w:proofErr w:type="gramEnd"/>
      <w:r w:rsidRPr="000638BA">
        <w:rPr>
          <w:rFonts w:eastAsia="標楷體" w:hint="eastAsia"/>
          <w:color w:val="auto"/>
          <w:lang w:val="zh-TW"/>
        </w:rPr>
        <w:t>提案廠商請參考附件</w:t>
      </w:r>
      <w:r w:rsidRPr="000638BA">
        <w:rPr>
          <w:rFonts w:eastAsia="標楷體" w:hint="eastAsia"/>
          <w:color w:val="auto"/>
          <w:lang w:val="zh-TW"/>
        </w:rPr>
        <w:t xml:space="preserve"> 1 </w:t>
      </w:r>
      <w:r w:rsidRPr="000638BA">
        <w:rPr>
          <w:rFonts w:eastAsia="標楷體" w:hint="eastAsia"/>
          <w:color w:val="auto"/>
          <w:lang w:val="zh-TW"/>
        </w:rPr>
        <w:t>經費分析表，條列</w:t>
      </w:r>
      <w:r w:rsidR="001175A6" w:rsidRPr="000638BA">
        <w:rPr>
          <w:rFonts w:eastAsia="標楷體" w:hint="eastAsia"/>
          <w:color w:val="auto"/>
          <w:lang w:val="zh-TW"/>
        </w:rPr>
        <w:t>本專案</w:t>
      </w:r>
      <w:r w:rsidRPr="000638BA">
        <w:rPr>
          <w:rFonts w:eastAsia="標楷體" w:hint="eastAsia"/>
          <w:color w:val="auto"/>
          <w:lang w:val="zh-TW"/>
        </w:rPr>
        <w:t>經費</w:t>
      </w:r>
      <w:proofErr w:type="gramStart"/>
      <w:r w:rsidRPr="000638BA">
        <w:rPr>
          <w:rFonts w:eastAsia="標楷體" w:hint="eastAsia"/>
          <w:color w:val="auto"/>
          <w:lang w:val="zh-TW"/>
        </w:rPr>
        <w:t>規</w:t>
      </w:r>
      <w:proofErr w:type="gramEnd"/>
      <w:r w:rsidRPr="000638BA">
        <w:rPr>
          <w:rFonts w:eastAsia="標楷體" w:hint="eastAsia"/>
          <w:color w:val="auto"/>
          <w:lang w:val="zh-TW"/>
        </w:rPr>
        <w:t>畫，格式供參考</w:t>
      </w:r>
      <w:r w:rsidR="00014B29" w:rsidRPr="000638BA">
        <w:rPr>
          <w:rFonts w:eastAsia="標楷體" w:hint="eastAsia"/>
          <w:color w:val="auto"/>
          <w:lang w:val="zh-TW"/>
        </w:rPr>
        <w:t>，</w:t>
      </w:r>
      <w:r w:rsidRPr="000638BA">
        <w:rPr>
          <w:rFonts w:eastAsia="標楷體" w:hint="eastAsia"/>
          <w:color w:val="auto"/>
          <w:lang w:val="zh-TW"/>
        </w:rPr>
        <w:t>實際</w:t>
      </w:r>
      <w:r w:rsidR="00014B29" w:rsidRPr="000638BA">
        <w:rPr>
          <w:rFonts w:eastAsia="標楷體" w:hint="eastAsia"/>
          <w:color w:val="auto"/>
          <w:lang w:val="zh-TW"/>
        </w:rPr>
        <w:t>經費</w:t>
      </w:r>
      <w:proofErr w:type="gramStart"/>
      <w:r w:rsidR="00014B29" w:rsidRPr="000638BA">
        <w:rPr>
          <w:rFonts w:eastAsia="標楷體" w:hint="eastAsia"/>
          <w:color w:val="auto"/>
          <w:lang w:val="zh-TW"/>
        </w:rPr>
        <w:t>規</w:t>
      </w:r>
      <w:proofErr w:type="gramEnd"/>
      <w:r w:rsidR="00014B29" w:rsidRPr="000638BA">
        <w:rPr>
          <w:rFonts w:eastAsia="標楷體" w:hint="eastAsia"/>
          <w:color w:val="auto"/>
          <w:lang w:val="zh-TW"/>
        </w:rPr>
        <w:t>畫文件可依</w:t>
      </w:r>
      <w:r w:rsidR="000D1B40" w:rsidRPr="000638BA">
        <w:rPr>
          <w:rFonts w:eastAsia="標楷體" w:hint="eastAsia"/>
          <w:color w:val="auto"/>
          <w:lang w:val="zh-TW"/>
        </w:rPr>
        <w:t>提案</w:t>
      </w:r>
      <w:r w:rsidRPr="000638BA">
        <w:rPr>
          <w:rFonts w:eastAsia="標楷體" w:hint="eastAsia"/>
          <w:color w:val="auto"/>
          <w:lang w:val="zh-TW"/>
        </w:rPr>
        <w:t>內容微調。）</w:t>
      </w:r>
    </w:p>
    <w:p w14:paraId="6F853C08" w14:textId="77777777" w:rsidR="0046406C" w:rsidRPr="000638BA" w:rsidRDefault="0046406C">
      <w:pPr>
        <w:rPr>
          <w:rFonts w:ascii="新細明體" w:eastAsia="標楷體" w:hAnsi="新細明體" w:cs="新細明體"/>
          <w:b/>
          <w:bCs/>
          <w:sz w:val="28"/>
          <w:szCs w:val="28"/>
          <w:u w:color="000000"/>
          <w:lang w:val="zh-TW" w:eastAsia="zh-TW"/>
        </w:rPr>
      </w:pPr>
      <w:r w:rsidRPr="000638BA">
        <w:rPr>
          <w:rFonts w:eastAsia="標楷體"/>
          <w:b/>
          <w:bCs/>
          <w:sz w:val="28"/>
          <w:szCs w:val="28"/>
          <w:lang w:val="zh-TW"/>
        </w:rPr>
        <w:br w:type="page"/>
      </w:r>
    </w:p>
    <w:p w14:paraId="5EFB55DA" w14:textId="0B8B0681" w:rsidR="00D53F7D" w:rsidRPr="000638BA" w:rsidRDefault="00000000" w:rsidP="00766AD4">
      <w:pPr>
        <w:pStyle w:val="10"/>
        <w:ind w:left="357" w:hanging="357"/>
        <w:outlineLvl w:val="0"/>
      </w:pPr>
      <w:bookmarkStart w:id="7" w:name="_Toc136960452"/>
      <w:r w:rsidRPr="000638BA">
        <w:rPr>
          <w:rFonts w:hint="eastAsia"/>
        </w:rPr>
        <w:lastRenderedPageBreak/>
        <w:t>需求說明</w:t>
      </w:r>
      <w:bookmarkEnd w:id="7"/>
    </w:p>
    <w:p w14:paraId="6B197953" w14:textId="77777777" w:rsidR="00D53F7D" w:rsidRPr="000638BA" w:rsidRDefault="00000000" w:rsidP="00766AD4">
      <w:pPr>
        <w:pStyle w:val="2"/>
        <w:outlineLvl w:val="1"/>
      </w:pPr>
      <w:bookmarkStart w:id="8" w:name="_Toc136960453"/>
      <w:r w:rsidRPr="000638BA">
        <w:rPr>
          <w:rFonts w:hint="eastAsia"/>
        </w:rPr>
        <w:t>整體需求說明</w:t>
      </w:r>
      <w:bookmarkEnd w:id="8"/>
    </w:p>
    <w:p w14:paraId="51405EEC" w14:textId="1D9446B9" w:rsidR="00FB6440" w:rsidRPr="000638BA" w:rsidRDefault="00604BC1" w:rsidP="003647AD">
      <w:pPr>
        <w:pStyle w:val="A7"/>
        <w:spacing w:after="180"/>
        <w:ind w:left="360"/>
        <w:jc w:val="both"/>
        <w:rPr>
          <w:rFonts w:eastAsia="標楷體"/>
          <w:color w:val="auto"/>
          <w:lang w:val="zh-TW"/>
        </w:rPr>
      </w:pPr>
      <w:r w:rsidRPr="000638BA">
        <w:rPr>
          <w:rFonts w:eastAsia="標楷體" w:hint="eastAsia"/>
          <w:color w:val="auto"/>
          <w:lang w:val="zh-TW"/>
        </w:rPr>
        <w:t>研究及開發產品數據工具網站及使用者數據工具網站</w:t>
      </w:r>
      <w:r w:rsidR="001860B2" w:rsidRPr="000638BA">
        <w:rPr>
          <w:rFonts w:eastAsia="標楷體" w:hint="eastAsia"/>
          <w:color w:val="auto"/>
          <w:lang w:val="zh-TW"/>
        </w:rPr>
        <w:t>，</w:t>
      </w:r>
      <w:r w:rsidR="003647AD" w:rsidRPr="000638BA">
        <w:rPr>
          <w:rFonts w:eastAsia="標楷體" w:hint="eastAsia"/>
          <w:color w:val="auto"/>
          <w:lang w:val="zh-TW"/>
        </w:rPr>
        <w:t>服務內容</w:t>
      </w:r>
      <w:r w:rsidR="001860B2" w:rsidRPr="000638BA">
        <w:rPr>
          <w:rFonts w:eastAsia="標楷體" w:hint="eastAsia"/>
          <w:color w:val="auto"/>
          <w:lang w:val="zh-TW"/>
        </w:rPr>
        <w:t>需包含網站視覺設計、程式開發、會員系統、</w:t>
      </w:r>
      <w:proofErr w:type="gramStart"/>
      <w:r w:rsidR="001860B2" w:rsidRPr="000638BA">
        <w:rPr>
          <w:rFonts w:eastAsia="標楷體" w:hint="eastAsia"/>
          <w:color w:val="auto"/>
          <w:lang w:val="zh-TW"/>
        </w:rPr>
        <w:t>資安服務</w:t>
      </w:r>
      <w:proofErr w:type="gramEnd"/>
      <w:r w:rsidR="001860B2" w:rsidRPr="000638BA">
        <w:rPr>
          <w:rFonts w:eastAsia="標楷體" w:hint="eastAsia"/>
          <w:color w:val="auto"/>
          <w:lang w:val="zh-TW"/>
        </w:rPr>
        <w:t>、網站及資料庫主機</w:t>
      </w:r>
      <w:r w:rsidR="00610603" w:rsidRPr="000638BA">
        <w:rPr>
          <w:rFonts w:eastAsia="標楷體" w:hint="eastAsia"/>
          <w:color w:val="auto"/>
          <w:lang w:val="zh-TW"/>
        </w:rPr>
        <w:t>開發</w:t>
      </w:r>
      <w:r w:rsidR="001860B2" w:rsidRPr="000638BA">
        <w:rPr>
          <w:rFonts w:eastAsia="標楷體" w:hint="eastAsia"/>
          <w:color w:val="auto"/>
          <w:lang w:val="zh-TW"/>
        </w:rPr>
        <w:t>及維護</w:t>
      </w:r>
      <w:r w:rsidR="003647AD" w:rsidRPr="000638BA">
        <w:rPr>
          <w:rFonts w:eastAsia="標楷體" w:hint="eastAsia"/>
          <w:color w:val="auto"/>
          <w:lang w:val="zh-TW"/>
        </w:rPr>
        <w:t>、</w:t>
      </w:r>
      <w:r w:rsidR="001860B2" w:rsidRPr="000638BA">
        <w:rPr>
          <w:rFonts w:eastAsia="標楷體" w:hint="eastAsia"/>
          <w:color w:val="auto"/>
          <w:lang w:val="zh-TW"/>
        </w:rPr>
        <w:t>網站</w:t>
      </w:r>
      <w:r w:rsidR="00351E75" w:rsidRPr="000638BA">
        <w:rPr>
          <w:rFonts w:eastAsia="標楷體" w:hint="eastAsia"/>
          <w:color w:val="auto"/>
          <w:lang w:val="zh-TW"/>
        </w:rPr>
        <w:t>流量追蹤</w:t>
      </w:r>
      <w:r w:rsidR="001860B2" w:rsidRPr="000638BA">
        <w:rPr>
          <w:rFonts w:eastAsia="標楷體" w:hint="eastAsia"/>
          <w:color w:val="auto"/>
          <w:lang w:val="zh-TW"/>
        </w:rPr>
        <w:t>分析</w:t>
      </w:r>
      <w:r w:rsidRPr="000638BA">
        <w:rPr>
          <w:rFonts w:eastAsia="標楷體" w:hint="eastAsia"/>
          <w:color w:val="auto"/>
          <w:lang w:val="zh-TW"/>
        </w:rPr>
        <w:t>。</w:t>
      </w:r>
      <w:r w:rsidR="00351E75" w:rsidRPr="000638BA">
        <w:rPr>
          <w:rFonts w:eastAsia="標楷體" w:hint="eastAsia"/>
          <w:color w:val="auto"/>
          <w:lang w:val="zh-TW"/>
        </w:rPr>
        <w:t>產品數據工具網站主要頁面包含</w:t>
      </w:r>
      <w:r w:rsidR="008468C6" w:rsidRPr="000638BA">
        <w:rPr>
          <w:rFonts w:eastAsia="標楷體" w:hint="eastAsia"/>
          <w:color w:val="auto"/>
          <w:lang w:val="zh-TW"/>
        </w:rPr>
        <w:t>首頁、產品數據工具頁、會員；使用者數據工具網站主要頁面包含首頁、利</w:t>
      </w:r>
      <w:r w:rsidR="006B1A17" w:rsidRPr="000638BA">
        <w:rPr>
          <w:rFonts w:eastAsia="標楷體" w:hint="eastAsia"/>
          <w:color w:val="auto"/>
          <w:lang w:val="zh-TW"/>
        </w:rPr>
        <w:t>益</w:t>
      </w:r>
      <w:proofErr w:type="gramStart"/>
      <w:r w:rsidR="008468C6" w:rsidRPr="000638BA">
        <w:rPr>
          <w:rFonts w:eastAsia="標楷體" w:hint="eastAsia"/>
          <w:color w:val="auto"/>
          <w:lang w:val="zh-TW"/>
        </w:rPr>
        <w:t>關係人頁</w:t>
      </w:r>
      <w:proofErr w:type="gramEnd"/>
      <w:r w:rsidR="008468C6" w:rsidRPr="000638BA">
        <w:rPr>
          <w:rFonts w:eastAsia="標楷體" w:hint="eastAsia"/>
          <w:color w:val="auto"/>
          <w:lang w:val="zh-TW"/>
        </w:rPr>
        <w:t>、人物</w:t>
      </w:r>
      <w:proofErr w:type="gramStart"/>
      <w:r w:rsidR="008468C6" w:rsidRPr="000638BA">
        <w:rPr>
          <w:rFonts w:eastAsia="標楷體" w:hint="eastAsia"/>
          <w:color w:val="auto"/>
          <w:lang w:val="zh-TW"/>
        </w:rPr>
        <w:t>誌</w:t>
      </w:r>
      <w:proofErr w:type="gramEnd"/>
      <w:r w:rsidR="008468C6" w:rsidRPr="000638BA">
        <w:rPr>
          <w:rFonts w:eastAsia="標楷體" w:hint="eastAsia"/>
          <w:color w:val="auto"/>
          <w:lang w:val="zh-TW"/>
        </w:rPr>
        <w:t>頁、會員</w:t>
      </w:r>
      <w:r w:rsidR="00F308D6" w:rsidRPr="000638BA">
        <w:rPr>
          <w:rFonts w:eastAsia="標楷體" w:hint="eastAsia"/>
          <w:color w:val="auto"/>
          <w:lang w:val="zh-TW"/>
        </w:rPr>
        <w:t>；以及可串接前述網站之獨立會員系統</w:t>
      </w:r>
      <w:r w:rsidR="008468C6" w:rsidRPr="000638BA">
        <w:rPr>
          <w:rFonts w:eastAsia="標楷體" w:hint="eastAsia"/>
          <w:color w:val="auto"/>
          <w:lang w:val="zh-TW"/>
        </w:rPr>
        <w:t>。</w:t>
      </w:r>
    </w:p>
    <w:p w14:paraId="1339E2AE" w14:textId="3EB9C382" w:rsidR="00D53F7D" w:rsidRPr="000638BA" w:rsidRDefault="00000000" w:rsidP="003647AD">
      <w:pPr>
        <w:pStyle w:val="A7"/>
        <w:numPr>
          <w:ilvl w:val="2"/>
          <w:numId w:val="2"/>
        </w:numPr>
        <w:spacing w:after="180" w:line="440" w:lineRule="exact"/>
        <w:jc w:val="both"/>
        <w:rPr>
          <w:rFonts w:eastAsia="標楷體"/>
          <w:b/>
          <w:bCs/>
          <w:color w:val="auto"/>
          <w:lang w:val="zh-TW"/>
        </w:rPr>
      </w:pPr>
      <w:r w:rsidRPr="000638BA">
        <w:rPr>
          <w:rFonts w:eastAsia="標楷體" w:hint="eastAsia"/>
          <w:b/>
          <w:bCs/>
          <w:color w:val="auto"/>
          <w:lang w:val="zh-TW"/>
        </w:rPr>
        <w:t>功能需求</w:t>
      </w:r>
    </w:p>
    <w:p w14:paraId="53DE17D9" w14:textId="49FD2297" w:rsidR="00EC1208" w:rsidRPr="000638BA" w:rsidRDefault="00000000" w:rsidP="00F21702">
      <w:pPr>
        <w:pStyle w:val="A7"/>
        <w:spacing w:after="180"/>
        <w:ind w:left="360"/>
        <w:jc w:val="both"/>
        <w:rPr>
          <w:rFonts w:eastAsia="標楷體"/>
          <w:color w:val="auto"/>
          <w:lang w:val="zh-TW"/>
        </w:rPr>
      </w:pPr>
      <w:r w:rsidRPr="000638BA">
        <w:rPr>
          <w:rFonts w:eastAsia="標楷體" w:hint="eastAsia"/>
          <w:color w:val="auto"/>
          <w:lang w:val="zh-TW"/>
        </w:rPr>
        <w:t>以下</w:t>
      </w:r>
      <w:r w:rsidR="00F461EF" w:rsidRPr="000638BA">
        <w:rPr>
          <w:rFonts w:eastAsia="標楷體" w:hint="eastAsia"/>
          <w:color w:val="auto"/>
          <w:lang w:val="zh-TW"/>
        </w:rPr>
        <w:t>分別</w:t>
      </w:r>
      <w:r w:rsidRPr="000638BA">
        <w:rPr>
          <w:rFonts w:eastAsia="標楷體" w:hint="eastAsia"/>
          <w:color w:val="auto"/>
          <w:lang w:val="zh-TW"/>
        </w:rPr>
        <w:t>詳述</w:t>
      </w:r>
      <w:r w:rsidR="00F461EF" w:rsidRPr="000638BA">
        <w:rPr>
          <w:rFonts w:eastAsia="標楷體" w:hint="eastAsia"/>
          <w:color w:val="auto"/>
          <w:lang w:val="zh-TW"/>
        </w:rPr>
        <w:t>產品數據工具網站及使用者數據工具網站</w:t>
      </w:r>
      <w:r w:rsidRPr="000638BA">
        <w:rPr>
          <w:rFonts w:eastAsia="標楷體" w:hint="eastAsia"/>
          <w:color w:val="auto"/>
          <w:lang w:val="zh-TW"/>
        </w:rPr>
        <w:t>各</w:t>
      </w:r>
      <w:r w:rsidR="00F461EF" w:rsidRPr="000638BA">
        <w:rPr>
          <w:rFonts w:eastAsia="標楷體" w:hint="eastAsia"/>
          <w:color w:val="auto"/>
          <w:lang w:val="zh-TW"/>
        </w:rPr>
        <w:t>頁面</w:t>
      </w:r>
      <w:r w:rsidR="007B0325" w:rsidRPr="000638BA">
        <w:rPr>
          <w:rFonts w:eastAsia="標楷體" w:hint="eastAsia"/>
          <w:color w:val="auto"/>
          <w:lang w:val="zh-TW"/>
        </w:rPr>
        <w:t>、</w:t>
      </w:r>
      <w:r w:rsidR="00F308D6" w:rsidRPr="000638BA">
        <w:rPr>
          <w:rFonts w:eastAsia="標楷體" w:hint="eastAsia"/>
          <w:color w:val="auto"/>
          <w:lang w:val="zh-TW"/>
        </w:rPr>
        <w:t>獨立會員系統</w:t>
      </w:r>
      <w:r w:rsidR="007B0325" w:rsidRPr="000638BA">
        <w:rPr>
          <w:rFonts w:eastAsia="標楷體" w:hint="eastAsia"/>
          <w:color w:val="auto"/>
          <w:lang w:val="zh-TW"/>
        </w:rPr>
        <w:t>及數據資料庫主機</w:t>
      </w:r>
      <w:r w:rsidR="00F461EF" w:rsidRPr="000638BA">
        <w:rPr>
          <w:rFonts w:eastAsia="標楷體" w:hint="eastAsia"/>
          <w:color w:val="auto"/>
          <w:lang w:val="zh-TW"/>
        </w:rPr>
        <w:t>之</w:t>
      </w:r>
      <w:r w:rsidRPr="000638BA">
        <w:rPr>
          <w:rFonts w:eastAsia="標楷體" w:hint="eastAsia"/>
          <w:color w:val="auto"/>
          <w:lang w:val="zh-TW"/>
        </w:rPr>
        <w:t>功能需求，提供主要開發方向及目標之參考。實際網站服務需求內容、功能設計，得標廠商得以在完成網站細部設計</w:t>
      </w:r>
      <w:r w:rsidR="00751073" w:rsidRPr="000638BA">
        <w:rPr>
          <w:rFonts w:eastAsia="標楷體" w:hint="eastAsia"/>
          <w:color w:val="auto"/>
          <w:lang w:val="zh-TW"/>
        </w:rPr>
        <w:t>後</w:t>
      </w:r>
      <w:r w:rsidRPr="000638BA">
        <w:rPr>
          <w:rFonts w:eastAsia="標楷體" w:hint="eastAsia"/>
          <w:color w:val="auto"/>
          <w:lang w:val="zh-TW"/>
        </w:rPr>
        <w:t>，經本院核定之規格文件內容為</w:t>
      </w:r>
      <w:proofErr w:type="gramStart"/>
      <w:r w:rsidRPr="000638BA">
        <w:rPr>
          <w:rFonts w:eastAsia="標楷體" w:hint="eastAsia"/>
          <w:color w:val="auto"/>
          <w:lang w:val="zh-TW"/>
        </w:rPr>
        <w:t>準</w:t>
      </w:r>
      <w:proofErr w:type="gramEnd"/>
      <w:r w:rsidRPr="000638BA">
        <w:rPr>
          <w:rFonts w:eastAsia="標楷體" w:hint="eastAsia"/>
          <w:color w:val="auto"/>
          <w:lang w:val="zh-TW"/>
        </w:rPr>
        <w:t>。</w:t>
      </w:r>
    </w:p>
    <w:p w14:paraId="628D1C6E" w14:textId="18EE8F08" w:rsidR="00F461EF" w:rsidRPr="000638BA" w:rsidRDefault="00F461EF" w:rsidP="00F21702">
      <w:pPr>
        <w:pStyle w:val="a9"/>
        <w:numPr>
          <w:ilvl w:val="0"/>
          <w:numId w:val="61"/>
        </w:numPr>
        <w:spacing w:before="120"/>
        <w:ind w:hanging="130"/>
        <w:jc w:val="both"/>
        <w:rPr>
          <w:rFonts w:eastAsia="標楷體"/>
          <w:color w:val="auto"/>
          <w:lang w:val="zh-TW"/>
        </w:rPr>
      </w:pPr>
      <w:r w:rsidRPr="000638BA">
        <w:rPr>
          <w:rFonts w:eastAsia="標楷體" w:hint="eastAsia"/>
          <w:color w:val="auto"/>
          <w:lang w:val="zh-TW"/>
        </w:rPr>
        <w:t>產品數據工具網站</w:t>
      </w:r>
    </w:p>
    <w:p w14:paraId="32EF7E04" w14:textId="204C0981" w:rsidR="00F461EF" w:rsidRPr="000638BA" w:rsidRDefault="00F461EF" w:rsidP="00F21702">
      <w:pPr>
        <w:pStyle w:val="A7"/>
        <w:numPr>
          <w:ilvl w:val="0"/>
          <w:numId w:val="40"/>
        </w:numPr>
        <w:spacing w:before="240" w:after="180"/>
        <w:ind w:left="1442"/>
        <w:jc w:val="both"/>
        <w:rPr>
          <w:rFonts w:ascii="標楷體" w:eastAsia="標楷體" w:hAnsi="標楷體" w:cs="標楷體"/>
          <w:color w:val="auto"/>
          <w:lang w:val="zh-TW"/>
        </w:rPr>
      </w:pPr>
      <w:r w:rsidRPr="000638BA">
        <w:rPr>
          <w:rFonts w:eastAsia="標楷體" w:hint="eastAsia"/>
          <w:color w:val="auto"/>
          <w:lang w:val="zh-TW"/>
        </w:rPr>
        <w:t>首頁：將產品說明、亮點功能、操作說明結合網站主視覺、</w:t>
      </w:r>
      <w:proofErr w:type="gramStart"/>
      <w:r w:rsidRPr="000638BA">
        <w:rPr>
          <w:rFonts w:eastAsia="標楷體" w:hint="eastAsia"/>
          <w:color w:val="auto"/>
          <w:lang w:val="zh-TW"/>
        </w:rPr>
        <w:t>標誌做圖文</w:t>
      </w:r>
      <w:proofErr w:type="gramEnd"/>
      <w:r w:rsidRPr="000638BA">
        <w:rPr>
          <w:rFonts w:eastAsia="標楷體" w:hint="eastAsia"/>
          <w:color w:val="auto"/>
          <w:lang w:val="zh-TW"/>
        </w:rPr>
        <w:t>呈現，底層導</w:t>
      </w:r>
      <w:proofErr w:type="gramStart"/>
      <w:r w:rsidRPr="000638BA">
        <w:rPr>
          <w:rFonts w:eastAsia="標楷體" w:hint="eastAsia"/>
          <w:color w:val="auto"/>
          <w:lang w:val="zh-TW"/>
        </w:rPr>
        <w:t>覽列需</w:t>
      </w:r>
      <w:proofErr w:type="gramEnd"/>
      <w:r w:rsidRPr="000638BA">
        <w:rPr>
          <w:rFonts w:eastAsia="標楷體" w:hint="eastAsia"/>
          <w:color w:val="auto"/>
          <w:lang w:val="zh-TW"/>
        </w:rPr>
        <w:t>包含聯絡資訊、本</w:t>
      </w:r>
      <w:proofErr w:type="gramStart"/>
      <w:r w:rsidRPr="000638BA">
        <w:rPr>
          <w:rFonts w:eastAsia="標楷體" w:hint="eastAsia"/>
          <w:color w:val="auto"/>
          <w:lang w:val="zh-TW"/>
        </w:rPr>
        <w:t>院官網</w:t>
      </w:r>
      <w:proofErr w:type="gramEnd"/>
      <w:r w:rsidRPr="000638BA">
        <w:rPr>
          <w:rFonts w:eastAsia="標楷體" w:hint="eastAsia"/>
          <w:color w:val="auto"/>
          <w:lang w:val="zh-TW"/>
        </w:rPr>
        <w:t>、友站連結。</w:t>
      </w:r>
    </w:p>
    <w:p w14:paraId="51C26EB5" w14:textId="77777777" w:rsidR="00AC7E3E" w:rsidRPr="000638BA" w:rsidRDefault="00AC7E3E" w:rsidP="00EC1208">
      <w:pPr>
        <w:pStyle w:val="A7"/>
        <w:numPr>
          <w:ilvl w:val="0"/>
          <w:numId w:val="40"/>
        </w:numPr>
        <w:spacing w:after="180"/>
        <w:ind w:left="1442"/>
        <w:jc w:val="both"/>
        <w:rPr>
          <w:rFonts w:eastAsia="標楷體"/>
          <w:color w:val="auto"/>
          <w:lang w:val="zh-TW"/>
        </w:rPr>
      </w:pPr>
      <w:r w:rsidRPr="000638BA">
        <w:rPr>
          <w:rFonts w:eastAsia="標楷體" w:hint="eastAsia"/>
          <w:color w:val="auto"/>
          <w:lang w:val="zh-TW"/>
        </w:rPr>
        <w:t>產品數據工具頁</w:t>
      </w:r>
      <w:r w:rsidR="00F461EF" w:rsidRPr="000638BA">
        <w:rPr>
          <w:rFonts w:eastAsia="標楷體" w:hint="eastAsia"/>
          <w:color w:val="auto"/>
          <w:lang w:val="zh-TW"/>
        </w:rPr>
        <w:t>：</w:t>
      </w:r>
    </w:p>
    <w:p w14:paraId="45E83BF8" w14:textId="3C510A23" w:rsidR="00AC7E3E" w:rsidRPr="000638BA" w:rsidRDefault="00AC7E3E" w:rsidP="00EC1208">
      <w:pPr>
        <w:pStyle w:val="A7"/>
        <w:numPr>
          <w:ilvl w:val="1"/>
          <w:numId w:val="40"/>
        </w:numPr>
        <w:spacing w:after="180"/>
        <w:ind w:left="1918" w:hanging="448"/>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篩選頁：依照資料分類</w:t>
      </w:r>
      <w:r w:rsidR="00610603" w:rsidRPr="000638BA">
        <w:rPr>
          <w:rFonts w:ascii="標楷體" w:eastAsia="標楷體" w:hAnsi="標楷體" w:cs="標楷體" w:hint="eastAsia"/>
          <w:color w:val="auto"/>
          <w:lang w:val="zh-TW"/>
        </w:rPr>
        <w:t>開發</w:t>
      </w:r>
      <w:r w:rsidRPr="000638BA">
        <w:rPr>
          <w:rFonts w:ascii="標楷體" w:eastAsia="標楷體" w:hAnsi="標楷體" w:cs="標楷體" w:hint="eastAsia"/>
          <w:color w:val="auto"/>
          <w:lang w:val="zh-TW"/>
        </w:rPr>
        <w:t>資料查詢</w:t>
      </w:r>
      <w:r w:rsidR="008468C6" w:rsidRPr="000638BA">
        <w:rPr>
          <w:rFonts w:ascii="標楷體" w:eastAsia="標楷體" w:hAnsi="標楷體" w:cs="標楷體" w:hint="eastAsia"/>
          <w:color w:val="auto"/>
          <w:lang w:val="zh-TW"/>
        </w:rPr>
        <w:t>功能</w:t>
      </w:r>
      <w:r w:rsidRPr="000638BA">
        <w:rPr>
          <w:rFonts w:ascii="標楷體" w:eastAsia="標楷體" w:hAnsi="標楷體" w:cs="標楷體" w:hint="eastAsia"/>
          <w:color w:val="auto"/>
          <w:lang w:val="zh-TW"/>
        </w:rPr>
        <w:t>，該</w:t>
      </w:r>
      <w:r w:rsidR="008468C6" w:rsidRPr="000638BA">
        <w:rPr>
          <w:rFonts w:ascii="標楷體" w:eastAsia="標楷體" w:hAnsi="標楷體" w:cs="標楷體" w:hint="eastAsia"/>
          <w:color w:val="auto"/>
          <w:lang w:val="zh-TW"/>
        </w:rPr>
        <w:t>功能</w:t>
      </w:r>
      <w:r w:rsidR="00F558A9" w:rsidRPr="000638BA">
        <w:rPr>
          <w:rFonts w:ascii="標楷體" w:eastAsia="標楷體" w:hAnsi="標楷體" w:cs="標楷體" w:hint="eastAsia"/>
          <w:color w:val="auto"/>
          <w:lang w:val="zh-TW"/>
        </w:rPr>
        <w:t>顯示資料層級為三層，並可選擇子類別/品類觀看分析資料</w:t>
      </w:r>
      <w:r w:rsidR="008468C6" w:rsidRPr="000638BA">
        <w:rPr>
          <w:rFonts w:ascii="標楷體" w:eastAsia="標楷體" w:hAnsi="標楷體" w:cs="標楷體" w:hint="eastAsia"/>
          <w:color w:val="auto"/>
          <w:lang w:val="zh-TW"/>
        </w:rPr>
        <w:t>。</w:t>
      </w:r>
    </w:p>
    <w:p w14:paraId="7FA885F4" w14:textId="68F6DB2F" w:rsidR="00AC7E3E" w:rsidRPr="000638BA" w:rsidRDefault="00AC7E3E" w:rsidP="00EC1208">
      <w:pPr>
        <w:pStyle w:val="A7"/>
        <w:numPr>
          <w:ilvl w:val="1"/>
          <w:numId w:val="40"/>
        </w:numPr>
        <w:spacing w:after="180"/>
        <w:ind w:left="1918" w:hanging="448"/>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分析結果頁：可依照</w:t>
      </w:r>
      <w:r w:rsidR="00985747" w:rsidRPr="000638BA">
        <w:rPr>
          <w:rFonts w:ascii="標楷體" w:eastAsia="標楷體" w:hAnsi="標楷體" w:cs="標楷體" w:hint="eastAsia"/>
          <w:color w:val="auto"/>
          <w:lang w:val="zh-TW"/>
        </w:rPr>
        <w:t>產品開發</w:t>
      </w:r>
      <w:r w:rsidRPr="000638BA">
        <w:rPr>
          <w:rFonts w:ascii="標楷體" w:eastAsia="標楷體" w:hAnsi="標楷體" w:cs="標楷體" w:hint="eastAsia"/>
          <w:color w:val="auto"/>
          <w:lang w:val="zh-TW"/>
        </w:rPr>
        <w:t>工作流程篩選圖表資料，需包含，但不限於長條圖、雷達圖、堆疊圖、圓環圖、折線圖、數據表格等資料模組，</w:t>
      </w:r>
      <w:r w:rsidR="00985747" w:rsidRPr="000638BA">
        <w:rPr>
          <w:rFonts w:ascii="標楷體" w:eastAsia="標楷體" w:hAnsi="標楷體" w:cs="標楷體" w:hint="eastAsia"/>
          <w:color w:val="auto"/>
          <w:lang w:val="zh-TW"/>
        </w:rPr>
        <w:t>以上資料模組</w:t>
      </w:r>
      <w:proofErr w:type="gramStart"/>
      <w:r w:rsidR="00985747" w:rsidRPr="000638BA">
        <w:rPr>
          <w:rFonts w:ascii="標楷體" w:eastAsia="標楷體" w:hAnsi="標楷體" w:cs="標楷體" w:hint="eastAsia"/>
          <w:color w:val="auto"/>
          <w:lang w:val="zh-TW"/>
        </w:rPr>
        <w:t>皆需串接</w:t>
      </w:r>
      <w:proofErr w:type="gramEnd"/>
      <w:r w:rsidR="00985747" w:rsidRPr="000638BA">
        <w:rPr>
          <w:rFonts w:ascii="標楷體" w:eastAsia="標楷體" w:hAnsi="標楷體" w:cs="標楷體" w:hint="eastAsia"/>
          <w:color w:val="auto"/>
          <w:lang w:val="zh-TW"/>
        </w:rPr>
        <w:t>及運算</w:t>
      </w:r>
      <w:r w:rsidR="00672FEC" w:rsidRPr="000638BA">
        <w:rPr>
          <w:rFonts w:ascii="標楷體" w:eastAsia="標楷體" w:hAnsi="標楷體" w:cs="標楷體" w:hint="eastAsia"/>
          <w:color w:val="auto"/>
          <w:lang w:val="zh-TW"/>
        </w:rPr>
        <w:t>數據資料庫</w:t>
      </w:r>
      <w:r w:rsidR="00985747" w:rsidRPr="000638BA">
        <w:rPr>
          <w:rFonts w:ascii="標楷體" w:eastAsia="標楷體" w:hAnsi="標楷體" w:cs="標楷體" w:hint="eastAsia"/>
          <w:color w:val="auto"/>
          <w:lang w:val="zh-TW"/>
        </w:rPr>
        <w:t>的資料。</w:t>
      </w:r>
      <w:r w:rsidRPr="000638BA">
        <w:rPr>
          <w:rFonts w:ascii="標楷體" w:eastAsia="標楷體" w:hAnsi="標楷體" w:cs="標楷體" w:hint="eastAsia"/>
          <w:color w:val="auto"/>
          <w:lang w:val="zh-TW"/>
        </w:rPr>
        <w:t>圖表需結合網站</w:t>
      </w:r>
      <w:r w:rsidR="00DE6E10" w:rsidRPr="000638BA">
        <w:rPr>
          <w:rFonts w:ascii="標楷體" w:eastAsia="標楷體" w:hAnsi="標楷體" w:cs="標楷體" w:hint="eastAsia"/>
          <w:color w:val="auto"/>
          <w:lang w:val="zh-TW"/>
        </w:rPr>
        <w:t>視覺設計</w:t>
      </w:r>
      <w:r w:rsidRPr="000638BA">
        <w:rPr>
          <w:rFonts w:ascii="標楷體" w:eastAsia="標楷體" w:hAnsi="標楷體" w:cs="標楷體" w:hint="eastAsia"/>
          <w:color w:val="auto"/>
          <w:lang w:val="zh-TW"/>
        </w:rPr>
        <w:t>做呈現。提供下載頁面數據報表之功能。</w:t>
      </w:r>
    </w:p>
    <w:p w14:paraId="04C0F8DB" w14:textId="356F0891" w:rsidR="00AC7E3E" w:rsidRPr="000638BA" w:rsidRDefault="00000000" w:rsidP="00EC1208">
      <w:pPr>
        <w:pStyle w:val="A7"/>
        <w:numPr>
          <w:ilvl w:val="0"/>
          <w:numId w:val="40"/>
        </w:numPr>
        <w:spacing w:after="180"/>
        <w:ind w:left="1442"/>
        <w:jc w:val="both"/>
        <w:rPr>
          <w:rFonts w:eastAsia="標楷體"/>
          <w:color w:val="auto"/>
          <w:lang w:val="zh-TW"/>
        </w:rPr>
      </w:pPr>
      <w:r w:rsidRPr="000638BA">
        <w:rPr>
          <w:rFonts w:eastAsia="標楷體" w:hint="eastAsia"/>
          <w:color w:val="auto"/>
          <w:lang w:val="zh-TW"/>
        </w:rPr>
        <w:t>會員</w:t>
      </w:r>
      <w:r w:rsidR="00981620" w:rsidRPr="000638BA">
        <w:rPr>
          <w:rFonts w:eastAsia="標楷體" w:hint="eastAsia"/>
          <w:color w:val="auto"/>
          <w:lang w:val="zh-TW"/>
        </w:rPr>
        <w:t>：</w:t>
      </w:r>
      <w:r w:rsidRPr="000638BA">
        <w:rPr>
          <w:rFonts w:eastAsia="標楷體" w:hint="eastAsia"/>
          <w:color w:val="auto"/>
          <w:lang w:val="zh-TW"/>
        </w:rPr>
        <w:t>註冊、登入、忘記密碼。</w:t>
      </w:r>
      <w:r w:rsidR="00580A54" w:rsidRPr="000638BA">
        <w:rPr>
          <w:rFonts w:eastAsia="標楷體" w:hint="eastAsia"/>
          <w:color w:val="auto"/>
          <w:lang w:val="zh-TW"/>
        </w:rPr>
        <w:t>部分</w:t>
      </w:r>
      <w:proofErr w:type="gramStart"/>
      <w:r w:rsidR="00981620" w:rsidRPr="000638BA">
        <w:rPr>
          <w:rFonts w:eastAsia="標楷體" w:hint="eastAsia"/>
          <w:color w:val="auto"/>
          <w:lang w:val="zh-TW"/>
        </w:rPr>
        <w:t>頁面</w:t>
      </w:r>
      <w:r w:rsidR="00580A54" w:rsidRPr="000638BA">
        <w:rPr>
          <w:rFonts w:eastAsia="標楷體" w:hint="eastAsia"/>
          <w:color w:val="auto"/>
          <w:lang w:val="zh-TW"/>
        </w:rPr>
        <w:t>需登入</w:t>
      </w:r>
      <w:proofErr w:type="gramEnd"/>
      <w:r w:rsidR="00580A54" w:rsidRPr="000638BA">
        <w:rPr>
          <w:rFonts w:eastAsia="標楷體" w:hint="eastAsia"/>
          <w:color w:val="auto"/>
          <w:lang w:val="zh-TW"/>
        </w:rPr>
        <w:t>會員才能查看</w:t>
      </w:r>
      <w:r w:rsidRPr="000638BA">
        <w:rPr>
          <w:rFonts w:eastAsia="標楷體" w:hint="eastAsia"/>
          <w:color w:val="auto"/>
          <w:lang w:val="zh-TW"/>
        </w:rPr>
        <w:t>。</w:t>
      </w:r>
    </w:p>
    <w:p w14:paraId="7AFB15D7" w14:textId="66EBDD11" w:rsidR="00580A54" w:rsidRPr="000638BA" w:rsidRDefault="00580A54" w:rsidP="00F21702">
      <w:pPr>
        <w:pStyle w:val="a9"/>
        <w:numPr>
          <w:ilvl w:val="0"/>
          <w:numId w:val="61"/>
        </w:numPr>
        <w:spacing w:before="100"/>
        <w:ind w:hanging="132"/>
        <w:jc w:val="both"/>
        <w:rPr>
          <w:rFonts w:eastAsia="標楷體"/>
          <w:color w:val="auto"/>
          <w:lang w:val="zh-TW"/>
        </w:rPr>
      </w:pPr>
      <w:bookmarkStart w:id="9" w:name="_Hlk136350856"/>
      <w:r w:rsidRPr="000638BA">
        <w:rPr>
          <w:rFonts w:eastAsia="標楷體" w:hint="eastAsia"/>
          <w:color w:val="auto"/>
          <w:lang w:val="zh-TW"/>
        </w:rPr>
        <w:t>使用者數據工具網站</w:t>
      </w:r>
    </w:p>
    <w:bookmarkEnd w:id="9"/>
    <w:p w14:paraId="0D627457" w14:textId="46199D67" w:rsidR="008468C6" w:rsidRPr="000638BA" w:rsidRDefault="006927AB" w:rsidP="00F21702">
      <w:pPr>
        <w:pStyle w:val="A7"/>
        <w:numPr>
          <w:ilvl w:val="0"/>
          <w:numId w:val="62"/>
        </w:numPr>
        <w:spacing w:before="240" w:after="180"/>
        <w:ind w:left="1442"/>
        <w:jc w:val="both"/>
        <w:rPr>
          <w:rFonts w:eastAsia="標楷體"/>
          <w:color w:val="auto"/>
          <w:lang w:val="zh-TW"/>
        </w:rPr>
      </w:pPr>
      <w:r w:rsidRPr="000638BA">
        <w:rPr>
          <w:rFonts w:eastAsia="標楷體" w:hint="eastAsia"/>
          <w:color w:val="auto"/>
          <w:lang w:val="zh-TW"/>
        </w:rPr>
        <w:t>首頁：將產品說明、亮點功能、操作說明結合網站主視覺、</w:t>
      </w:r>
      <w:proofErr w:type="gramStart"/>
      <w:r w:rsidRPr="000638BA">
        <w:rPr>
          <w:rFonts w:eastAsia="標楷體" w:hint="eastAsia"/>
          <w:color w:val="auto"/>
          <w:lang w:val="zh-TW"/>
        </w:rPr>
        <w:t>標誌做圖文</w:t>
      </w:r>
      <w:proofErr w:type="gramEnd"/>
      <w:r w:rsidRPr="000638BA">
        <w:rPr>
          <w:rFonts w:eastAsia="標楷體" w:hint="eastAsia"/>
          <w:color w:val="auto"/>
          <w:lang w:val="zh-TW"/>
        </w:rPr>
        <w:t>呈現，底層導</w:t>
      </w:r>
      <w:proofErr w:type="gramStart"/>
      <w:r w:rsidRPr="000638BA">
        <w:rPr>
          <w:rFonts w:eastAsia="標楷體" w:hint="eastAsia"/>
          <w:color w:val="auto"/>
          <w:lang w:val="zh-TW"/>
        </w:rPr>
        <w:t>覽列須</w:t>
      </w:r>
      <w:proofErr w:type="gramEnd"/>
      <w:r w:rsidRPr="000638BA">
        <w:rPr>
          <w:rFonts w:eastAsia="標楷體" w:hint="eastAsia"/>
          <w:color w:val="auto"/>
          <w:lang w:val="zh-TW"/>
        </w:rPr>
        <w:t>包含聯絡資訊、本</w:t>
      </w:r>
      <w:proofErr w:type="gramStart"/>
      <w:r w:rsidRPr="000638BA">
        <w:rPr>
          <w:rFonts w:eastAsia="標楷體" w:hint="eastAsia"/>
          <w:color w:val="auto"/>
          <w:lang w:val="zh-TW"/>
        </w:rPr>
        <w:t>院官網</w:t>
      </w:r>
      <w:proofErr w:type="gramEnd"/>
      <w:r w:rsidRPr="000638BA">
        <w:rPr>
          <w:rFonts w:eastAsia="標楷體" w:hint="eastAsia"/>
          <w:color w:val="auto"/>
          <w:lang w:val="zh-TW"/>
        </w:rPr>
        <w:t>、友站連結。</w:t>
      </w:r>
    </w:p>
    <w:p w14:paraId="17709850" w14:textId="38E51B47" w:rsidR="008468C6" w:rsidRPr="000638BA" w:rsidRDefault="002E72D3" w:rsidP="00EC1208">
      <w:pPr>
        <w:pStyle w:val="A7"/>
        <w:numPr>
          <w:ilvl w:val="0"/>
          <w:numId w:val="62"/>
        </w:numPr>
        <w:spacing w:after="180"/>
        <w:ind w:left="1442"/>
        <w:jc w:val="both"/>
        <w:rPr>
          <w:rFonts w:eastAsia="標楷體"/>
          <w:color w:val="auto"/>
          <w:lang w:val="zh-TW"/>
        </w:rPr>
      </w:pPr>
      <w:r w:rsidRPr="000638BA">
        <w:rPr>
          <w:rFonts w:eastAsia="標楷體" w:hint="eastAsia"/>
          <w:color w:val="auto"/>
          <w:lang w:val="zh-TW"/>
        </w:rPr>
        <w:t>利</w:t>
      </w:r>
      <w:r w:rsidR="006B1A17" w:rsidRPr="000638BA">
        <w:rPr>
          <w:rFonts w:eastAsia="標楷體" w:hint="eastAsia"/>
          <w:color w:val="auto"/>
          <w:lang w:val="zh-TW"/>
        </w:rPr>
        <w:t>益</w:t>
      </w:r>
      <w:proofErr w:type="gramStart"/>
      <w:r w:rsidRPr="000638BA">
        <w:rPr>
          <w:rFonts w:eastAsia="標楷體" w:hint="eastAsia"/>
          <w:color w:val="auto"/>
          <w:lang w:val="zh-TW"/>
        </w:rPr>
        <w:t>關係人頁</w:t>
      </w:r>
      <w:proofErr w:type="gramEnd"/>
      <w:r w:rsidR="006927AB" w:rsidRPr="000638BA">
        <w:rPr>
          <w:rFonts w:eastAsia="標楷體" w:hint="eastAsia"/>
          <w:color w:val="auto"/>
          <w:lang w:val="zh-TW"/>
        </w:rPr>
        <w:t>：需</w:t>
      </w:r>
      <w:r w:rsidR="004E21F6" w:rsidRPr="000638BA">
        <w:rPr>
          <w:rFonts w:eastAsia="標楷體" w:hint="eastAsia"/>
          <w:color w:val="auto"/>
          <w:lang w:val="zh-TW"/>
        </w:rPr>
        <w:t>包含</w:t>
      </w:r>
      <w:r w:rsidR="008468C6" w:rsidRPr="000638BA">
        <w:rPr>
          <w:rFonts w:eastAsia="標楷體" w:hint="eastAsia"/>
          <w:color w:val="auto"/>
          <w:lang w:val="zh-TW"/>
        </w:rPr>
        <w:t>角色列表及新增角色的功能，每</w:t>
      </w:r>
      <w:proofErr w:type="gramStart"/>
      <w:r w:rsidR="008468C6" w:rsidRPr="000638BA">
        <w:rPr>
          <w:rFonts w:eastAsia="標楷體" w:hint="eastAsia"/>
          <w:color w:val="auto"/>
          <w:lang w:val="zh-TW"/>
        </w:rPr>
        <w:t>個</w:t>
      </w:r>
      <w:proofErr w:type="gramEnd"/>
      <w:r w:rsidR="008468C6" w:rsidRPr="000638BA">
        <w:rPr>
          <w:rFonts w:eastAsia="標楷體" w:hint="eastAsia"/>
          <w:color w:val="auto"/>
          <w:lang w:val="zh-TW"/>
        </w:rPr>
        <w:t>角色</w:t>
      </w:r>
      <w:r w:rsidR="00610603" w:rsidRPr="000638BA">
        <w:rPr>
          <w:rFonts w:eastAsia="標楷體" w:hint="eastAsia"/>
          <w:color w:val="auto"/>
          <w:lang w:val="zh-TW"/>
        </w:rPr>
        <w:t>新增</w:t>
      </w:r>
      <w:r w:rsidR="008468C6" w:rsidRPr="000638BA">
        <w:rPr>
          <w:rFonts w:eastAsia="標楷體" w:hint="eastAsia"/>
          <w:color w:val="auto"/>
          <w:lang w:val="zh-TW"/>
        </w:rPr>
        <w:t>時需有固定欄位可填寫資料</w:t>
      </w:r>
      <w:r w:rsidR="006927AB" w:rsidRPr="000638BA">
        <w:rPr>
          <w:rFonts w:eastAsia="標楷體" w:hint="eastAsia"/>
          <w:color w:val="auto"/>
          <w:lang w:val="zh-TW"/>
        </w:rPr>
        <w:t>。</w:t>
      </w:r>
      <w:r w:rsidR="008468C6" w:rsidRPr="000638BA">
        <w:rPr>
          <w:rFonts w:eastAsia="標楷體" w:hint="eastAsia"/>
          <w:color w:val="auto"/>
          <w:lang w:val="zh-TW"/>
        </w:rPr>
        <w:t>利</w:t>
      </w:r>
      <w:r w:rsidR="006B1A17" w:rsidRPr="000638BA">
        <w:rPr>
          <w:rFonts w:eastAsia="標楷體" w:hint="eastAsia"/>
          <w:color w:val="auto"/>
          <w:lang w:val="zh-TW"/>
        </w:rPr>
        <w:t>益</w:t>
      </w:r>
      <w:r w:rsidR="008468C6" w:rsidRPr="000638BA">
        <w:rPr>
          <w:rFonts w:eastAsia="標楷體" w:hint="eastAsia"/>
          <w:color w:val="auto"/>
          <w:lang w:val="zh-TW"/>
        </w:rPr>
        <w:t>關係人</w:t>
      </w:r>
      <w:r w:rsidR="006B1A17" w:rsidRPr="000638BA">
        <w:rPr>
          <w:rFonts w:eastAsia="標楷體" w:hint="eastAsia"/>
          <w:color w:val="auto"/>
          <w:lang w:val="zh-TW"/>
        </w:rPr>
        <w:t>與人物</w:t>
      </w:r>
      <w:proofErr w:type="gramStart"/>
      <w:r w:rsidR="006B1A17" w:rsidRPr="000638BA">
        <w:rPr>
          <w:rFonts w:eastAsia="標楷體" w:hint="eastAsia"/>
          <w:color w:val="auto"/>
          <w:lang w:val="zh-TW"/>
        </w:rPr>
        <w:t>誌</w:t>
      </w:r>
      <w:proofErr w:type="gramEnd"/>
      <w:r w:rsidR="008468C6" w:rsidRPr="000638BA">
        <w:rPr>
          <w:rFonts w:eastAsia="標楷體" w:hint="eastAsia"/>
          <w:color w:val="auto"/>
          <w:lang w:val="zh-TW"/>
        </w:rPr>
        <w:t>之角色</w:t>
      </w:r>
      <w:r w:rsidR="006D549E" w:rsidRPr="000638BA">
        <w:rPr>
          <w:rFonts w:eastAsia="標楷體" w:hint="eastAsia"/>
          <w:color w:val="auto"/>
          <w:lang w:val="zh-TW"/>
        </w:rPr>
        <w:t>需</w:t>
      </w:r>
      <w:r w:rsidR="006B1A17" w:rsidRPr="000638BA">
        <w:rPr>
          <w:rFonts w:eastAsia="標楷體" w:hint="eastAsia"/>
          <w:color w:val="auto"/>
          <w:lang w:val="zh-TW"/>
        </w:rPr>
        <w:t>可進行雙向創建，</w:t>
      </w:r>
      <w:r w:rsidR="006D549E" w:rsidRPr="000638BA">
        <w:rPr>
          <w:rFonts w:eastAsia="標楷體" w:hint="eastAsia"/>
          <w:color w:val="auto"/>
          <w:lang w:val="zh-TW"/>
        </w:rPr>
        <w:t>部分</w:t>
      </w:r>
      <w:r w:rsidR="008468C6" w:rsidRPr="000638BA">
        <w:rPr>
          <w:rFonts w:eastAsia="標楷體" w:hint="eastAsia"/>
          <w:color w:val="auto"/>
          <w:lang w:val="zh-TW"/>
        </w:rPr>
        <w:t>資料可自動帶入</w:t>
      </w:r>
      <w:r w:rsidR="006D549E" w:rsidRPr="000638BA">
        <w:rPr>
          <w:rFonts w:eastAsia="標楷體" w:hint="eastAsia"/>
          <w:color w:val="auto"/>
          <w:lang w:val="zh-TW"/>
        </w:rPr>
        <w:t>人物</w:t>
      </w:r>
      <w:proofErr w:type="gramStart"/>
      <w:r w:rsidR="006D549E" w:rsidRPr="000638BA">
        <w:rPr>
          <w:rFonts w:eastAsia="標楷體" w:hint="eastAsia"/>
          <w:color w:val="auto"/>
          <w:lang w:val="zh-TW"/>
        </w:rPr>
        <w:t>誌</w:t>
      </w:r>
      <w:proofErr w:type="gramEnd"/>
      <w:r w:rsidR="00F558A9" w:rsidRPr="000638BA">
        <w:rPr>
          <w:rFonts w:eastAsia="標楷體" w:hint="eastAsia"/>
          <w:color w:val="auto"/>
          <w:lang w:val="zh-TW"/>
        </w:rPr>
        <w:t>職位</w:t>
      </w:r>
      <w:r w:rsidR="00F558A9" w:rsidRPr="000638BA">
        <w:rPr>
          <w:rFonts w:eastAsia="標楷體" w:hint="eastAsia"/>
          <w:color w:val="auto"/>
          <w:lang w:val="zh-TW"/>
        </w:rPr>
        <w:t>/</w:t>
      </w:r>
      <w:r w:rsidR="00F558A9" w:rsidRPr="000638BA">
        <w:rPr>
          <w:rFonts w:eastAsia="標楷體" w:hint="eastAsia"/>
          <w:color w:val="auto"/>
          <w:lang w:val="zh-TW"/>
        </w:rPr>
        <w:t>角色欄位</w:t>
      </w:r>
      <w:r w:rsidR="006D549E" w:rsidRPr="000638BA">
        <w:rPr>
          <w:rFonts w:eastAsia="標楷體" w:hint="eastAsia"/>
          <w:color w:val="auto"/>
          <w:lang w:val="zh-TW"/>
        </w:rPr>
        <w:t>。</w:t>
      </w:r>
    </w:p>
    <w:p w14:paraId="3FD086AF" w14:textId="7629CE00" w:rsidR="006D549E" w:rsidRPr="000638BA" w:rsidRDefault="002E72D3" w:rsidP="00EC1208">
      <w:pPr>
        <w:pStyle w:val="A7"/>
        <w:numPr>
          <w:ilvl w:val="0"/>
          <w:numId w:val="62"/>
        </w:numPr>
        <w:spacing w:after="180"/>
        <w:ind w:left="1442"/>
        <w:jc w:val="both"/>
        <w:rPr>
          <w:rFonts w:eastAsia="標楷體"/>
          <w:color w:val="auto"/>
          <w:lang w:val="zh-TW"/>
        </w:rPr>
      </w:pPr>
      <w:r w:rsidRPr="000638BA">
        <w:rPr>
          <w:rFonts w:eastAsia="標楷體" w:hint="eastAsia"/>
          <w:color w:val="auto"/>
          <w:lang w:val="zh-TW"/>
        </w:rPr>
        <w:t>人物</w:t>
      </w:r>
      <w:proofErr w:type="gramStart"/>
      <w:r w:rsidRPr="000638BA">
        <w:rPr>
          <w:rFonts w:eastAsia="標楷體" w:hint="eastAsia"/>
          <w:color w:val="auto"/>
          <w:lang w:val="zh-TW"/>
        </w:rPr>
        <w:t>誌</w:t>
      </w:r>
      <w:proofErr w:type="gramEnd"/>
      <w:r w:rsidRPr="000638BA">
        <w:rPr>
          <w:rFonts w:eastAsia="標楷體" w:hint="eastAsia"/>
          <w:color w:val="auto"/>
          <w:lang w:val="zh-TW"/>
        </w:rPr>
        <w:t>頁</w:t>
      </w:r>
      <w:r w:rsidR="006927AB" w:rsidRPr="000638BA">
        <w:rPr>
          <w:rFonts w:eastAsia="標楷體" w:hint="eastAsia"/>
          <w:color w:val="auto"/>
          <w:lang w:val="zh-TW"/>
        </w:rPr>
        <w:t>：需包含</w:t>
      </w:r>
      <w:r w:rsidRPr="000638BA">
        <w:rPr>
          <w:rFonts w:eastAsia="標楷體" w:hint="eastAsia"/>
          <w:color w:val="auto"/>
          <w:lang w:val="zh-TW"/>
        </w:rPr>
        <w:t>通用型人物</w:t>
      </w:r>
      <w:proofErr w:type="gramStart"/>
      <w:r w:rsidRPr="000638BA">
        <w:rPr>
          <w:rFonts w:eastAsia="標楷體" w:hint="eastAsia"/>
          <w:color w:val="auto"/>
          <w:lang w:val="zh-TW"/>
        </w:rPr>
        <w:t>誌</w:t>
      </w:r>
      <w:proofErr w:type="gramEnd"/>
      <w:r w:rsidRPr="000638BA">
        <w:rPr>
          <w:rFonts w:eastAsia="標楷體" w:hint="eastAsia"/>
          <w:color w:val="auto"/>
          <w:lang w:val="zh-TW"/>
        </w:rPr>
        <w:t>欄位及產品開發型人物</w:t>
      </w:r>
      <w:proofErr w:type="gramStart"/>
      <w:r w:rsidRPr="000638BA">
        <w:rPr>
          <w:rFonts w:eastAsia="標楷體" w:hint="eastAsia"/>
          <w:color w:val="auto"/>
          <w:lang w:val="zh-TW"/>
        </w:rPr>
        <w:t>誌</w:t>
      </w:r>
      <w:proofErr w:type="gramEnd"/>
      <w:r w:rsidRPr="000638BA">
        <w:rPr>
          <w:rFonts w:eastAsia="標楷體" w:hint="eastAsia"/>
          <w:color w:val="auto"/>
          <w:lang w:val="zh-TW"/>
        </w:rPr>
        <w:t>欄位</w:t>
      </w:r>
      <w:r w:rsidR="006927AB" w:rsidRPr="000638BA">
        <w:rPr>
          <w:rFonts w:eastAsia="標楷體" w:hint="eastAsia"/>
          <w:color w:val="auto"/>
          <w:lang w:val="zh-TW"/>
        </w:rPr>
        <w:t>，</w:t>
      </w:r>
      <w:r w:rsidR="004E749C" w:rsidRPr="000638BA">
        <w:rPr>
          <w:rFonts w:eastAsia="標楷體" w:hint="eastAsia"/>
          <w:color w:val="auto"/>
          <w:lang w:val="zh-TW"/>
        </w:rPr>
        <w:t>每</w:t>
      </w:r>
      <w:proofErr w:type="gramStart"/>
      <w:r w:rsidR="004E749C" w:rsidRPr="000638BA">
        <w:rPr>
          <w:rFonts w:eastAsia="標楷體" w:hint="eastAsia"/>
          <w:color w:val="auto"/>
          <w:lang w:val="zh-TW"/>
        </w:rPr>
        <w:t>個</w:t>
      </w:r>
      <w:proofErr w:type="gramEnd"/>
      <w:r w:rsidR="004E749C" w:rsidRPr="000638BA">
        <w:rPr>
          <w:rFonts w:eastAsia="標楷體" w:hint="eastAsia"/>
          <w:color w:val="auto"/>
          <w:lang w:val="zh-TW"/>
        </w:rPr>
        <w:t>欄位可新增、編輯資料，</w:t>
      </w:r>
      <w:r w:rsidR="004E21F6" w:rsidRPr="000638BA">
        <w:rPr>
          <w:rFonts w:eastAsia="標楷體" w:hint="eastAsia"/>
          <w:color w:val="auto"/>
          <w:lang w:val="zh-TW"/>
        </w:rPr>
        <w:t>部分</w:t>
      </w:r>
      <w:proofErr w:type="gramStart"/>
      <w:r w:rsidR="004E21F6" w:rsidRPr="000638BA">
        <w:rPr>
          <w:rFonts w:eastAsia="標楷體" w:hint="eastAsia"/>
          <w:color w:val="auto"/>
          <w:lang w:val="zh-TW"/>
        </w:rPr>
        <w:t>欄位</w:t>
      </w:r>
      <w:r w:rsidR="006927AB" w:rsidRPr="000638BA">
        <w:rPr>
          <w:rFonts w:eastAsia="標楷體" w:hint="eastAsia"/>
          <w:color w:val="auto"/>
          <w:lang w:val="zh-TW"/>
        </w:rPr>
        <w:t>需串接</w:t>
      </w:r>
      <w:proofErr w:type="gramEnd"/>
      <w:r w:rsidR="006927AB" w:rsidRPr="000638BA">
        <w:rPr>
          <w:rFonts w:eastAsia="標楷體" w:hint="eastAsia"/>
          <w:color w:val="auto"/>
          <w:lang w:val="zh-TW"/>
        </w:rPr>
        <w:t>及運算</w:t>
      </w:r>
      <w:r w:rsidR="00672FEC" w:rsidRPr="000638BA">
        <w:rPr>
          <w:rFonts w:eastAsia="標楷體" w:hint="eastAsia"/>
          <w:color w:val="auto"/>
          <w:lang w:val="zh-TW"/>
        </w:rPr>
        <w:t>數據資料庫</w:t>
      </w:r>
      <w:r w:rsidR="006927AB" w:rsidRPr="000638BA">
        <w:rPr>
          <w:rFonts w:eastAsia="標楷體" w:hint="eastAsia"/>
          <w:color w:val="auto"/>
          <w:lang w:val="zh-TW"/>
        </w:rPr>
        <w:t>的資料，</w:t>
      </w:r>
      <w:r w:rsidR="004E21F6" w:rsidRPr="000638BA">
        <w:rPr>
          <w:rFonts w:eastAsia="標楷體" w:hint="eastAsia"/>
          <w:color w:val="auto"/>
          <w:lang w:val="zh-TW"/>
        </w:rPr>
        <w:t>整體</w:t>
      </w:r>
      <w:r w:rsidR="006927AB" w:rsidRPr="000638BA">
        <w:rPr>
          <w:rFonts w:eastAsia="標楷體" w:hint="eastAsia"/>
          <w:color w:val="auto"/>
          <w:lang w:val="zh-TW"/>
        </w:rPr>
        <w:t>需結合網站主視覺做呈現。提供下載</w:t>
      </w:r>
      <w:r w:rsidR="004E21F6" w:rsidRPr="000638BA">
        <w:rPr>
          <w:rFonts w:eastAsia="標楷體" w:hint="eastAsia"/>
          <w:color w:val="auto"/>
          <w:lang w:val="zh-TW"/>
        </w:rPr>
        <w:t>人物</w:t>
      </w:r>
      <w:proofErr w:type="gramStart"/>
      <w:r w:rsidR="004E21F6" w:rsidRPr="000638BA">
        <w:rPr>
          <w:rFonts w:eastAsia="標楷體" w:hint="eastAsia"/>
          <w:color w:val="auto"/>
          <w:lang w:val="zh-TW"/>
        </w:rPr>
        <w:t>誌</w:t>
      </w:r>
      <w:proofErr w:type="gramEnd"/>
      <w:r w:rsidR="006927AB" w:rsidRPr="000638BA">
        <w:rPr>
          <w:rFonts w:eastAsia="標楷體" w:hint="eastAsia"/>
          <w:color w:val="auto"/>
          <w:lang w:val="zh-TW"/>
        </w:rPr>
        <w:t>之功能。</w:t>
      </w:r>
      <w:r w:rsidR="004E749C" w:rsidRPr="000638BA">
        <w:rPr>
          <w:rFonts w:eastAsia="標楷體" w:hint="eastAsia"/>
          <w:color w:val="auto"/>
          <w:lang w:val="zh-TW"/>
        </w:rPr>
        <w:t>人物</w:t>
      </w:r>
      <w:proofErr w:type="gramStart"/>
      <w:r w:rsidR="004E749C" w:rsidRPr="000638BA">
        <w:rPr>
          <w:rFonts w:eastAsia="標楷體" w:hint="eastAsia"/>
          <w:color w:val="auto"/>
          <w:lang w:val="zh-TW"/>
        </w:rPr>
        <w:t>誌</w:t>
      </w:r>
      <w:proofErr w:type="gramEnd"/>
      <w:r w:rsidR="004E749C" w:rsidRPr="000638BA">
        <w:rPr>
          <w:rFonts w:eastAsia="標楷體" w:hint="eastAsia"/>
          <w:color w:val="auto"/>
          <w:lang w:val="zh-TW"/>
        </w:rPr>
        <w:t>與利益關係人之角色需可進行雙向創建，部分資料可自動帶入利益關係人。</w:t>
      </w:r>
    </w:p>
    <w:p w14:paraId="3CD13890" w14:textId="325530EC" w:rsidR="006927AB" w:rsidRPr="000638BA" w:rsidRDefault="006927AB" w:rsidP="00EC1208">
      <w:pPr>
        <w:pStyle w:val="A7"/>
        <w:numPr>
          <w:ilvl w:val="0"/>
          <w:numId w:val="62"/>
        </w:numPr>
        <w:spacing w:after="180"/>
        <w:ind w:left="1442"/>
        <w:jc w:val="both"/>
        <w:rPr>
          <w:rFonts w:eastAsia="標楷體"/>
          <w:color w:val="auto"/>
          <w:lang w:val="zh-TW"/>
        </w:rPr>
      </w:pPr>
      <w:r w:rsidRPr="000638BA">
        <w:rPr>
          <w:rFonts w:eastAsia="標楷體" w:hint="eastAsia"/>
          <w:color w:val="auto"/>
          <w:lang w:val="zh-TW"/>
        </w:rPr>
        <w:t>會員：註冊、登入、忘記密碼。部分</w:t>
      </w:r>
      <w:proofErr w:type="gramStart"/>
      <w:r w:rsidRPr="000638BA">
        <w:rPr>
          <w:rFonts w:eastAsia="標楷體" w:hint="eastAsia"/>
          <w:color w:val="auto"/>
          <w:lang w:val="zh-TW"/>
        </w:rPr>
        <w:t>頁面需登入</w:t>
      </w:r>
      <w:proofErr w:type="gramEnd"/>
      <w:r w:rsidRPr="000638BA">
        <w:rPr>
          <w:rFonts w:eastAsia="標楷體" w:hint="eastAsia"/>
          <w:color w:val="auto"/>
          <w:lang w:val="zh-TW"/>
        </w:rPr>
        <w:t>會員才能查看。會員可</w:t>
      </w:r>
      <w:r w:rsidR="002E72D3" w:rsidRPr="000638BA">
        <w:rPr>
          <w:rFonts w:eastAsia="標楷體" w:hint="eastAsia"/>
          <w:color w:val="auto"/>
          <w:lang w:val="zh-TW"/>
        </w:rPr>
        <w:t>儲存</w:t>
      </w:r>
      <w:r w:rsidRPr="000638BA">
        <w:rPr>
          <w:rFonts w:eastAsia="標楷體" w:hint="eastAsia"/>
          <w:color w:val="auto"/>
          <w:lang w:val="zh-TW"/>
        </w:rPr>
        <w:t>、編輯</w:t>
      </w:r>
      <w:r w:rsidR="002E72D3" w:rsidRPr="000638BA">
        <w:rPr>
          <w:rFonts w:eastAsia="標楷體" w:hint="eastAsia"/>
          <w:color w:val="auto"/>
          <w:lang w:val="zh-TW"/>
        </w:rPr>
        <w:t>建立過的利</w:t>
      </w:r>
      <w:r w:rsidR="004E749C" w:rsidRPr="000638BA">
        <w:rPr>
          <w:rFonts w:eastAsia="標楷體" w:hint="eastAsia"/>
          <w:color w:val="auto"/>
          <w:lang w:val="zh-TW"/>
        </w:rPr>
        <w:t>益</w:t>
      </w:r>
      <w:r w:rsidR="002E72D3" w:rsidRPr="000638BA">
        <w:rPr>
          <w:rFonts w:eastAsia="標楷體" w:hint="eastAsia"/>
          <w:color w:val="auto"/>
          <w:lang w:val="zh-TW"/>
        </w:rPr>
        <w:t>關係人與人物</w:t>
      </w:r>
      <w:proofErr w:type="gramStart"/>
      <w:r w:rsidR="002E72D3" w:rsidRPr="000638BA">
        <w:rPr>
          <w:rFonts w:eastAsia="標楷體" w:hint="eastAsia"/>
          <w:color w:val="auto"/>
          <w:lang w:val="zh-TW"/>
        </w:rPr>
        <w:t>誌</w:t>
      </w:r>
      <w:proofErr w:type="gramEnd"/>
      <w:r w:rsidR="002E72D3" w:rsidRPr="000638BA">
        <w:rPr>
          <w:rFonts w:eastAsia="標楷體" w:hint="eastAsia"/>
          <w:color w:val="auto"/>
          <w:lang w:val="zh-TW"/>
        </w:rPr>
        <w:t>資料</w:t>
      </w:r>
      <w:r w:rsidRPr="000638BA">
        <w:rPr>
          <w:rFonts w:eastAsia="標楷體" w:hint="eastAsia"/>
          <w:color w:val="auto"/>
          <w:lang w:val="zh-TW"/>
        </w:rPr>
        <w:t>。</w:t>
      </w:r>
    </w:p>
    <w:p w14:paraId="186C60DE" w14:textId="4E24700F" w:rsidR="00DE6E10" w:rsidRPr="000638BA" w:rsidRDefault="00F308D6" w:rsidP="00DE6E10">
      <w:pPr>
        <w:pStyle w:val="a9"/>
        <w:numPr>
          <w:ilvl w:val="0"/>
          <w:numId w:val="61"/>
        </w:numPr>
        <w:spacing w:before="100"/>
        <w:ind w:hanging="132"/>
        <w:jc w:val="both"/>
        <w:rPr>
          <w:rFonts w:eastAsia="標楷體"/>
          <w:color w:val="auto"/>
          <w:lang w:val="zh-TW"/>
        </w:rPr>
      </w:pPr>
      <w:bookmarkStart w:id="10" w:name="_Hlk136504526"/>
      <w:r w:rsidRPr="000638BA">
        <w:rPr>
          <w:rFonts w:eastAsia="標楷體" w:hint="eastAsia"/>
          <w:color w:val="auto"/>
          <w:lang w:val="zh-TW"/>
        </w:rPr>
        <w:lastRenderedPageBreak/>
        <w:t>獨立會員系統</w:t>
      </w:r>
    </w:p>
    <w:bookmarkEnd w:id="10"/>
    <w:p w14:paraId="2A345134" w14:textId="4F66DEAC" w:rsidR="00DE6E10" w:rsidRPr="000638BA" w:rsidRDefault="00DE6E10" w:rsidP="00DE6E10">
      <w:pPr>
        <w:pStyle w:val="a9"/>
        <w:spacing w:before="100"/>
        <w:ind w:left="966"/>
        <w:jc w:val="both"/>
        <w:rPr>
          <w:rFonts w:eastAsia="標楷體"/>
          <w:color w:val="auto"/>
          <w:lang w:val="zh-TW"/>
        </w:rPr>
      </w:pPr>
      <w:r w:rsidRPr="000638BA">
        <w:rPr>
          <w:rFonts w:eastAsia="標楷體" w:hint="eastAsia"/>
          <w:color w:val="auto"/>
          <w:lang w:val="zh-TW"/>
        </w:rPr>
        <w:t>提供</w:t>
      </w:r>
      <w:r w:rsidR="00F308D6" w:rsidRPr="000638BA">
        <w:rPr>
          <w:rFonts w:eastAsia="標楷體" w:hint="eastAsia"/>
          <w:color w:val="auto"/>
          <w:lang w:val="zh-TW"/>
        </w:rPr>
        <w:t>可串接上述兩個網站之會員功能</w:t>
      </w:r>
      <w:r w:rsidRPr="000638BA">
        <w:rPr>
          <w:rFonts w:eastAsia="標楷體" w:hint="eastAsia"/>
          <w:color w:val="auto"/>
          <w:lang w:val="zh-TW"/>
        </w:rPr>
        <w:t>，處理單一登入（</w:t>
      </w:r>
      <w:r w:rsidRPr="000638BA">
        <w:rPr>
          <w:rFonts w:eastAsia="標楷體"/>
          <w:color w:val="auto"/>
          <w:lang w:val="zh-TW"/>
        </w:rPr>
        <w:t>Single Sign-On</w:t>
      </w:r>
      <w:r w:rsidR="00D15247" w:rsidRPr="000638BA">
        <w:rPr>
          <w:rFonts w:eastAsia="標楷體" w:hint="eastAsia"/>
          <w:color w:val="auto"/>
          <w:lang w:val="zh-TW"/>
        </w:rPr>
        <w:t>，</w:t>
      </w:r>
      <w:r w:rsidRPr="000638BA">
        <w:rPr>
          <w:rFonts w:eastAsia="標楷體"/>
          <w:color w:val="auto"/>
          <w:lang w:val="zh-TW"/>
        </w:rPr>
        <w:t>SSO</w:t>
      </w:r>
      <w:r w:rsidRPr="000638BA">
        <w:rPr>
          <w:rFonts w:eastAsia="標楷體" w:hint="eastAsia"/>
          <w:color w:val="auto"/>
          <w:lang w:val="zh-TW"/>
        </w:rPr>
        <w:t>），將不同網站註冊之會員獨立拉到一個資料庫（無</w:t>
      </w:r>
      <w:r w:rsidR="001175A6" w:rsidRPr="000638BA">
        <w:rPr>
          <w:rFonts w:eastAsia="標楷體" w:hint="eastAsia"/>
          <w:color w:val="auto"/>
          <w:lang w:val="zh-TW"/>
        </w:rPr>
        <w:t>後</w:t>
      </w:r>
      <w:proofErr w:type="gramStart"/>
      <w:r w:rsidR="001175A6" w:rsidRPr="000638BA">
        <w:rPr>
          <w:rFonts w:eastAsia="標楷體" w:hint="eastAsia"/>
          <w:color w:val="auto"/>
          <w:lang w:val="zh-TW"/>
        </w:rPr>
        <w:t>臺</w:t>
      </w:r>
      <w:proofErr w:type="gramEnd"/>
      <w:r w:rsidRPr="000638BA">
        <w:rPr>
          <w:rFonts w:eastAsia="標楷體" w:hint="eastAsia"/>
          <w:color w:val="auto"/>
          <w:lang w:val="zh-TW"/>
        </w:rPr>
        <w:t>），使其不需於各別網站註冊</w:t>
      </w:r>
      <w:r w:rsidRPr="000638BA">
        <w:rPr>
          <w:rFonts w:eastAsia="標楷體" w:hint="eastAsia"/>
          <w:color w:val="auto"/>
          <w:lang w:val="zh-TW"/>
        </w:rPr>
        <w:t>/</w:t>
      </w:r>
      <w:r w:rsidRPr="000638BA">
        <w:rPr>
          <w:rFonts w:eastAsia="標楷體" w:hint="eastAsia"/>
          <w:color w:val="auto"/>
          <w:lang w:val="zh-TW"/>
        </w:rPr>
        <w:t>登入。前台可註冊、登入會員，</w:t>
      </w:r>
      <w:r w:rsidR="001175A6" w:rsidRPr="000638BA">
        <w:rPr>
          <w:rFonts w:eastAsia="標楷體" w:hint="eastAsia"/>
          <w:color w:val="auto"/>
          <w:lang w:val="zh-TW"/>
        </w:rPr>
        <w:t>後</w:t>
      </w:r>
      <w:proofErr w:type="gramStart"/>
      <w:r w:rsidR="001175A6" w:rsidRPr="000638BA">
        <w:rPr>
          <w:rFonts w:eastAsia="標楷體" w:hint="eastAsia"/>
          <w:color w:val="auto"/>
          <w:lang w:val="zh-TW"/>
        </w:rPr>
        <w:t>臺</w:t>
      </w:r>
      <w:proofErr w:type="gramEnd"/>
      <w:r w:rsidRPr="000638BA">
        <w:rPr>
          <w:rFonts w:eastAsia="標楷體" w:hint="eastAsia"/>
          <w:color w:val="auto"/>
          <w:lang w:val="zh-TW"/>
        </w:rPr>
        <w:t>可修改會員等級，調整會員可造訪的網站內容。</w:t>
      </w:r>
    </w:p>
    <w:p w14:paraId="50049D94" w14:textId="251D6784" w:rsidR="00D15247" w:rsidRPr="000638BA" w:rsidRDefault="003616AC" w:rsidP="00D15247">
      <w:pPr>
        <w:pStyle w:val="a9"/>
        <w:numPr>
          <w:ilvl w:val="0"/>
          <w:numId w:val="61"/>
        </w:numPr>
        <w:spacing w:before="100"/>
        <w:ind w:hanging="132"/>
        <w:jc w:val="both"/>
        <w:rPr>
          <w:rFonts w:eastAsia="標楷體"/>
          <w:color w:val="auto"/>
          <w:lang w:val="zh-TW"/>
        </w:rPr>
      </w:pPr>
      <w:r w:rsidRPr="000638BA">
        <w:rPr>
          <w:rFonts w:eastAsia="標楷體" w:hint="eastAsia"/>
          <w:color w:val="auto"/>
          <w:lang w:val="zh-TW"/>
        </w:rPr>
        <w:t>數據</w:t>
      </w:r>
      <w:r w:rsidR="00D15247" w:rsidRPr="000638BA">
        <w:rPr>
          <w:rFonts w:eastAsia="標楷體" w:hint="eastAsia"/>
          <w:color w:val="auto"/>
          <w:lang w:val="zh-TW"/>
        </w:rPr>
        <w:t>資料庫主機</w:t>
      </w:r>
    </w:p>
    <w:p w14:paraId="3D4E4BDD" w14:textId="591B3050" w:rsidR="00D15247" w:rsidRPr="000638BA" w:rsidRDefault="00D15247" w:rsidP="00D15247">
      <w:pPr>
        <w:pStyle w:val="a9"/>
        <w:spacing w:before="100"/>
        <w:ind w:left="966"/>
        <w:jc w:val="both"/>
        <w:rPr>
          <w:rFonts w:eastAsia="標楷體"/>
          <w:color w:val="auto"/>
          <w:lang w:val="zh-TW"/>
        </w:rPr>
      </w:pPr>
      <w:r w:rsidRPr="000638BA">
        <w:rPr>
          <w:rFonts w:eastAsia="標楷體" w:hint="eastAsia"/>
          <w:color w:val="auto"/>
          <w:lang w:val="zh-TW"/>
        </w:rPr>
        <w:t>需可支援產品數據工具網站及使用者數據工具網站之資料</w:t>
      </w:r>
      <w:proofErr w:type="gramStart"/>
      <w:r w:rsidRPr="000638BA">
        <w:rPr>
          <w:rFonts w:eastAsia="標楷體" w:hint="eastAsia"/>
          <w:color w:val="auto"/>
          <w:lang w:val="zh-TW"/>
        </w:rPr>
        <w:t>呈現與串接</w:t>
      </w:r>
      <w:proofErr w:type="gramEnd"/>
      <w:r w:rsidRPr="000638BA">
        <w:rPr>
          <w:rFonts w:eastAsia="標楷體" w:hint="eastAsia"/>
          <w:color w:val="auto"/>
          <w:lang w:val="zh-TW"/>
        </w:rPr>
        <w:t>需求。</w:t>
      </w:r>
    </w:p>
    <w:p w14:paraId="0D9767CE" w14:textId="77777777" w:rsidR="00B33A9E" w:rsidRPr="000638BA" w:rsidRDefault="00B33A9E" w:rsidP="00B33A9E">
      <w:pPr>
        <w:pStyle w:val="A7"/>
        <w:spacing w:after="180"/>
        <w:jc w:val="both"/>
        <w:rPr>
          <w:rFonts w:eastAsia="標楷體"/>
          <w:color w:val="auto"/>
          <w:lang w:val="zh-TW"/>
        </w:rPr>
      </w:pPr>
    </w:p>
    <w:p w14:paraId="395AE206" w14:textId="77777777" w:rsidR="0046406C" w:rsidRPr="000638BA" w:rsidRDefault="0046406C">
      <w:pPr>
        <w:rPr>
          <w:rFonts w:ascii="新細明體" w:eastAsia="標楷體" w:hAnsi="新細明體" w:cs="新細明體"/>
          <w:b/>
          <w:bCs/>
          <w:sz w:val="28"/>
          <w:szCs w:val="28"/>
          <w:u w:color="000000"/>
          <w:lang w:val="zh-TW" w:eastAsia="zh-TW"/>
        </w:rPr>
      </w:pPr>
      <w:r w:rsidRPr="000638BA">
        <w:rPr>
          <w:rFonts w:eastAsia="標楷體"/>
          <w:b/>
          <w:bCs/>
          <w:sz w:val="28"/>
          <w:szCs w:val="28"/>
          <w:lang w:val="zh-TW"/>
        </w:rPr>
        <w:br w:type="page"/>
      </w:r>
    </w:p>
    <w:p w14:paraId="6A988F14" w14:textId="655CEF72" w:rsidR="00D53F7D" w:rsidRPr="000638BA" w:rsidRDefault="00000000" w:rsidP="00766AD4">
      <w:pPr>
        <w:pStyle w:val="2"/>
        <w:outlineLvl w:val="1"/>
      </w:pPr>
      <w:bookmarkStart w:id="11" w:name="_Toc136960454"/>
      <w:proofErr w:type="gramStart"/>
      <w:r w:rsidRPr="000638BA">
        <w:rPr>
          <w:rFonts w:hint="eastAsia"/>
        </w:rPr>
        <w:lastRenderedPageBreak/>
        <w:t>資安需求</w:t>
      </w:r>
      <w:bookmarkEnd w:id="11"/>
      <w:proofErr w:type="gramEnd"/>
    </w:p>
    <w:p w14:paraId="79B5E7FA" w14:textId="7DF385E5" w:rsidR="00D53F7D" w:rsidRPr="000638BA" w:rsidRDefault="001175A6" w:rsidP="004E749C">
      <w:pPr>
        <w:pStyle w:val="A7"/>
        <w:spacing w:after="180"/>
        <w:ind w:left="360"/>
        <w:jc w:val="both"/>
        <w:rPr>
          <w:rFonts w:eastAsia="標楷體"/>
          <w:color w:val="auto"/>
          <w:lang w:val="zh-TW"/>
        </w:rPr>
      </w:pPr>
      <w:r w:rsidRPr="000638BA">
        <w:rPr>
          <w:rFonts w:eastAsia="標楷體" w:hint="eastAsia"/>
          <w:color w:val="auto"/>
          <w:lang w:val="zh-TW"/>
        </w:rPr>
        <w:t>本專案資訊安全防護需求等級為普級（參照</w:t>
      </w:r>
      <w:r w:rsidR="008B4E8F" w:rsidRPr="000638BA">
        <w:rPr>
          <w:rFonts w:eastAsia="標楷體" w:hint="eastAsia"/>
          <w:color w:val="auto"/>
          <w:lang w:val="zh-TW"/>
        </w:rPr>
        <w:t>附件</w:t>
      </w:r>
      <w:r w:rsidR="00672FEC" w:rsidRPr="000638BA">
        <w:rPr>
          <w:rFonts w:eastAsia="標楷體" w:hint="eastAsia"/>
          <w:color w:val="auto"/>
          <w:lang w:val="zh-TW"/>
        </w:rPr>
        <w:t>2</w:t>
      </w:r>
      <w:r w:rsidRPr="000638BA">
        <w:rPr>
          <w:rFonts w:eastAsia="標楷體" w:hint="eastAsia"/>
          <w:color w:val="auto"/>
          <w:lang w:val="zh-TW"/>
        </w:rPr>
        <w:t>）廠商須依規定配合執行各項資訊安全措施。</w:t>
      </w:r>
    </w:p>
    <w:p w14:paraId="5291495F" w14:textId="77777777" w:rsidR="00D53F7D" w:rsidRPr="000638BA" w:rsidRDefault="00000000" w:rsidP="003647AD">
      <w:pPr>
        <w:pStyle w:val="A7"/>
        <w:numPr>
          <w:ilvl w:val="2"/>
          <w:numId w:val="12"/>
        </w:numPr>
        <w:spacing w:after="180" w:line="440" w:lineRule="exact"/>
        <w:jc w:val="both"/>
        <w:rPr>
          <w:rFonts w:eastAsia="標楷體"/>
          <w:b/>
          <w:bCs/>
          <w:color w:val="auto"/>
          <w:lang w:val="zh-TW"/>
        </w:rPr>
      </w:pPr>
      <w:r w:rsidRPr="000638BA">
        <w:rPr>
          <w:rFonts w:eastAsia="標楷體" w:hint="eastAsia"/>
          <w:b/>
          <w:bCs/>
          <w:color w:val="auto"/>
          <w:lang w:val="zh-TW"/>
        </w:rPr>
        <w:t>技術</w:t>
      </w:r>
      <w:proofErr w:type="gramStart"/>
      <w:r w:rsidRPr="000638BA">
        <w:rPr>
          <w:rFonts w:eastAsia="標楷體" w:hint="eastAsia"/>
          <w:b/>
          <w:bCs/>
          <w:color w:val="auto"/>
          <w:lang w:val="zh-TW"/>
        </w:rPr>
        <w:t>面資安</w:t>
      </w:r>
      <w:proofErr w:type="gramEnd"/>
      <w:r w:rsidRPr="000638BA">
        <w:rPr>
          <w:rFonts w:eastAsia="標楷體" w:hint="eastAsia"/>
          <w:b/>
          <w:bCs/>
          <w:color w:val="auto"/>
          <w:lang w:val="zh-TW"/>
        </w:rPr>
        <w:t>需求</w:t>
      </w:r>
    </w:p>
    <w:p w14:paraId="2AB89C8D" w14:textId="77777777" w:rsidR="00D53F7D" w:rsidRPr="000638BA" w:rsidRDefault="00000000" w:rsidP="003647AD">
      <w:pPr>
        <w:pStyle w:val="A7"/>
        <w:numPr>
          <w:ilvl w:val="3"/>
          <w:numId w:val="12"/>
        </w:numPr>
        <w:spacing w:after="180" w:line="440" w:lineRule="exact"/>
        <w:jc w:val="both"/>
        <w:rPr>
          <w:rFonts w:eastAsia="標楷體"/>
          <w:b/>
          <w:bCs/>
          <w:color w:val="auto"/>
          <w:lang w:val="zh-TW"/>
        </w:rPr>
      </w:pPr>
      <w:r w:rsidRPr="000638BA">
        <w:rPr>
          <w:rFonts w:eastAsia="標楷體" w:hint="eastAsia"/>
          <w:b/>
          <w:bCs/>
          <w:color w:val="auto"/>
          <w:lang w:val="zh-TW"/>
        </w:rPr>
        <w:t>存取控制</w:t>
      </w:r>
      <w:r w:rsidRPr="000638BA">
        <w:rPr>
          <w:rFonts w:ascii="標楷體" w:hAnsi="標楷體"/>
          <w:b/>
          <w:bCs/>
          <w:color w:val="auto"/>
        </w:rPr>
        <w:t xml:space="preserve"> </w:t>
      </w:r>
    </w:p>
    <w:p w14:paraId="08FD1763" w14:textId="77777777" w:rsidR="00F21702" w:rsidRPr="000638BA" w:rsidRDefault="00000000" w:rsidP="00F21702">
      <w:pPr>
        <w:pStyle w:val="a9"/>
        <w:numPr>
          <w:ilvl w:val="0"/>
          <w:numId w:val="64"/>
        </w:numPr>
        <w:spacing w:before="100" w:after="100"/>
        <w:ind w:hanging="132"/>
        <w:jc w:val="both"/>
        <w:rPr>
          <w:rFonts w:eastAsia="標楷體"/>
          <w:color w:val="auto"/>
          <w:lang w:val="zh-TW"/>
        </w:rPr>
      </w:pPr>
      <w:r w:rsidRPr="000638BA">
        <w:rPr>
          <w:rFonts w:eastAsia="標楷體" w:hint="eastAsia"/>
          <w:color w:val="auto"/>
          <w:lang w:val="zh-TW"/>
        </w:rPr>
        <w:t>帳號管理</w:t>
      </w:r>
    </w:p>
    <w:p w14:paraId="3A0496CA" w14:textId="5A730113" w:rsidR="00D53F7D" w:rsidRPr="000638BA" w:rsidRDefault="00000000" w:rsidP="00F21702">
      <w:pPr>
        <w:pStyle w:val="a9"/>
        <w:spacing w:before="100" w:after="100"/>
        <w:ind w:left="952"/>
        <w:jc w:val="both"/>
        <w:rPr>
          <w:rFonts w:eastAsia="標楷體"/>
          <w:color w:val="auto"/>
          <w:lang w:val="zh-TW"/>
        </w:rPr>
      </w:pPr>
      <w:r w:rsidRPr="000638BA">
        <w:rPr>
          <w:rFonts w:eastAsia="標楷體" w:hint="eastAsia"/>
          <w:color w:val="auto"/>
          <w:lang w:val="zh-TW"/>
        </w:rPr>
        <w:t>系統之帳號應透過正式的帳號申請程序所建立，完成開通審核程序始能使用，因此應具備帳號管理機制，可對系統帳號進行申請、建立、修改、啟用、停用或刪除之行為。另外，應說明不使用身分證字號為帳號名稱。</w:t>
      </w:r>
      <w:r w:rsidRPr="000638BA">
        <w:rPr>
          <w:rFonts w:eastAsia="標楷體"/>
          <w:color w:val="auto"/>
          <w:lang w:val="zh-TW"/>
        </w:rPr>
        <w:t xml:space="preserve"> </w:t>
      </w:r>
    </w:p>
    <w:p w14:paraId="5D19979A" w14:textId="70D689C8" w:rsidR="00D53F7D" w:rsidRPr="000638BA" w:rsidRDefault="00000000" w:rsidP="00F21702">
      <w:pPr>
        <w:pStyle w:val="a9"/>
        <w:numPr>
          <w:ilvl w:val="0"/>
          <w:numId w:val="64"/>
        </w:numPr>
        <w:spacing w:before="100" w:after="100"/>
        <w:ind w:hanging="132"/>
        <w:jc w:val="both"/>
        <w:rPr>
          <w:rFonts w:eastAsia="標楷體"/>
          <w:color w:val="auto"/>
          <w:lang w:val="zh-TW"/>
        </w:rPr>
      </w:pPr>
      <w:r w:rsidRPr="000638BA">
        <w:rPr>
          <w:rFonts w:eastAsia="標楷體" w:hint="eastAsia"/>
          <w:color w:val="auto"/>
          <w:lang w:val="zh-TW"/>
        </w:rPr>
        <w:t>遠端存取</w:t>
      </w:r>
    </w:p>
    <w:p w14:paraId="4C71C7DA" w14:textId="25CE3BC3" w:rsidR="00EC030B" w:rsidRPr="000638BA" w:rsidRDefault="00000000" w:rsidP="00F21702">
      <w:pPr>
        <w:pStyle w:val="A7"/>
        <w:numPr>
          <w:ilvl w:val="0"/>
          <w:numId w:val="65"/>
        </w:numPr>
        <w:spacing w:before="240" w:after="180"/>
        <w:ind w:left="1442"/>
        <w:jc w:val="both"/>
        <w:rPr>
          <w:rFonts w:eastAsia="標楷體"/>
          <w:color w:val="auto"/>
          <w:lang w:val="zh-TW"/>
        </w:rPr>
      </w:pPr>
      <w:r w:rsidRPr="000638BA">
        <w:rPr>
          <w:rFonts w:eastAsia="標楷體" w:hint="eastAsia"/>
          <w:color w:val="auto"/>
          <w:lang w:val="zh-TW"/>
        </w:rPr>
        <w:t>對於每一種允許之遠端存取類型，</w:t>
      </w:r>
      <w:proofErr w:type="gramStart"/>
      <w:r w:rsidRPr="000638BA">
        <w:rPr>
          <w:rFonts w:eastAsia="標楷體" w:hint="eastAsia"/>
          <w:color w:val="auto"/>
          <w:lang w:val="zh-TW"/>
        </w:rPr>
        <w:t>均應先</w:t>
      </w:r>
      <w:proofErr w:type="gramEnd"/>
      <w:r w:rsidRPr="000638BA">
        <w:rPr>
          <w:rFonts w:eastAsia="標楷體" w:hint="eastAsia"/>
          <w:color w:val="auto"/>
          <w:lang w:val="zh-TW"/>
        </w:rPr>
        <w:t>取得授權，建立使用限制、組態需求、連線需求及文件化。</w:t>
      </w:r>
    </w:p>
    <w:p w14:paraId="2AFE39D1" w14:textId="14B0F873" w:rsidR="00EC030B" w:rsidRPr="000638BA" w:rsidRDefault="007E5419" w:rsidP="00F21702">
      <w:pPr>
        <w:pStyle w:val="A7"/>
        <w:numPr>
          <w:ilvl w:val="0"/>
          <w:numId w:val="65"/>
        </w:numPr>
        <w:spacing w:before="240" w:after="180"/>
        <w:ind w:left="1442"/>
        <w:jc w:val="both"/>
        <w:rPr>
          <w:rFonts w:eastAsia="標楷體"/>
          <w:color w:val="auto"/>
          <w:lang w:val="zh-TW"/>
        </w:rPr>
      </w:pPr>
      <w:r w:rsidRPr="000638BA">
        <w:rPr>
          <w:rFonts w:eastAsia="標楷體" w:hint="eastAsia"/>
          <w:color w:val="auto"/>
          <w:lang w:val="zh-TW"/>
        </w:rPr>
        <w:t>遠端存取使用者之權限檢查作業應於伺服器端完成</w:t>
      </w:r>
    </w:p>
    <w:p w14:paraId="31EB1229" w14:textId="3F62B3FE" w:rsidR="00EC030B" w:rsidRPr="000638BA" w:rsidRDefault="00000000" w:rsidP="00F21702">
      <w:pPr>
        <w:pStyle w:val="A7"/>
        <w:numPr>
          <w:ilvl w:val="0"/>
          <w:numId w:val="65"/>
        </w:numPr>
        <w:spacing w:before="240" w:after="180"/>
        <w:ind w:left="1442"/>
        <w:jc w:val="both"/>
        <w:rPr>
          <w:rFonts w:eastAsia="標楷體"/>
          <w:color w:val="auto"/>
          <w:lang w:val="zh-TW"/>
        </w:rPr>
      </w:pPr>
      <w:r w:rsidRPr="000638BA">
        <w:rPr>
          <w:rFonts w:eastAsia="標楷體" w:hint="eastAsia"/>
          <w:color w:val="auto"/>
          <w:lang w:val="zh-TW"/>
        </w:rPr>
        <w:t>應監控遠端存取機關</w:t>
      </w:r>
      <w:proofErr w:type="gramStart"/>
      <w:r w:rsidRPr="000638BA">
        <w:rPr>
          <w:rFonts w:eastAsia="標楷體" w:hint="eastAsia"/>
          <w:color w:val="auto"/>
          <w:lang w:val="zh-TW"/>
        </w:rPr>
        <w:t>內部網段或</w:t>
      </w:r>
      <w:proofErr w:type="gramEnd"/>
      <w:r w:rsidRPr="000638BA">
        <w:rPr>
          <w:rFonts w:eastAsia="標楷體" w:hint="eastAsia"/>
          <w:color w:val="auto"/>
          <w:lang w:val="zh-TW"/>
        </w:rPr>
        <w:t>資通系統後</w:t>
      </w:r>
      <w:proofErr w:type="gramStart"/>
      <w:r w:rsidRPr="000638BA">
        <w:rPr>
          <w:rFonts w:eastAsia="標楷體" w:hint="eastAsia"/>
          <w:color w:val="auto"/>
          <w:lang w:val="zh-TW"/>
        </w:rPr>
        <w:t>臺</w:t>
      </w:r>
      <w:proofErr w:type="gramEnd"/>
      <w:r w:rsidRPr="000638BA">
        <w:rPr>
          <w:rFonts w:eastAsia="標楷體" w:hint="eastAsia"/>
          <w:color w:val="auto"/>
          <w:lang w:val="zh-TW"/>
        </w:rPr>
        <w:t>之連線。</w:t>
      </w:r>
    </w:p>
    <w:p w14:paraId="1B0080A3" w14:textId="098FEA8A" w:rsidR="00D53F7D" w:rsidRPr="000638BA" w:rsidRDefault="007E5419" w:rsidP="00F21702">
      <w:pPr>
        <w:pStyle w:val="A7"/>
        <w:numPr>
          <w:ilvl w:val="0"/>
          <w:numId w:val="65"/>
        </w:numPr>
        <w:spacing w:before="240" w:after="180"/>
        <w:ind w:left="1442"/>
        <w:jc w:val="both"/>
        <w:rPr>
          <w:rFonts w:eastAsia="標楷體"/>
          <w:color w:val="auto"/>
          <w:lang w:val="zh-TW"/>
        </w:rPr>
      </w:pPr>
      <w:r w:rsidRPr="000638BA">
        <w:rPr>
          <w:rFonts w:eastAsia="標楷體" w:hint="eastAsia"/>
          <w:color w:val="auto"/>
          <w:lang w:val="zh-TW"/>
        </w:rPr>
        <w:t>遠端存取應採用加密機制。</w:t>
      </w:r>
    </w:p>
    <w:p w14:paraId="7D53A4BC" w14:textId="77777777" w:rsidR="00D53F7D" w:rsidRPr="000638BA" w:rsidRDefault="00000000" w:rsidP="003647AD">
      <w:pPr>
        <w:pStyle w:val="A7"/>
        <w:numPr>
          <w:ilvl w:val="3"/>
          <w:numId w:val="12"/>
        </w:numPr>
        <w:spacing w:after="180" w:line="440" w:lineRule="exact"/>
        <w:jc w:val="both"/>
        <w:rPr>
          <w:rFonts w:eastAsia="標楷體"/>
          <w:b/>
          <w:bCs/>
          <w:color w:val="auto"/>
          <w:lang w:val="zh-TW"/>
        </w:rPr>
      </w:pPr>
      <w:r w:rsidRPr="000638BA">
        <w:rPr>
          <w:rFonts w:eastAsia="標楷體" w:hint="eastAsia"/>
          <w:b/>
          <w:bCs/>
          <w:color w:val="auto"/>
          <w:lang w:val="zh-TW"/>
        </w:rPr>
        <w:t>事件日誌與可歸責性</w:t>
      </w:r>
    </w:p>
    <w:p w14:paraId="0CE3B0FE" w14:textId="63065897" w:rsidR="00D53F7D" w:rsidRPr="000638BA" w:rsidRDefault="00000000" w:rsidP="00F21702">
      <w:pPr>
        <w:pStyle w:val="a9"/>
        <w:numPr>
          <w:ilvl w:val="0"/>
          <w:numId w:val="63"/>
        </w:numPr>
        <w:spacing w:before="100" w:after="100"/>
        <w:ind w:hanging="132"/>
        <w:jc w:val="both"/>
        <w:rPr>
          <w:rFonts w:eastAsia="標楷體"/>
          <w:color w:val="auto"/>
          <w:lang w:val="zh-TW"/>
        </w:rPr>
      </w:pPr>
      <w:r w:rsidRPr="000638BA">
        <w:rPr>
          <w:rFonts w:eastAsia="標楷體" w:hint="eastAsia"/>
          <w:color w:val="auto"/>
          <w:lang w:val="zh-TW"/>
        </w:rPr>
        <w:t>記錄事件</w:t>
      </w:r>
      <w:r w:rsidRPr="000638BA">
        <w:rPr>
          <w:rFonts w:eastAsia="標楷體"/>
          <w:color w:val="auto"/>
          <w:lang w:val="zh-TW"/>
        </w:rPr>
        <w:t xml:space="preserve"> </w:t>
      </w:r>
    </w:p>
    <w:p w14:paraId="0E559203" w14:textId="439D2935" w:rsidR="00D53F7D" w:rsidRPr="000638BA" w:rsidRDefault="00000000" w:rsidP="00BD4E48">
      <w:pPr>
        <w:pStyle w:val="A7"/>
        <w:numPr>
          <w:ilvl w:val="0"/>
          <w:numId w:val="66"/>
        </w:numPr>
        <w:spacing w:before="240" w:after="180"/>
        <w:ind w:left="1442"/>
        <w:jc w:val="both"/>
        <w:rPr>
          <w:rFonts w:eastAsia="標楷體"/>
          <w:color w:val="auto"/>
          <w:lang w:val="zh-TW"/>
        </w:rPr>
      </w:pPr>
      <w:r w:rsidRPr="000638BA">
        <w:rPr>
          <w:rFonts w:eastAsia="標楷體" w:hint="eastAsia"/>
          <w:color w:val="auto"/>
          <w:lang w:val="zh-TW"/>
        </w:rPr>
        <w:t>訂定日誌之記錄時間週期及紀錄留存政策，並保留日誌至少</w:t>
      </w:r>
      <w:r w:rsidR="007E5419" w:rsidRPr="000638BA">
        <w:rPr>
          <w:rFonts w:eastAsia="標楷體" w:hint="eastAsia"/>
          <w:color w:val="auto"/>
          <w:lang w:val="zh-TW"/>
        </w:rPr>
        <w:t>6</w:t>
      </w:r>
      <w:r w:rsidRPr="000638BA">
        <w:rPr>
          <w:rFonts w:eastAsia="標楷體" w:hint="eastAsia"/>
          <w:color w:val="auto"/>
          <w:lang w:val="zh-TW"/>
        </w:rPr>
        <w:t>個月</w:t>
      </w:r>
      <w:r w:rsidR="00492FE7" w:rsidRPr="000638BA">
        <w:rPr>
          <w:rFonts w:eastAsia="標楷體" w:hint="eastAsia"/>
          <w:color w:val="auto"/>
          <w:lang w:val="zh-TW"/>
        </w:rPr>
        <w:t>，其中</w:t>
      </w:r>
      <w:r w:rsidRPr="000638BA">
        <w:rPr>
          <w:rFonts w:eastAsia="標楷體" w:hint="eastAsia"/>
          <w:color w:val="auto"/>
          <w:lang w:val="zh-TW"/>
        </w:rPr>
        <w:t>應保留以下</w:t>
      </w:r>
      <w:r w:rsidRPr="000638BA">
        <w:rPr>
          <w:rFonts w:eastAsia="標楷體"/>
          <w:color w:val="auto"/>
          <w:lang w:val="zh-TW"/>
        </w:rPr>
        <w:t>4</w:t>
      </w:r>
      <w:r w:rsidRPr="000638BA">
        <w:rPr>
          <w:rFonts w:eastAsia="標楷體" w:hint="eastAsia"/>
          <w:color w:val="auto"/>
          <w:lang w:val="zh-TW"/>
        </w:rPr>
        <w:t>種</w:t>
      </w:r>
      <w:r w:rsidRPr="000638BA">
        <w:rPr>
          <w:rFonts w:eastAsia="標楷體"/>
          <w:color w:val="auto"/>
          <w:lang w:val="zh-TW"/>
        </w:rPr>
        <w:t>Log</w:t>
      </w:r>
      <w:r w:rsidR="00F97F1D" w:rsidRPr="000638BA">
        <w:rPr>
          <w:rFonts w:eastAsia="標楷體" w:hint="eastAsia"/>
          <w:color w:val="auto"/>
          <w:lang w:val="zh-TW"/>
        </w:rPr>
        <w:t>，</w:t>
      </w:r>
      <w:r w:rsidR="00F97F1D" w:rsidRPr="000638BA">
        <w:rPr>
          <w:rFonts w:eastAsia="標楷體"/>
          <w:color w:val="auto"/>
          <w:lang w:val="zh-TW"/>
        </w:rPr>
        <w:t>4</w:t>
      </w:r>
      <w:r w:rsidR="00F97F1D" w:rsidRPr="000638BA">
        <w:rPr>
          <w:rFonts w:eastAsia="標楷體" w:hint="eastAsia"/>
          <w:color w:val="auto"/>
          <w:lang w:val="zh-TW"/>
        </w:rPr>
        <w:t>種</w:t>
      </w:r>
      <w:r w:rsidR="00F97F1D" w:rsidRPr="000638BA">
        <w:rPr>
          <w:rFonts w:eastAsia="標楷體"/>
          <w:color w:val="auto"/>
          <w:lang w:val="zh-TW"/>
        </w:rPr>
        <w:t>Log</w:t>
      </w:r>
      <w:r w:rsidR="00F97F1D" w:rsidRPr="000638BA">
        <w:rPr>
          <w:rFonts w:eastAsia="標楷體" w:hint="eastAsia"/>
          <w:color w:val="auto"/>
          <w:lang w:val="zh-TW"/>
        </w:rPr>
        <w:t>應儲存於不同的資料庫</w:t>
      </w:r>
      <w:r w:rsidR="00492FE7" w:rsidRPr="000638BA">
        <w:rPr>
          <w:rFonts w:eastAsia="標楷體" w:hint="eastAsia"/>
          <w:color w:val="auto"/>
          <w:lang w:val="zh-TW"/>
        </w:rPr>
        <w:t>：</w:t>
      </w:r>
    </w:p>
    <w:p w14:paraId="297AE001" w14:textId="48A0E672" w:rsidR="00EC030B" w:rsidRPr="000638BA" w:rsidRDefault="00000000" w:rsidP="00F21702">
      <w:pPr>
        <w:pStyle w:val="A7"/>
        <w:numPr>
          <w:ilvl w:val="1"/>
          <w:numId w:val="40"/>
        </w:numPr>
        <w:spacing w:after="180"/>
        <w:ind w:left="1918" w:hanging="448"/>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作業系統日誌</w:t>
      </w:r>
      <w:r w:rsidR="001573D4" w:rsidRPr="000638BA">
        <w:rPr>
          <w:rFonts w:eastAsia="標楷體" w:hint="eastAsia"/>
          <w:color w:val="auto"/>
          <w:lang w:val="zh-TW"/>
        </w:rPr>
        <w:t>（</w:t>
      </w:r>
      <w:r w:rsidRPr="000638BA">
        <w:rPr>
          <w:rFonts w:ascii="標楷體" w:eastAsia="標楷體" w:hAnsi="標楷體" w:cs="標楷體"/>
          <w:color w:val="auto"/>
          <w:lang w:val="zh-TW"/>
        </w:rPr>
        <w:t>OS event log</w:t>
      </w:r>
      <w:r w:rsidR="00367D52" w:rsidRPr="000638BA">
        <w:rPr>
          <w:rFonts w:ascii="標楷體" w:eastAsia="標楷體" w:hAnsi="標楷體" w:cs="標楷體"/>
          <w:color w:val="auto"/>
          <w:lang w:val="zh-TW"/>
        </w:rPr>
        <w:t>）</w:t>
      </w:r>
    </w:p>
    <w:p w14:paraId="15BDCCA3" w14:textId="6A5EE16C" w:rsidR="00EC030B" w:rsidRPr="000638BA" w:rsidRDefault="00000000" w:rsidP="00F21702">
      <w:pPr>
        <w:pStyle w:val="A7"/>
        <w:numPr>
          <w:ilvl w:val="1"/>
          <w:numId w:val="40"/>
        </w:numPr>
        <w:spacing w:after="180"/>
        <w:ind w:left="1918" w:hanging="448"/>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網站日誌</w:t>
      </w:r>
      <w:r w:rsidR="001573D4" w:rsidRPr="000638BA">
        <w:rPr>
          <w:rFonts w:eastAsia="標楷體" w:hint="eastAsia"/>
          <w:color w:val="auto"/>
          <w:lang w:val="zh-TW"/>
        </w:rPr>
        <w:t>（</w:t>
      </w:r>
      <w:r w:rsidRPr="000638BA">
        <w:rPr>
          <w:rFonts w:ascii="標楷體" w:eastAsia="標楷體" w:hAnsi="標楷體" w:cs="標楷體"/>
          <w:color w:val="auto"/>
          <w:lang w:val="zh-TW"/>
        </w:rPr>
        <w:t>Web log</w:t>
      </w:r>
      <w:r w:rsidR="001573D4" w:rsidRPr="000638BA">
        <w:rPr>
          <w:rFonts w:ascii="標楷體" w:eastAsia="標楷體" w:hAnsi="標楷體" w:cs="標楷體" w:hint="eastAsia"/>
          <w:color w:val="auto"/>
          <w:lang w:val="zh-TW"/>
        </w:rPr>
        <w:t>）</w:t>
      </w:r>
    </w:p>
    <w:p w14:paraId="104D5649" w14:textId="7A6EF7A6" w:rsidR="00EC030B" w:rsidRPr="000638BA" w:rsidRDefault="00000000" w:rsidP="00F21702">
      <w:pPr>
        <w:pStyle w:val="A7"/>
        <w:numPr>
          <w:ilvl w:val="1"/>
          <w:numId w:val="40"/>
        </w:numPr>
        <w:spacing w:after="180"/>
        <w:ind w:left="1918" w:hanging="448"/>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應用程式日誌</w:t>
      </w:r>
      <w:r w:rsidR="001573D4" w:rsidRPr="000638BA">
        <w:rPr>
          <w:rFonts w:eastAsia="標楷體" w:hint="eastAsia"/>
          <w:color w:val="auto"/>
          <w:lang w:val="zh-TW"/>
        </w:rPr>
        <w:t>（</w:t>
      </w:r>
      <w:r w:rsidRPr="000638BA">
        <w:rPr>
          <w:rFonts w:ascii="標楷體" w:eastAsia="標楷體" w:hAnsi="標楷體" w:cs="標楷體"/>
          <w:color w:val="auto"/>
          <w:lang w:val="zh-TW"/>
        </w:rPr>
        <w:t>AP log</w:t>
      </w:r>
      <w:r w:rsidR="001573D4" w:rsidRPr="000638BA">
        <w:rPr>
          <w:rFonts w:ascii="標楷體" w:eastAsia="標楷體" w:hAnsi="標楷體" w:cs="標楷體" w:hint="eastAsia"/>
          <w:color w:val="auto"/>
          <w:lang w:val="zh-TW"/>
        </w:rPr>
        <w:t>）</w:t>
      </w:r>
    </w:p>
    <w:p w14:paraId="773174C5" w14:textId="0936DE37" w:rsidR="00D53F7D" w:rsidRPr="000638BA" w:rsidRDefault="00000000" w:rsidP="00F21702">
      <w:pPr>
        <w:pStyle w:val="A7"/>
        <w:numPr>
          <w:ilvl w:val="1"/>
          <w:numId w:val="40"/>
        </w:numPr>
        <w:spacing w:after="180"/>
        <w:ind w:left="1918" w:hanging="448"/>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登入日誌</w:t>
      </w:r>
      <w:r w:rsidR="001573D4" w:rsidRPr="000638BA">
        <w:rPr>
          <w:rFonts w:eastAsia="標楷體" w:hint="eastAsia"/>
          <w:color w:val="auto"/>
          <w:lang w:val="zh-TW"/>
        </w:rPr>
        <w:t>（</w:t>
      </w:r>
      <w:r w:rsidRPr="000638BA">
        <w:rPr>
          <w:rFonts w:ascii="標楷體" w:eastAsia="標楷體" w:hAnsi="標楷體" w:cs="標楷體"/>
          <w:color w:val="auto"/>
          <w:lang w:val="zh-TW"/>
        </w:rPr>
        <w:t>Logon log</w:t>
      </w:r>
      <w:r w:rsidR="001573D4" w:rsidRPr="000638BA">
        <w:rPr>
          <w:rFonts w:ascii="標楷體" w:eastAsia="標楷體" w:hAnsi="標楷體" w:cs="標楷體" w:hint="eastAsia"/>
          <w:color w:val="auto"/>
          <w:lang w:val="zh-TW"/>
        </w:rPr>
        <w:t>）</w:t>
      </w:r>
    </w:p>
    <w:p w14:paraId="6D1504D9" w14:textId="5B6565F1" w:rsidR="00D53F7D" w:rsidRPr="000638BA" w:rsidRDefault="00000000" w:rsidP="00BD4E48">
      <w:pPr>
        <w:pStyle w:val="A7"/>
        <w:numPr>
          <w:ilvl w:val="0"/>
          <w:numId w:val="66"/>
        </w:numPr>
        <w:spacing w:before="240" w:after="180"/>
        <w:ind w:left="1442"/>
        <w:jc w:val="both"/>
        <w:rPr>
          <w:rFonts w:eastAsia="標楷體"/>
          <w:color w:val="auto"/>
          <w:lang w:val="zh-TW"/>
        </w:rPr>
      </w:pPr>
      <w:r w:rsidRPr="000638BA">
        <w:rPr>
          <w:rFonts w:eastAsia="標楷體" w:hint="eastAsia"/>
          <w:color w:val="auto"/>
          <w:lang w:val="zh-TW"/>
        </w:rPr>
        <w:t>確保資通系統有記錄特定事件之功能，並決定應記錄之特定資通系統事件</w:t>
      </w:r>
      <w:r w:rsidR="007E5419" w:rsidRPr="000638BA">
        <w:rPr>
          <w:rFonts w:eastAsia="標楷體" w:hint="eastAsia"/>
          <w:color w:val="auto"/>
          <w:lang w:val="zh-TW"/>
        </w:rPr>
        <w:t>，例</w:t>
      </w:r>
      <w:r w:rsidRPr="000638BA">
        <w:rPr>
          <w:rFonts w:eastAsia="標楷體" w:hint="eastAsia"/>
          <w:color w:val="auto"/>
          <w:lang w:val="zh-TW"/>
        </w:rPr>
        <w:t>如</w:t>
      </w:r>
      <w:r w:rsidR="007E5419" w:rsidRPr="000638BA">
        <w:rPr>
          <w:rFonts w:eastAsia="標楷體" w:hint="eastAsia"/>
          <w:color w:val="auto"/>
          <w:lang w:val="zh-TW"/>
        </w:rPr>
        <w:t>，</w:t>
      </w:r>
      <w:r w:rsidRPr="000638BA">
        <w:rPr>
          <w:rFonts w:eastAsia="標楷體" w:hint="eastAsia"/>
          <w:color w:val="auto"/>
          <w:lang w:val="zh-TW"/>
        </w:rPr>
        <w:t>身分驗證失敗、存取資源失敗、重要行為、重要資料異動、功能錯誤及等</w:t>
      </w:r>
      <w:r w:rsidR="007E5419" w:rsidRPr="000638BA">
        <w:rPr>
          <w:rFonts w:eastAsia="標楷體" w:hint="eastAsia"/>
          <w:color w:val="auto"/>
          <w:lang w:val="zh-TW"/>
        </w:rPr>
        <w:t>。</w:t>
      </w:r>
    </w:p>
    <w:p w14:paraId="5D8830F4" w14:textId="31850B53" w:rsidR="00D53F7D" w:rsidRPr="000638BA" w:rsidRDefault="00000000" w:rsidP="00BD4E48">
      <w:pPr>
        <w:pStyle w:val="A7"/>
        <w:numPr>
          <w:ilvl w:val="0"/>
          <w:numId w:val="66"/>
        </w:numPr>
        <w:spacing w:before="240" w:after="180"/>
        <w:ind w:left="1442"/>
        <w:jc w:val="both"/>
        <w:rPr>
          <w:rFonts w:eastAsia="標楷體"/>
          <w:color w:val="auto"/>
          <w:lang w:val="zh-TW"/>
        </w:rPr>
      </w:pPr>
      <w:r w:rsidRPr="000638BA">
        <w:rPr>
          <w:rFonts w:eastAsia="標楷體" w:hint="eastAsia"/>
          <w:color w:val="auto"/>
          <w:lang w:val="zh-TW"/>
        </w:rPr>
        <w:t>應記錄資通系統管理者帳號所執行之各項功能</w:t>
      </w:r>
      <w:r w:rsidR="007E5419" w:rsidRPr="000638BA">
        <w:rPr>
          <w:rFonts w:eastAsia="標楷體" w:hint="eastAsia"/>
          <w:color w:val="auto"/>
          <w:lang w:val="zh-TW"/>
        </w:rPr>
        <w:t>，例</w:t>
      </w:r>
      <w:r w:rsidRPr="000638BA">
        <w:rPr>
          <w:rFonts w:eastAsia="標楷體" w:hint="eastAsia"/>
          <w:color w:val="auto"/>
          <w:lang w:val="zh-TW"/>
        </w:rPr>
        <w:t>如</w:t>
      </w:r>
      <w:r w:rsidR="007E5419" w:rsidRPr="000638BA">
        <w:rPr>
          <w:rFonts w:eastAsia="標楷體" w:hint="eastAsia"/>
          <w:color w:val="auto"/>
          <w:lang w:val="zh-TW"/>
        </w:rPr>
        <w:t>，</w:t>
      </w:r>
      <w:r w:rsidRPr="000638BA">
        <w:rPr>
          <w:rFonts w:eastAsia="標楷體" w:hint="eastAsia"/>
          <w:color w:val="auto"/>
          <w:lang w:val="zh-TW"/>
        </w:rPr>
        <w:t>帳號登出入、密碼變更、存取權限異動等</w:t>
      </w:r>
      <w:r w:rsidR="007E5419" w:rsidRPr="000638BA">
        <w:rPr>
          <w:rFonts w:eastAsia="標楷體" w:hint="eastAsia"/>
          <w:color w:val="auto"/>
          <w:lang w:val="zh-TW"/>
        </w:rPr>
        <w:t>。</w:t>
      </w:r>
    </w:p>
    <w:p w14:paraId="4CCAF561" w14:textId="74BED167" w:rsidR="00D53F7D" w:rsidRPr="000638BA" w:rsidRDefault="00000000" w:rsidP="00BD4E48">
      <w:pPr>
        <w:pStyle w:val="a9"/>
        <w:numPr>
          <w:ilvl w:val="0"/>
          <w:numId w:val="63"/>
        </w:numPr>
        <w:spacing w:before="100" w:after="100"/>
        <w:ind w:hanging="132"/>
        <w:jc w:val="both"/>
        <w:rPr>
          <w:rFonts w:eastAsia="標楷體"/>
          <w:color w:val="auto"/>
          <w:lang w:val="zh-TW"/>
        </w:rPr>
      </w:pPr>
      <w:r w:rsidRPr="000638BA">
        <w:rPr>
          <w:rFonts w:eastAsia="標楷體" w:hint="eastAsia"/>
          <w:color w:val="auto"/>
          <w:lang w:val="zh-TW"/>
        </w:rPr>
        <w:t>日誌紀錄內容</w:t>
      </w:r>
    </w:p>
    <w:p w14:paraId="213463EE" w14:textId="77777777" w:rsidR="00D53F7D" w:rsidRPr="000638BA" w:rsidRDefault="00000000" w:rsidP="00BD4E48">
      <w:pPr>
        <w:pStyle w:val="a9"/>
        <w:spacing w:before="100" w:after="100"/>
        <w:ind w:left="952"/>
        <w:jc w:val="both"/>
        <w:rPr>
          <w:rFonts w:eastAsia="標楷體"/>
          <w:color w:val="auto"/>
          <w:lang w:val="zh-TW"/>
        </w:rPr>
      </w:pPr>
      <w:r w:rsidRPr="000638BA">
        <w:rPr>
          <w:rFonts w:eastAsia="標楷體" w:hint="eastAsia"/>
          <w:color w:val="auto"/>
          <w:lang w:val="zh-TW"/>
        </w:rPr>
        <w:lastRenderedPageBreak/>
        <w:t>資通系統產生之日誌應包含事件類型、發生時間、發生位置及任何與事件相關之使用者身分識別等資訊，採用單一日誌機制，確保輸出格式的一致性，並</w:t>
      </w:r>
      <w:proofErr w:type="gramStart"/>
      <w:r w:rsidRPr="000638BA">
        <w:rPr>
          <w:rFonts w:eastAsia="標楷體" w:hint="eastAsia"/>
          <w:color w:val="auto"/>
          <w:lang w:val="zh-TW"/>
        </w:rPr>
        <w:t>應依資通</w:t>
      </w:r>
      <w:proofErr w:type="gramEnd"/>
      <w:r w:rsidRPr="000638BA">
        <w:rPr>
          <w:rFonts w:eastAsia="標楷體" w:hint="eastAsia"/>
          <w:color w:val="auto"/>
          <w:lang w:val="zh-TW"/>
        </w:rPr>
        <w:t>安全政策及法規要求納入其他相關資訊。</w:t>
      </w:r>
    </w:p>
    <w:p w14:paraId="50462FA9" w14:textId="64A0D6D3" w:rsidR="00D53F7D" w:rsidRPr="000638BA" w:rsidRDefault="00000000" w:rsidP="00F21702">
      <w:pPr>
        <w:pStyle w:val="a9"/>
        <w:numPr>
          <w:ilvl w:val="0"/>
          <w:numId w:val="63"/>
        </w:numPr>
        <w:spacing w:before="100" w:after="100"/>
        <w:ind w:hanging="132"/>
        <w:jc w:val="both"/>
        <w:rPr>
          <w:rFonts w:eastAsia="標楷體"/>
          <w:color w:val="auto"/>
          <w:lang w:val="zh-TW"/>
        </w:rPr>
      </w:pPr>
      <w:r w:rsidRPr="000638BA">
        <w:rPr>
          <w:rFonts w:eastAsia="標楷體" w:hint="eastAsia"/>
          <w:color w:val="auto"/>
          <w:lang w:val="zh-TW"/>
        </w:rPr>
        <w:t>日誌處理失效之回應</w:t>
      </w:r>
    </w:p>
    <w:p w14:paraId="2F9F4029" w14:textId="191E5FDD" w:rsidR="00D53F7D" w:rsidRPr="000638BA" w:rsidRDefault="00000000" w:rsidP="00BD4E48">
      <w:pPr>
        <w:pStyle w:val="a9"/>
        <w:spacing w:before="100" w:after="100"/>
        <w:ind w:left="952"/>
        <w:jc w:val="both"/>
        <w:rPr>
          <w:rFonts w:eastAsia="標楷體"/>
          <w:color w:val="auto"/>
          <w:lang w:val="zh-TW"/>
        </w:rPr>
      </w:pPr>
      <w:r w:rsidRPr="000638BA">
        <w:rPr>
          <w:rFonts w:eastAsia="標楷體" w:hint="eastAsia"/>
          <w:color w:val="auto"/>
          <w:lang w:val="zh-TW"/>
        </w:rPr>
        <w:t>資通系統於日誌處理失效時，應採取適當之行動</w:t>
      </w:r>
      <w:r w:rsidR="007E5419" w:rsidRPr="000638BA">
        <w:rPr>
          <w:rFonts w:eastAsia="標楷體" w:hint="eastAsia"/>
          <w:color w:val="auto"/>
          <w:lang w:val="zh-TW"/>
        </w:rPr>
        <w:t>，例</w:t>
      </w:r>
      <w:r w:rsidRPr="000638BA">
        <w:rPr>
          <w:rFonts w:eastAsia="標楷體" w:hint="eastAsia"/>
          <w:color w:val="auto"/>
          <w:lang w:val="zh-TW"/>
        </w:rPr>
        <w:t>如</w:t>
      </w:r>
      <w:r w:rsidR="007E5419" w:rsidRPr="000638BA">
        <w:rPr>
          <w:rFonts w:eastAsia="標楷體" w:hint="eastAsia"/>
          <w:color w:val="auto"/>
          <w:lang w:val="zh-TW"/>
        </w:rPr>
        <w:t>，</w:t>
      </w:r>
      <w:r w:rsidRPr="000638BA">
        <w:rPr>
          <w:rFonts w:eastAsia="標楷體" w:hint="eastAsia"/>
          <w:color w:val="auto"/>
          <w:lang w:val="zh-TW"/>
        </w:rPr>
        <w:t>儲存容量空間不足，選擇進行封存，不要覆寫日誌資料</w:t>
      </w:r>
      <w:r w:rsidR="007E5419" w:rsidRPr="000638BA">
        <w:rPr>
          <w:rFonts w:eastAsia="標楷體" w:hint="eastAsia"/>
          <w:color w:val="auto"/>
          <w:lang w:val="zh-TW"/>
        </w:rPr>
        <w:t>。</w:t>
      </w:r>
    </w:p>
    <w:p w14:paraId="0B6D2F9A" w14:textId="10D565EF" w:rsidR="00D53F7D" w:rsidRPr="000638BA" w:rsidRDefault="00000000" w:rsidP="00F21702">
      <w:pPr>
        <w:pStyle w:val="a9"/>
        <w:numPr>
          <w:ilvl w:val="0"/>
          <w:numId w:val="63"/>
        </w:numPr>
        <w:spacing w:before="100" w:after="100"/>
        <w:ind w:hanging="132"/>
        <w:jc w:val="both"/>
        <w:rPr>
          <w:rFonts w:eastAsia="標楷體"/>
          <w:color w:val="auto"/>
          <w:lang w:val="zh-TW"/>
        </w:rPr>
      </w:pPr>
      <w:proofErr w:type="gramStart"/>
      <w:r w:rsidRPr="000638BA">
        <w:rPr>
          <w:rFonts w:eastAsia="標楷體" w:hint="eastAsia"/>
          <w:color w:val="auto"/>
          <w:lang w:val="zh-TW"/>
        </w:rPr>
        <w:t>時戳及校</w:t>
      </w:r>
      <w:proofErr w:type="gramEnd"/>
      <w:r w:rsidRPr="000638BA">
        <w:rPr>
          <w:rFonts w:eastAsia="標楷體" w:hint="eastAsia"/>
          <w:color w:val="auto"/>
          <w:lang w:val="zh-TW"/>
        </w:rPr>
        <w:t>時</w:t>
      </w:r>
    </w:p>
    <w:p w14:paraId="76C7DE17" w14:textId="6F128F35" w:rsidR="00D53F7D" w:rsidRPr="000638BA" w:rsidRDefault="00000000" w:rsidP="00BD4E48">
      <w:pPr>
        <w:pStyle w:val="a9"/>
        <w:spacing w:before="100" w:after="100"/>
        <w:ind w:left="952"/>
        <w:jc w:val="both"/>
        <w:rPr>
          <w:rFonts w:eastAsia="標楷體"/>
          <w:color w:val="auto"/>
          <w:lang w:val="zh-TW"/>
        </w:rPr>
      </w:pPr>
      <w:r w:rsidRPr="000638BA">
        <w:rPr>
          <w:rFonts w:eastAsia="標楷體" w:hint="eastAsia"/>
          <w:color w:val="auto"/>
          <w:lang w:val="zh-TW"/>
        </w:rPr>
        <w:t>資通系統應使用系統內部時鐘產生日誌所需時戳，並可以對應到世界協調時間</w:t>
      </w:r>
      <w:r w:rsidR="00367D52" w:rsidRPr="000638BA">
        <w:rPr>
          <w:rFonts w:eastAsia="標楷體"/>
          <w:color w:val="auto"/>
          <w:lang w:val="zh-TW"/>
        </w:rPr>
        <w:t>（</w:t>
      </w:r>
      <w:r w:rsidRPr="000638BA">
        <w:rPr>
          <w:rFonts w:eastAsia="標楷體"/>
          <w:color w:val="auto"/>
          <w:lang w:val="zh-TW"/>
        </w:rPr>
        <w:t>UTC</w:t>
      </w:r>
      <w:r w:rsidR="00367D52" w:rsidRPr="000638BA">
        <w:rPr>
          <w:rFonts w:eastAsia="標楷體"/>
          <w:color w:val="auto"/>
          <w:lang w:val="zh-TW"/>
        </w:rPr>
        <w:t>）</w:t>
      </w:r>
      <w:r w:rsidRPr="000638BA">
        <w:rPr>
          <w:rFonts w:eastAsia="標楷體"/>
          <w:color w:val="auto"/>
          <w:lang w:val="zh-TW"/>
        </w:rPr>
        <w:t xml:space="preserve"> </w:t>
      </w:r>
      <w:r w:rsidRPr="000638BA">
        <w:rPr>
          <w:rFonts w:eastAsia="標楷體" w:hint="eastAsia"/>
          <w:color w:val="auto"/>
          <w:lang w:val="zh-TW"/>
        </w:rPr>
        <w:t>或格林威治標準時間</w:t>
      </w:r>
      <w:r w:rsidR="00367D52" w:rsidRPr="000638BA">
        <w:rPr>
          <w:rFonts w:eastAsia="標楷體"/>
          <w:color w:val="auto"/>
          <w:lang w:val="zh-TW"/>
        </w:rPr>
        <w:t>（</w:t>
      </w:r>
      <w:r w:rsidRPr="000638BA">
        <w:rPr>
          <w:rFonts w:eastAsia="標楷體"/>
          <w:color w:val="auto"/>
          <w:lang w:val="zh-TW"/>
        </w:rPr>
        <w:t>GMT</w:t>
      </w:r>
      <w:r w:rsidR="00367D52" w:rsidRPr="000638BA">
        <w:rPr>
          <w:rFonts w:eastAsia="標楷體"/>
          <w:color w:val="auto"/>
          <w:lang w:val="zh-TW"/>
        </w:rPr>
        <w:t>）</w:t>
      </w:r>
      <w:r w:rsidRPr="000638BA">
        <w:rPr>
          <w:rFonts w:eastAsia="標楷體" w:hint="eastAsia"/>
          <w:color w:val="auto"/>
          <w:lang w:val="zh-TW"/>
        </w:rPr>
        <w:t>。</w:t>
      </w:r>
    </w:p>
    <w:p w14:paraId="6CA00C91" w14:textId="09E83DBD" w:rsidR="00D53F7D" w:rsidRPr="000638BA" w:rsidRDefault="00000000" w:rsidP="00F21702">
      <w:pPr>
        <w:pStyle w:val="a9"/>
        <w:numPr>
          <w:ilvl w:val="0"/>
          <w:numId w:val="63"/>
        </w:numPr>
        <w:spacing w:before="100" w:after="100"/>
        <w:ind w:hanging="132"/>
        <w:jc w:val="both"/>
        <w:rPr>
          <w:rFonts w:eastAsia="標楷體"/>
          <w:color w:val="auto"/>
          <w:lang w:val="zh-TW"/>
        </w:rPr>
      </w:pPr>
      <w:r w:rsidRPr="000638BA">
        <w:rPr>
          <w:rFonts w:eastAsia="標楷體" w:hint="eastAsia"/>
          <w:color w:val="auto"/>
          <w:lang w:val="zh-TW"/>
        </w:rPr>
        <w:t>日誌資訊之保護</w:t>
      </w:r>
    </w:p>
    <w:p w14:paraId="40292109" w14:textId="0284CA84" w:rsidR="004E749C" w:rsidRPr="000638BA" w:rsidRDefault="00000000" w:rsidP="00BD4E48">
      <w:pPr>
        <w:pStyle w:val="a9"/>
        <w:spacing w:before="100" w:after="100"/>
        <w:ind w:left="952"/>
        <w:jc w:val="both"/>
        <w:rPr>
          <w:rFonts w:eastAsia="標楷體"/>
          <w:color w:val="auto"/>
          <w:lang w:val="zh-TW"/>
        </w:rPr>
      </w:pPr>
      <w:r w:rsidRPr="000638BA">
        <w:rPr>
          <w:rFonts w:eastAsia="標楷體" w:hint="eastAsia"/>
          <w:color w:val="auto"/>
          <w:lang w:val="zh-TW"/>
        </w:rPr>
        <w:t>對日誌之存取管理，僅限於有權限之使用者。</w:t>
      </w:r>
    </w:p>
    <w:p w14:paraId="035B1998" w14:textId="77777777" w:rsidR="00D53F7D" w:rsidRPr="000638BA" w:rsidRDefault="00000000" w:rsidP="003647AD">
      <w:pPr>
        <w:pStyle w:val="A7"/>
        <w:numPr>
          <w:ilvl w:val="3"/>
          <w:numId w:val="12"/>
        </w:numPr>
        <w:spacing w:after="180" w:line="440" w:lineRule="exact"/>
        <w:jc w:val="both"/>
        <w:rPr>
          <w:rFonts w:eastAsia="標楷體"/>
          <w:b/>
          <w:bCs/>
          <w:color w:val="auto"/>
          <w:lang w:val="zh-TW"/>
        </w:rPr>
      </w:pPr>
      <w:r w:rsidRPr="000638BA">
        <w:rPr>
          <w:rFonts w:eastAsia="標楷體" w:hint="eastAsia"/>
          <w:b/>
          <w:bCs/>
          <w:color w:val="auto"/>
          <w:lang w:val="zh-TW"/>
        </w:rPr>
        <w:t>識別與鑑別</w:t>
      </w:r>
    </w:p>
    <w:p w14:paraId="58F197B6" w14:textId="758C95DC" w:rsidR="00D53F7D" w:rsidRPr="000638BA" w:rsidRDefault="00000000" w:rsidP="00BD4E48">
      <w:pPr>
        <w:pStyle w:val="a9"/>
        <w:numPr>
          <w:ilvl w:val="0"/>
          <w:numId w:val="67"/>
        </w:numPr>
        <w:spacing w:before="100" w:after="100"/>
        <w:ind w:hanging="132"/>
        <w:jc w:val="both"/>
        <w:rPr>
          <w:rFonts w:eastAsia="標楷體"/>
          <w:color w:val="auto"/>
          <w:lang w:val="zh-TW"/>
        </w:rPr>
      </w:pPr>
      <w:r w:rsidRPr="000638BA">
        <w:rPr>
          <w:rFonts w:eastAsia="標楷體" w:hint="eastAsia"/>
          <w:color w:val="auto"/>
          <w:lang w:val="zh-TW"/>
        </w:rPr>
        <w:t>內部使用者之識別與鑑別</w:t>
      </w:r>
    </w:p>
    <w:p w14:paraId="4756037F" w14:textId="268B7AED" w:rsidR="00D53F7D" w:rsidRPr="000638BA" w:rsidRDefault="00000000" w:rsidP="00BD4E48">
      <w:pPr>
        <w:pStyle w:val="a9"/>
        <w:spacing w:before="100" w:after="100"/>
        <w:ind w:left="952"/>
        <w:jc w:val="both"/>
        <w:rPr>
          <w:rFonts w:eastAsia="標楷體"/>
          <w:color w:val="auto"/>
          <w:lang w:val="zh-TW"/>
        </w:rPr>
      </w:pPr>
      <w:r w:rsidRPr="000638BA">
        <w:rPr>
          <w:rFonts w:eastAsia="標楷體" w:hint="eastAsia"/>
          <w:color w:val="auto"/>
          <w:lang w:val="zh-TW"/>
        </w:rPr>
        <w:t>資通系統應具備唯一識別及鑑別機關使用者</w:t>
      </w:r>
      <w:r w:rsidR="00367D52" w:rsidRPr="000638BA">
        <w:rPr>
          <w:rFonts w:eastAsia="標楷體"/>
          <w:color w:val="auto"/>
          <w:lang w:val="zh-TW"/>
        </w:rPr>
        <w:t>（</w:t>
      </w:r>
      <w:r w:rsidRPr="000638BA">
        <w:rPr>
          <w:rFonts w:eastAsia="標楷體" w:hint="eastAsia"/>
          <w:color w:val="auto"/>
          <w:lang w:val="zh-TW"/>
        </w:rPr>
        <w:t>或代表機關使用者行為之程序</w:t>
      </w:r>
      <w:r w:rsidR="00367D52" w:rsidRPr="000638BA">
        <w:rPr>
          <w:rFonts w:eastAsia="標楷體"/>
          <w:color w:val="auto"/>
          <w:lang w:val="zh-TW"/>
        </w:rPr>
        <w:t>）</w:t>
      </w:r>
      <w:r w:rsidRPr="000638BA">
        <w:rPr>
          <w:rFonts w:eastAsia="標楷體" w:hint="eastAsia"/>
          <w:color w:val="auto"/>
          <w:lang w:val="zh-TW"/>
        </w:rPr>
        <w:t>之功能，禁止使用共用帳號。</w:t>
      </w:r>
    </w:p>
    <w:p w14:paraId="49D10BEF" w14:textId="435176F4" w:rsidR="00D53F7D" w:rsidRPr="000638BA" w:rsidRDefault="00000000" w:rsidP="00BD4E48">
      <w:pPr>
        <w:pStyle w:val="a9"/>
        <w:numPr>
          <w:ilvl w:val="0"/>
          <w:numId w:val="67"/>
        </w:numPr>
        <w:spacing w:before="100" w:after="100"/>
        <w:ind w:hanging="132"/>
        <w:jc w:val="both"/>
        <w:rPr>
          <w:rFonts w:eastAsia="標楷體"/>
          <w:color w:val="auto"/>
          <w:lang w:val="zh-TW"/>
        </w:rPr>
      </w:pPr>
      <w:r w:rsidRPr="000638BA">
        <w:rPr>
          <w:rFonts w:eastAsia="標楷體" w:hint="eastAsia"/>
          <w:color w:val="auto"/>
          <w:lang w:val="zh-TW"/>
        </w:rPr>
        <w:t>身份驗證與管理</w:t>
      </w:r>
    </w:p>
    <w:p w14:paraId="32D54180" w14:textId="4ABC5D64" w:rsidR="00D53F7D" w:rsidRPr="000638BA" w:rsidRDefault="00000000" w:rsidP="00BD4E48">
      <w:pPr>
        <w:pStyle w:val="A7"/>
        <w:numPr>
          <w:ilvl w:val="0"/>
          <w:numId w:val="68"/>
        </w:numPr>
        <w:spacing w:before="240" w:after="180"/>
        <w:ind w:left="1442"/>
        <w:jc w:val="both"/>
        <w:rPr>
          <w:rFonts w:eastAsia="標楷體"/>
          <w:color w:val="auto"/>
          <w:lang w:val="zh-TW"/>
        </w:rPr>
      </w:pPr>
      <w:r w:rsidRPr="000638BA">
        <w:rPr>
          <w:rFonts w:eastAsia="標楷體" w:hint="eastAsia"/>
          <w:color w:val="auto"/>
          <w:lang w:val="zh-TW"/>
        </w:rPr>
        <w:t>使用預設密碼登入系統時，應於登入後要求立即變更</w:t>
      </w:r>
      <w:r w:rsidR="007E5419" w:rsidRPr="000638BA">
        <w:rPr>
          <w:rFonts w:eastAsia="標楷體" w:hint="eastAsia"/>
          <w:color w:val="auto"/>
          <w:lang w:val="zh-TW"/>
        </w:rPr>
        <w:t>，</w:t>
      </w:r>
      <w:r w:rsidRPr="000638BA">
        <w:rPr>
          <w:rFonts w:eastAsia="標楷體" w:hint="eastAsia"/>
          <w:color w:val="auto"/>
          <w:lang w:val="zh-TW"/>
        </w:rPr>
        <w:t>建議透過系統機制要求使用者登入後立即變更密碼</w:t>
      </w:r>
      <w:r w:rsidR="007E5419" w:rsidRPr="000638BA">
        <w:rPr>
          <w:rFonts w:eastAsia="標楷體" w:hint="eastAsia"/>
          <w:color w:val="auto"/>
          <w:lang w:val="zh-TW"/>
        </w:rPr>
        <w:t>。</w:t>
      </w:r>
    </w:p>
    <w:p w14:paraId="3A3EABEF" w14:textId="6A1598C8" w:rsidR="00D53F7D" w:rsidRPr="000638BA" w:rsidRDefault="00000000" w:rsidP="00BD4E48">
      <w:pPr>
        <w:pStyle w:val="A7"/>
        <w:numPr>
          <w:ilvl w:val="0"/>
          <w:numId w:val="68"/>
        </w:numPr>
        <w:spacing w:before="240" w:after="180"/>
        <w:ind w:left="1442"/>
        <w:jc w:val="both"/>
        <w:rPr>
          <w:rFonts w:eastAsia="標楷體"/>
          <w:color w:val="auto"/>
          <w:lang w:val="zh-TW"/>
        </w:rPr>
      </w:pPr>
      <w:r w:rsidRPr="000638BA">
        <w:rPr>
          <w:rFonts w:eastAsia="標楷體" w:hint="eastAsia"/>
          <w:color w:val="auto"/>
          <w:lang w:val="zh-TW"/>
        </w:rPr>
        <w:t>身分驗證相關資訊不以明文傳輸。</w:t>
      </w:r>
    </w:p>
    <w:p w14:paraId="1156C0E6" w14:textId="2E7380AA" w:rsidR="00D53F7D" w:rsidRPr="000638BA" w:rsidRDefault="00000000" w:rsidP="00BD4E48">
      <w:pPr>
        <w:pStyle w:val="A7"/>
        <w:numPr>
          <w:ilvl w:val="0"/>
          <w:numId w:val="68"/>
        </w:numPr>
        <w:spacing w:before="240" w:after="180"/>
        <w:ind w:left="1442"/>
        <w:jc w:val="both"/>
        <w:rPr>
          <w:rFonts w:eastAsia="標楷體"/>
          <w:color w:val="auto"/>
          <w:lang w:val="zh-TW"/>
        </w:rPr>
      </w:pPr>
      <w:r w:rsidRPr="000638BA">
        <w:rPr>
          <w:rFonts w:eastAsia="標楷體" w:hint="eastAsia"/>
          <w:color w:val="auto"/>
          <w:lang w:val="zh-TW"/>
        </w:rPr>
        <w:t>具備帳戶鎖定機制，帳號登入進行身分驗證失敗達</w:t>
      </w:r>
      <w:r w:rsidR="007E5419" w:rsidRPr="000638BA">
        <w:rPr>
          <w:rFonts w:eastAsia="標楷體" w:hint="eastAsia"/>
          <w:color w:val="auto"/>
          <w:lang w:val="zh-TW"/>
        </w:rPr>
        <w:t>5</w:t>
      </w:r>
      <w:r w:rsidRPr="000638BA">
        <w:rPr>
          <w:rFonts w:eastAsia="標楷體" w:hint="eastAsia"/>
          <w:color w:val="auto"/>
          <w:lang w:val="zh-TW"/>
        </w:rPr>
        <w:t>次後，至少</w:t>
      </w:r>
      <w:r w:rsidR="007E5419" w:rsidRPr="000638BA">
        <w:rPr>
          <w:rFonts w:eastAsia="標楷體"/>
          <w:color w:val="auto"/>
          <w:lang w:val="zh-TW"/>
        </w:rPr>
        <w:t>15</w:t>
      </w:r>
      <w:r w:rsidRPr="000638BA">
        <w:rPr>
          <w:rFonts w:eastAsia="標楷體" w:hint="eastAsia"/>
          <w:color w:val="auto"/>
          <w:lang w:val="zh-TW"/>
        </w:rPr>
        <w:t>分鐘內不允許該帳號繼續嘗試登入或使用機關自建之失敗驗證機制。</w:t>
      </w:r>
    </w:p>
    <w:p w14:paraId="1D7E80F6" w14:textId="77777777" w:rsidR="00100607" w:rsidRPr="000638BA" w:rsidRDefault="00000000" w:rsidP="00BD4E48">
      <w:pPr>
        <w:pStyle w:val="A7"/>
        <w:numPr>
          <w:ilvl w:val="0"/>
          <w:numId w:val="68"/>
        </w:numPr>
        <w:spacing w:before="240" w:after="180"/>
        <w:ind w:left="1442"/>
        <w:jc w:val="both"/>
        <w:rPr>
          <w:rFonts w:eastAsia="標楷體"/>
          <w:color w:val="auto"/>
          <w:lang w:val="zh-TW"/>
        </w:rPr>
      </w:pPr>
      <w:r w:rsidRPr="000638BA">
        <w:rPr>
          <w:rFonts w:eastAsia="標楷體" w:hint="eastAsia"/>
          <w:color w:val="auto"/>
          <w:lang w:val="zh-TW"/>
        </w:rPr>
        <w:t>使用密碼進行驗證時，應強制最低密碼複雜度</w:t>
      </w:r>
      <w:r w:rsidR="007E5419" w:rsidRPr="000638BA">
        <w:rPr>
          <w:rFonts w:eastAsia="標楷體" w:hint="eastAsia"/>
          <w:color w:val="auto"/>
          <w:lang w:val="zh-TW"/>
        </w:rPr>
        <w:t>；</w:t>
      </w:r>
      <w:r w:rsidRPr="000638BA">
        <w:rPr>
          <w:rFonts w:eastAsia="標楷體" w:hint="eastAsia"/>
          <w:color w:val="auto"/>
          <w:lang w:val="zh-TW"/>
        </w:rPr>
        <w:t>強制密碼最短及最長之效期限制。</w:t>
      </w:r>
    </w:p>
    <w:p w14:paraId="67830024" w14:textId="54ACF360" w:rsidR="00D53F7D" w:rsidRPr="000638BA" w:rsidRDefault="00000000" w:rsidP="00BD4E48">
      <w:pPr>
        <w:pStyle w:val="A7"/>
        <w:numPr>
          <w:ilvl w:val="0"/>
          <w:numId w:val="68"/>
        </w:numPr>
        <w:spacing w:before="240" w:after="180"/>
        <w:ind w:left="1442"/>
        <w:jc w:val="both"/>
        <w:rPr>
          <w:rFonts w:eastAsia="標楷體"/>
          <w:color w:val="auto"/>
          <w:lang w:val="zh-TW"/>
        </w:rPr>
      </w:pPr>
      <w:r w:rsidRPr="000638BA">
        <w:rPr>
          <w:rFonts w:eastAsia="標楷體" w:hint="eastAsia"/>
          <w:color w:val="auto"/>
          <w:lang w:val="zh-TW"/>
        </w:rPr>
        <w:t>密碼不少於</w:t>
      </w:r>
      <w:r w:rsidRPr="000638BA">
        <w:rPr>
          <w:rFonts w:eastAsia="標楷體"/>
          <w:color w:val="auto"/>
          <w:lang w:val="zh-TW"/>
        </w:rPr>
        <w:t>12</w:t>
      </w:r>
      <w:r w:rsidRPr="000638BA">
        <w:rPr>
          <w:rFonts w:eastAsia="標楷體" w:hint="eastAsia"/>
          <w:color w:val="auto"/>
          <w:lang w:val="zh-TW"/>
        </w:rPr>
        <w:t>碼，且由大小寫、數字及符號組成混合，且需在一定</w:t>
      </w:r>
      <w:proofErr w:type="gramStart"/>
      <w:r w:rsidRPr="000638BA">
        <w:rPr>
          <w:rFonts w:eastAsia="標楷體" w:hint="eastAsia"/>
          <w:color w:val="auto"/>
          <w:lang w:val="zh-TW"/>
        </w:rPr>
        <w:t>期間</w:t>
      </w:r>
      <w:r w:rsidR="00100607" w:rsidRPr="000638BA">
        <w:rPr>
          <w:rFonts w:eastAsia="標楷體" w:hint="eastAsia"/>
          <w:color w:val="auto"/>
          <w:lang w:val="zh-TW"/>
        </w:rPr>
        <w:t>（</w:t>
      </w:r>
      <w:proofErr w:type="gramEnd"/>
      <w:r w:rsidRPr="000638BA">
        <w:rPr>
          <w:rFonts w:eastAsia="標楷體"/>
          <w:color w:val="auto"/>
          <w:lang w:val="zh-TW"/>
        </w:rPr>
        <w:t>1</w:t>
      </w:r>
      <w:r w:rsidR="00100607" w:rsidRPr="000638BA">
        <w:rPr>
          <w:rFonts w:eastAsia="標楷體" w:hint="eastAsia"/>
          <w:color w:val="auto"/>
          <w:lang w:val="zh-TW"/>
        </w:rPr>
        <w:t>至</w:t>
      </w:r>
      <w:r w:rsidRPr="000638BA">
        <w:rPr>
          <w:rFonts w:eastAsia="標楷體"/>
          <w:color w:val="auto"/>
          <w:lang w:val="zh-TW"/>
        </w:rPr>
        <w:t>90</w:t>
      </w:r>
      <w:r w:rsidRPr="000638BA">
        <w:rPr>
          <w:rFonts w:eastAsia="標楷體" w:hint="eastAsia"/>
          <w:color w:val="auto"/>
          <w:lang w:val="zh-TW"/>
        </w:rPr>
        <w:t>天</w:t>
      </w:r>
      <w:r w:rsidR="00100607" w:rsidRPr="000638BA">
        <w:rPr>
          <w:rFonts w:eastAsia="標楷體" w:hint="eastAsia"/>
          <w:color w:val="auto"/>
          <w:lang w:val="zh-TW"/>
        </w:rPr>
        <w:t>）</w:t>
      </w:r>
      <w:r w:rsidRPr="000638BA">
        <w:rPr>
          <w:rFonts w:eastAsia="標楷體" w:hint="eastAsia"/>
          <w:color w:val="auto"/>
          <w:lang w:val="zh-TW"/>
        </w:rPr>
        <w:t>內變更</w:t>
      </w:r>
      <w:r w:rsidR="00100607" w:rsidRPr="000638BA">
        <w:rPr>
          <w:rFonts w:eastAsia="標楷體" w:hint="eastAsia"/>
          <w:color w:val="auto"/>
          <w:lang w:val="zh-TW"/>
        </w:rPr>
        <w:t>。</w:t>
      </w:r>
    </w:p>
    <w:p w14:paraId="27A95433" w14:textId="77A26F97" w:rsidR="00D53F7D" w:rsidRPr="000638BA" w:rsidRDefault="00000000" w:rsidP="00BD4E48">
      <w:pPr>
        <w:pStyle w:val="A7"/>
        <w:numPr>
          <w:ilvl w:val="0"/>
          <w:numId w:val="68"/>
        </w:numPr>
        <w:spacing w:before="240" w:after="180"/>
        <w:ind w:left="1442"/>
        <w:jc w:val="both"/>
        <w:rPr>
          <w:rFonts w:eastAsia="標楷體"/>
          <w:color w:val="auto"/>
          <w:lang w:val="zh-TW"/>
        </w:rPr>
      </w:pPr>
      <w:r w:rsidRPr="000638BA">
        <w:rPr>
          <w:rFonts w:eastAsia="標楷體" w:hint="eastAsia"/>
          <w:color w:val="auto"/>
          <w:lang w:val="zh-TW"/>
        </w:rPr>
        <w:t>密碼變更時，至少不可以與前</w:t>
      </w:r>
      <w:r w:rsidR="00100607" w:rsidRPr="000638BA">
        <w:rPr>
          <w:rFonts w:eastAsia="標楷體" w:hint="eastAsia"/>
          <w:color w:val="auto"/>
          <w:lang w:val="zh-TW"/>
        </w:rPr>
        <w:t>3</w:t>
      </w:r>
      <w:r w:rsidRPr="000638BA">
        <w:rPr>
          <w:rFonts w:eastAsia="標楷體" w:hint="eastAsia"/>
          <w:color w:val="auto"/>
          <w:lang w:val="zh-TW"/>
        </w:rPr>
        <w:t>次使用過之密碼相同。</w:t>
      </w:r>
    </w:p>
    <w:p w14:paraId="260FEA51" w14:textId="23051355" w:rsidR="00D53F7D" w:rsidRPr="000638BA" w:rsidRDefault="00000000" w:rsidP="00BD4E48">
      <w:pPr>
        <w:pStyle w:val="A7"/>
        <w:numPr>
          <w:ilvl w:val="0"/>
          <w:numId w:val="68"/>
        </w:numPr>
        <w:spacing w:before="240" w:after="180"/>
        <w:ind w:left="1442"/>
        <w:jc w:val="both"/>
        <w:rPr>
          <w:rFonts w:eastAsia="標楷體"/>
          <w:color w:val="auto"/>
          <w:lang w:val="zh-TW"/>
        </w:rPr>
      </w:pPr>
      <w:r w:rsidRPr="000638BA">
        <w:rPr>
          <w:rFonts w:eastAsia="標楷體" w:hint="eastAsia"/>
          <w:color w:val="auto"/>
          <w:lang w:val="zh-TW"/>
        </w:rPr>
        <w:t>對非內部使用者，可依機關自行規範</w:t>
      </w:r>
      <w:r w:rsidR="00100607" w:rsidRPr="000638BA">
        <w:rPr>
          <w:rFonts w:eastAsia="標楷體" w:hint="eastAsia"/>
          <w:color w:val="auto"/>
          <w:lang w:val="zh-TW"/>
        </w:rPr>
        <w:t>辦理，包含</w:t>
      </w:r>
      <w:r w:rsidRPr="000638BA">
        <w:rPr>
          <w:rFonts w:eastAsia="標楷體" w:hint="eastAsia"/>
          <w:color w:val="auto"/>
          <w:lang w:val="zh-TW"/>
        </w:rPr>
        <w:t>密碼設定強度、效期與密碼不重複次數。</w:t>
      </w:r>
    </w:p>
    <w:p w14:paraId="4B9CEB55" w14:textId="2F060E00" w:rsidR="00D53F7D" w:rsidRPr="000638BA" w:rsidRDefault="00000000" w:rsidP="00BD4E48">
      <w:pPr>
        <w:pStyle w:val="a9"/>
        <w:numPr>
          <w:ilvl w:val="0"/>
          <w:numId w:val="67"/>
        </w:numPr>
        <w:spacing w:before="100" w:after="100"/>
        <w:ind w:hanging="132"/>
        <w:jc w:val="both"/>
        <w:rPr>
          <w:rFonts w:eastAsia="標楷體"/>
          <w:color w:val="auto"/>
          <w:lang w:val="zh-TW"/>
        </w:rPr>
      </w:pPr>
      <w:r w:rsidRPr="000638BA">
        <w:rPr>
          <w:rFonts w:eastAsia="標楷體" w:hint="eastAsia"/>
          <w:color w:val="auto"/>
          <w:lang w:val="zh-TW"/>
        </w:rPr>
        <w:t>鑑別資訊回饋</w:t>
      </w:r>
    </w:p>
    <w:p w14:paraId="5DFD07C6" w14:textId="1F08E127" w:rsidR="00D53F7D" w:rsidRPr="000638BA" w:rsidRDefault="00000000" w:rsidP="00BD4E48">
      <w:pPr>
        <w:pStyle w:val="a9"/>
        <w:spacing w:before="100" w:after="100"/>
        <w:ind w:left="952"/>
        <w:jc w:val="both"/>
        <w:rPr>
          <w:rFonts w:eastAsia="標楷體"/>
          <w:color w:val="auto"/>
          <w:lang w:val="zh-TW"/>
        </w:rPr>
      </w:pPr>
      <w:r w:rsidRPr="000638BA">
        <w:rPr>
          <w:rFonts w:eastAsia="標楷體" w:hint="eastAsia"/>
          <w:color w:val="auto"/>
          <w:lang w:val="zh-TW"/>
        </w:rPr>
        <w:t>資通系統應遮蔽鑑別過程中之資訊</w:t>
      </w:r>
      <w:r w:rsidR="00100607" w:rsidRPr="000638BA">
        <w:rPr>
          <w:rFonts w:eastAsia="標楷體" w:hint="eastAsia"/>
          <w:color w:val="auto"/>
          <w:lang w:val="zh-TW"/>
        </w:rPr>
        <w:t>，例</w:t>
      </w:r>
      <w:r w:rsidRPr="000638BA">
        <w:rPr>
          <w:rFonts w:eastAsia="標楷體" w:hint="eastAsia"/>
          <w:color w:val="auto"/>
          <w:lang w:val="zh-TW"/>
        </w:rPr>
        <w:t>如</w:t>
      </w:r>
      <w:r w:rsidR="00100607" w:rsidRPr="000638BA">
        <w:rPr>
          <w:rFonts w:eastAsia="標楷體" w:hint="eastAsia"/>
          <w:color w:val="auto"/>
          <w:lang w:val="zh-TW"/>
        </w:rPr>
        <w:t>，</w:t>
      </w:r>
      <w:r w:rsidRPr="000638BA">
        <w:rPr>
          <w:rFonts w:eastAsia="標楷體" w:hint="eastAsia"/>
          <w:color w:val="auto"/>
          <w:lang w:val="zh-TW"/>
        </w:rPr>
        <w:t>以</w:t>
      </w:r>
      <w:r w:rsidRPr="000638BA">
        <w:rPr>
          <w:rFonts w:eastAsia="標楷體"/>
          <w:color w:val="auto"/>
          <w:lang w:val="zh-TW"/>
        </w:rPr>
        <w:t>*</w:t>
      </w:r>
      <w:r w:rsidRPr="000638BA">
        <w:rPr>
          <w:rFonts w:eastAsia="標楷體" w:hint="eastAsia"/>
          <w:color w:val="auto"/>
          <w:lang w:val="zh-TW"/>
        </w:rPr>
        <w:t>取代真實輸入字元</w:t>
      </w:r>
      <w:r w:rsidR="00B33A9E" w:rsidRPr="000638BA">
        <w:rPr>
          <w:rFonts w:eastAsia="標楷體" w:hint="eastAsia"/>
          <w:color w:val="auto"/>
          <w:lang w:val="zh-TW"/>
        </w:rPr>
        <w:t>。</w:t>
      </w:r>
    </w:p>
    <w:p w14:paraId="4F202659" w14:textId="373D247B" w:rsidR="00D53F7D" w:rsidRPr="000638BA" w:rsidRDefault="00000000" w:rsidP="00BD4E48">
      <w:pPr>
        <w:pStyle w:val="a9"/>
        <w:numPr>
          <w:ilvl w:val="0"/>
          <w:numId w:val="67"/>
        </w:numPr>
        <w:spacing w:before="100" w:after="100"/>
        <w:ind w:hanging="132"/>
        <w:jc w:val="both"/>
        <w:rPr>
          <w:rFonts w:eastAsia="標楷體"/>
          <w:color w:val="auto"/>
          <w:lang w:val="zh-TW"/>
        </w:rPr>
      </w:pPr>
      <w:r w:rsidRPr="000638BA">
        <w:rPr>
          <w:rFonts w:eastAsia="標楷體" w:hint="eastAsia"/>
          <w:color w:val="auto"/>
          <w:lang w:val="zh-TW"/>
        </w:rPr>
        <w:t>非內部使用者之識別與鑑別</w:t>
      </w:r>
    </w:p>
    <w:p w14:paraId="1F6C01FF" w14:textId="46A7F43C" w:rsidR="00D53F7D" w:rsidRPr="000638BA" w:rsidRDefault="00000000" w:rsidP="00BD4E48">
      <w:pPr>
        <w:pStyle w:val="a9"/>
        <w:spacing w:before="100" w:after="100"/>
        <w:ind w:left="952"/>
        <w:jc w:val="both"/>
        <w:rPr>
          <w:rFonts w:eastAsia="標楷體"/>
          <w:color w:val="auto"/>
          <w:lang w:val="zh-TW"/>
        </w:rPr>
      </w:pPr>
      <w:r w:rsidRPr="000638BA">
        <w:rPr>
          <w:rFonts w:eastAsia="標楷體" w:hint="eastAsia"/>
          <w:color w:val="auto"/>
          <w:lang w:val="zh-TW"/>
        </w:rPr>
        <w:t>資通系統應識別及鑑別非機關使用者</w:t>
      </w:r>
      <w:r w:rsidR="00BD4E48" w:rsidRPr="000638BA">
        <w:rPr>
          <w:rFonts w:eastAsia="標楷體" w:hint="eastAsia"/>
          <w:color w:val="auto"/>
          <w:lang w:val="zh-TW"/>
        </w:rPr>
        <w:t>（</w:t>
      </w:r>
      <w:r w:rsidRPr="000638BA">
        <w:rPr>
          <w:rFonts w:eastAsia="標楷體" w:hint="eastAsia"/>
          <w:color w:val="auto"/>
          <w:lang w:val="zh-TW"/>
        </w:rPr>
        <w:t>或代表機關使用者行為之程序</w:t>
      </w:r>
      <w:r w:rsidR="00BD4E48" w:rsidRPr="000638BA">
        <w:rPr>
          <w:rFonts w:eastAsia="標楷體" w:hint="eastAsia"/>
          <w:color w:val="auto"/>
          <w:lang w:val="zh-TW"/>
        </w:rPr>
        <w:t>）</w:t>
      </w:r>
      <w:r w:rsidRPr="000638BA">
        <w:rPr>
          <w:rFonts w:eastAsia="標楷體" w:hint="eastAsia"/>
          <w:color w:val="auto"/>
          <w:lang w:val="zh-TW"/>
        </w:rPr>
        <w:t>。</w:t>
      </w:r>
    </w:p>
    <w:p w14:paraId="0D954910" w14:textId="7C48102A" w:rsidR="00D53F7D" w:rsidRPr="000638BA" w:rsidRDefault="00000000" w:rsidP="00B33A9E">
      <w:pPr>
        <w:pStyle w:val="A7"/>
        <w:numPr>
          <w:ilvl w:val="3"/>
          <w:numId w:val="12"/>
        </w:numPr>
        <w:spacing w:after="180" w:line="440" w:lineRule="exact"/>
        <w:jc w:val="both"/>
        <w:rPr>
          <w:rFonts w:eastAsia="標楷體"/>
          <w:b/>
          <w:bCs/>
          <w:color w:val="auto"/>
          <w:lang w:val="zh-TW"/>
        </w:rPr>
      </w:pPr>
      <w:r w:rsidRPr="000638BA">
        <w:rPr>
          <w:rFonts w:eastAsia="標楷體" w:hint="eastAsia"/>
          <w:b/>
          <w:bCs/>
          <w:color w:val="auto"/>
          <w:lang w:val="zh-TW"/>
        </w:rPr>
        <w:t>系統與服務獲得</w:t>
      </w:r>
    </w:p>
    <w:p w14:paraId="3320B1D8" w14:textId="297E0F5E" w:rsidR="00D53F7D" w:rsidRPr="000638BA" w:rsidRDefault="00000000" w:rsidP="00BD4E48">
      <w:pPr>
        <w:pStyle w:val="a9"/>
        <w:numPr>
          <w:ilvl w:val="0"/>
          <w:numId w:val="69"/>
        </w:numPr>
        <w:spacing w:before="100" w:after="100"/>
        <w:ind w:hanging="132"/>
        <w:jc w:val="both"/>
        <w:rPr>
          <w:rFonts w:eastAsia="標楷體"/>
          <w:color w:val="auto"/>
          <w:lang w:val="zh-TW"/>
        </w:rPr>
      </w:pPr>
      <w:r w:rsidRPr="000638BA">
        <w:rPr>
          <w:rFonts w:eastAsia="標楷體" w:hint="eastAsia"/>
          <w:color w:val="auto"/>
          <w:lang w:val="zh-TW"/>
        </w:rPr>
        <w:lastRenderedPageBreak/>
        <w:t>系統發展生命週期需求階段</w:t>
      </w:r>
    </w:p>
    <w:p w14:paraId="08538CCE" w14:textId="77777777" w:rsidR="00D53F7D" w:rsidRPr="000638BA" w:rsidRDefault="00000000" w:rsidP="00BD4E48">
      <w:pPr>
        <w:pStyle w:val="a9"/>
        <w:spacing w:before="100" w:after="100"/>
        <w:ind w:left="952"/>
        <w:jc w:val="both"/>
        <w:rPr>
          <w:rFonts w:eastAsia="標楷體"/>
          <w:color w:val="auto"/>
          <w:lang w:val="zh-TW"/>
        </w:rPr>
      </w:pPr>
      <w:r w:rsidRPr="000638BA">
        <w:rPr>
          <w:rFonts w:eastAsia="標楷體" w:hint="eastAsia"/>
          <w:color w:val="auto"/>
          <w:lang w:val="zh-TW"/>
        </w:rPr>
        <w:t>針對系統安全需求（含機密性、可用性、完整性），進行確認。</w:t>
      </w:r>
    </w:p>
    <w:p w14:paraId="084D6C71" w14:textId="2C26A13B" w:rsidR="00D53F7D" w:rsidRPr="000638BA" w:rsidRDefault="00000000" w:rsidP="00BD4E48">
      <w:pPr>
        <w:pStyle w:val="a9"/>
        <w:numPr>
          <w:ilvl w:val="0"/>
          <w:numId w:val="69"/>
        </w:numPr>
        <w:spacing w:before="100" w:after="100"/>
        <w:ind w:hanging="132"/>
        <w:jc w:val="both"/>
        <w:rPr>
          <w:rFonts w:eastAsia="標楷體"/>
          <w:color w:val="auto"/>
          <w:lang w:val="zh-TW"/>
        </w:rPr>
      </w:pPr>
      <w:r w:rsidRPr="000638BA">
        <w:rPr>
          <w:rFonts w:eastAsia="標楷體" w:hint="eastAsia"/>
          <w:color w:val="auto"/>
          <w:lang w:val="zh-TW"/>
        </w:rPr>
        <w:t>系統發展生命週期開發階段</w:t>
      </w:r>
    </w:p>
    <w:p w14:paraId="1D45E7F8" w14:textId="2326A516" w:rsidR="00D53F7D" w:rsidRPr="000638BA" w:rsidRDefault="00000000" w:rsidP="00BD4E48">
      <w:pPr>
        <w:pStyle w:val="A7"/>
        <w:numPr>
          <w:ilvl w:val="0"/>
          <w:numId w:val="70"/>
        </w:numPr>
        <w:spacing w:before="240" w:after="180"/>
        <w:ind w:left="1442"/>
        <w:jc w:val="both"/>
        <w:rPr>
          <w:rFonts w:eastAsia="標楷體"/>
          <w:color w:val="auto"/>
          <w:lang w:val="zh-TW"/>
        </w:rPr>
      </w:pPr>
      <w:r w:rsidRPr="000638BA">
        <w:rPr>
          <w:rFonts w:eastAsia="標楷體" w:hint="eastAsia"/>
          <w:color w:val="auto"/>
          <w:lang w:val="zh-TW"/>
        </w:rPr>
        <w:t>應針對安全需求實作必要控制措施。</w:t>
      </w:r>
    </w:p>
    <w:p w14:paraId="1DE0E26C" w14:textId="7020FCA2" w:rsidR="00D53F7D" w:rsidRPr="000638BA" w:rsidRDefault="00000000" w:rsidP="00BD4E48">
      <w:pPr>
        <w:pStyle w:val="A7"/>
        <w:numPr>
          <w:ilvl w:val="0"/>
          <w:numId w:val="70"/>
        </w:numPr>
        <w:spacing w:before="240" w:after="180"/>
        <w:ind w:left="1442"/>
        <w:jc w:val="both"/>
        <w:rPr>
          <w:rFonts w:eastAsia="標楷體"/>
          <w:color w:val="auto"/>
          <w:lang w:val="zh-TW"/>
        </w:rPr>
      </w:pPr>
      <w:r w:rsidRPr="000638BA">
        <w:rPr>
          <w:rFonts w:eastAsia="標楷體" w:hint="eastAsia"/>
          <w:color w:val="auto"/>
          <w:lang w:val="zh-TW"/>
        </w:rPr>
        <w:t>應注意避免軟體常見漏洞及實作必要控制措施。</w:t>
      </w:r>
    </w:p>
    <w:p w14:paraId="575B0E18" w14:textId="5A1EAF78" w:rsidR="00D53F7D" w:rsidRPr="000638BA" w:rsidRDefault="00000000" w:rsidP="00BD4E48">
      <w:pPr>
        <w:pStyle w:val="A7"/>
        <w:numPr>
          <w:ilvl w:val="0"/>
          <w:numId w:val="70"/>
        </w:numPr>
        <w:spacing w:before="240" w:after="180"/>
        <w:ind w:left="1442"/>
        <w:jc w:val="both"/>
        <w:rPr>
          <w:rFonts w:eastAsia="標楷體"/>
          <w:color w:val="auto"/>
          <w:lang w:val="zh-TW"/>
        </w:rPr>
      </w:pPr>
      <w:r w:rsidRPr="000638BA">
        <w:rPr>
          <w:rFonts w:eastAsia="標楷體" w:hint="eastAsia"/>
          <w:color w:val="auto"/>
          <w:lang w:val="zh-TW"/>
        </w:rPr>
        <w:t>發生錯誤時，使用者</w:t>
      </w:r>
      <w:proofErr w:type="gramStart"/>
      <w:r w:rsidRPr="000638BA">
        <w:rPr>
          <w:rFonts w:eastAsia="標楷體" w:hint="eastAsia"/>
          <w:color w:val="auto"/>
          <w:lang w:val="zh-TW"/>
        </w:rPr>
        <w:t>頁面僅顯示</w:t>
      </w:r>
      <w:proofErr w:type="gramEnd"/>
      <w:r w:rsidRPr="000638BA">
        <w:rPr>
          <w:rFonts w:eastAsia="標楷體" w:hint="eastAsia"/>
          <w:color w:val="auto"/>
          <w:lang w:val="zh-TW"/>
        </w:rPr>
        <w:t>簡短錯誤訊息及代碼，不包含詳細之錯誤訊息</w:t>
      </w:r>
      <w:r w:rsidR="00100607" w:rsidRPr="000638BA">
        <w:rPr>
          <w:rFonts w:eastAsia="標楷體" w:hint="eastAsia"/>
          <w:color w:val="auto"/>
          <w:lang w:val="zh-TW"/>
        </w:rPr>
        <w:t>。</w:t>
      </w:r>
    </w:p>
    <w:p w14:paraId="22714C69" w14:textId="55B52751" w:rsidR="00D53F7D" w:rsidRPr="000638BA" w:rsidRDefault="00000000" w:rsidP="00BD4E48">
      <w:pPr>
        <w:pStyle w:val="a9"/>
        <w:numPr>
          <w:ilvl w:val="0"/>
          <w:numId w:val="69"/>
        </w:numPr>
        <w:spacing w:before="100" w:after="100"/>
        <w:ind w:hanging="132"/>
        <w:jc w:val="both"/>
        <w:rPr>
          <w:rFonts w:eastAsia="標楷體"/>
          <w:color w:val="auto"/>
          <w:lang w:val="zh-TW"/>
        </w:rPr>
      </w:pPr>
      <w:r w:rsidRPr="000638BA">
        <w:rPr>
          <w:rFonts w:eastAsia="標楷體" w:hint="eastAsia"/>
          <w:color w:val="auto"/>
          <w:lang w:val="zh-TW"/>
        </w:rPr>
        <w:t>系統發展生命週期測試階段</w:t>
      </w:r>
      <w:r w:rsidR="00BD4E48" w:rsidRPr="000638BA">
        <w:rPr>
          <w:rFonts w:eastAsia="標楷體" w:hint="eastAsia"/>
          <w:color w:val="auto"/>
          <w:lang w:val="zh-TW"/>
        </w:rPr>
        <w:t>：</w:t>
      </w:r>
      <w:r w:rsidRPr="000638BA">
        <w:rPr>
          <w:rFonts w:eastAsia="標楷體" w:hint="eastAsia"/>
          <w:color w:val="auto"/>
          <w:lang w:val="zh-TW"/>
        </w:rPr>
        <w:t>執行「弱點掃描」安全檢測。</w:t>
      </w:r>
    </w:p>
    <w:p w14:paraId="6F8D0A32" w14:textId="1E133673" w:rsidR="00D53F7D" w:rsidRPr="000638BA" w:rsidRDefault="00000000" w:rsidP="00BD4E48">
      <w:pPr>
        <w:pStyle w:val="A7"/>
        <w:numPr>
          <w:ilvl w:val="0"/>
          <w:numId w:val="71"/>
        </w:numPr>
        <w:spacing w:before="240" w:after="180"/>
        <w:ind w:left="1442"/>
        <w:jc w:val="both"/>
        <w:rPr>
          <w:rFonts w:eastAsia="標楷體"/>
          <w:color w:val="auto"/>
          <w:lang w:val="zh-TW"/>
        </w:rPr>
      </w:pPr>
      <w:r w:rsidRPr="000638BA">
        <w:rPr>
          <w:rFonts w:eastAsia="標楷體" w:hint="eastAsia"/>
          <w:color w:val="auto"/>
          <w:lang w:val="zh-TW"/>
        </w:rPr>
        <w:t>系統發展生命週期皆適用。</w:t>
      </w:r>
    </w:p>
    <w:p w14:paraId="248E33DE" w14:textId="57464A21" w:rsidR="00D53F7D" w:rsidRPr="000638BA" w:rsidRDefault="00000000" w:rsidP="00BD4E48">
      <w:pPr>
        <w:pStyle w:val="A7"/>
        <w:numPr>
          <w:ilvl w:val="0"/>
          <w:numId w:val="71"/>
        </w:numPr>
        <w:spacing w:before="240" w:after="180"/>
        <w:ind w:left="1442"/>
        <w:jc w:val="both"/>
        <w:rPr>
          <w:rFonts w:eastAsia="標楷體"/>
          <w:color w:val="auto"/>
          <w:lang w:val="zh-TW"/>
        </w:rPr>
      </w:pPr>
      <w:r w:rsidRPr="000638BA">
        <w:rPr>
          <w:rFonts w:eastAsia="標楷體" w:hint="eastAsia"/>
          <w:color w:val="auto"/>
          <w:lang w:val="zh-TW"/>
        </w:rPr>
        <w:t>範圍為網頁、主機、網路系統且需涵蓋</w:t>
      </w:r>
      <w:r w:rsidRPr="000638BA">
        <w:rPr>
          <w:rFonts w:eastAsia="標楷體"/>
          <w:color w:val="auto"/>
          <w:lang w:val="zh-TW"/>
        </w:rPr>
        <w:t>OWASP</w:t>
      </w:r>
      <w:r w:rsidRPr="000638BA">
        <w:rPr>
          <w:rFonts w:eastAsia="標楷體" w:hint="eastAsia"/>
          <w:color w:val="auto"/>
          <w:lang w:val="zh-TW"/>
        </w:rPr>
        <w:t>最新</w:t>
      </w:r>
      <w:r w:rsidRPr="000638BA">
        <w:rPr>
          <w:rFonts w:eastAsia="標楷體"/>
          <w:color w:val="auto"/>
          <w:lang w:val="zh-TW"/>
        </w:rPr>
        <w:t>TOP 10</w:t>
      </w:r>
      <w:r w:rsidRPr="000638BA">
        <w:rPr>
          <w:rFonts w:eastAsia="標楷體" w:hint="eastAsia"/>
          <w:color w:val="auto"/>
          <w:lang w:val="zh-TW"/>
        </w:rPr>
        <w:t>中指出的網頁應用式常見弱點的檢測。</w:t>
      </w:r>
    </w:p>
    <w:p w14:paraId="7E6899B8" w14:textId="39D6AA29" w:rsidR="00D53F7D" w:rsidRPr="000638BA" w:rsidRDefault="00000000" w:rsidP="00BD4E48">
      <w:pPr>
        <w:pStyle w:val="A7"/>
        <w:numPr>
          <w:ilvl w:val="0"/>
          <w:numId w:val="71"/>
        </w:numPr>
        <w:spacing w:before="240" w:after="180"/>
        <w:ind w:left="1442"/>
        <w:jc w:val="both"/>
        <w:rPr>
          <w:rFonts w:eastAsia="標楷體"/>
          <w:color w:val="auto"/>
          <w:lang w:val="zh-TW"/>
        </w:rPr>
      </w:pPr>
      <w:r w:rsidRPr="000638BA">
        <w:rPr>
          <w:rFonts w:eastAsia="標楷體" w:hint="eastAsia"/>
          <w:color w:val="auto"/>
          <w:lang w:val="zh-TW"/>
        </w:rPr>
        <w:t>修補掃描結果</w:t>
      </w:r>
      <w:r w:rsidR="00752F03" w:rsidRPr="000638BA">
        <w:rPr>
          <w:rFonts w:eastAsia="標楷體" w:hint="eastAsia"/>
          <w:color w:val="auto"/>
          <w:lang w:val="zh-TW"/>
        </w:rPr>
        <w:t>，除</w:t>
      </w:r>
      <w:r w:rsidR="00ED2A3F" w:rsidRPr="000638BA">
        <w:rPr>
          <w:rFonts w:eastAsia="標楷體" w:hint="eastAsia"/>
          <w:color w:val="auto"/>
          <w:lang w:val="zh-TW"/>
        </w:rPr>
        <w:t>低風險以外</w:t>
      </w:r>
      <w:r w:rsidRPr="000638BA">
        <w:rPr>
          <w:rFonts w:eastAsia="標楷體" w:hint="eastAsia"/>
          <w:color w:val="auto"/>
          <w:lang w:val="zh-TW"/>
        </w:rPr>
        <w:t>各等級之弱點，並應再次確認已無</w:t>
      </w:r>
      <w:r w:rsidR="00ED2A3F" w:rsidRPr="000638BA">
        <w:rPr>
          <w:rFonts w:eastAsia="標楷體" w:hint="eastAsia"/>
          <w:color w:val="auto"/>
          <w:lang w:val="zh-TW"/>
        </w:rPr>
        <w:t>低風險以外之</w:t>
      </w:r>
      <w:r w:rsidRPr="000638BA">
        <w:rPr>
          <w:rFonts w:eastAsia="標楷體" w:hint="eastAsia"/>
          <w:color w:val="auto"/>
          <w:lang w:val="zh-TW"/>
        </w:rPr>
        <w:t>弱點。</w:t>
      </w:r>
    </w:p>
    <w:p w14:paraId="0DDE3264" w14:textId="0B9DAEE2" w:rsidR="00D53F7D" w:rsidRPr="000638BA" w:rsidRDefault="00000000" w:rsidP="00BD4E48">
      <w:pPr>
        <w:pStyle w:val="a9"/>
        <w:numPr>
          <w:ilvl w:val="0"/>
          <w:numId w:val="69"/>
        </w:numPr>
        <w:spacing w:before="100" w:after="100"/>
        <w:ind w:hanging="132"/>
        <w:jc w:val="both"/>
        <w:rPr>
          <w:rFonts w:eastAsia="標楷體"/>
          <w:color w:val="auto"/>
          <w:lang w:val="zh-TW"/>
        </w:rPr>
      </w:pPr>
      <w:r w:rsidRPr="000638BA">
        <w:rPr>
          <w:rFonts w:eastAsia="標楷體" w:hint="eastAsia"/>
          <w:color w:val="auto"/>
          <w:lang w:val="zh-TW"/>
        </w:rPr>
        <w:t>系統發展生命週期部署與維運階段</w:t>
      </w:r>
    </w:p>
    <w:p w14:paraId="068B497D" w14:textId="63E85EE7" w:rsidR="00B33A9E" w:rsidRPr="000638BA" w:rsidRDefault="00000000" w:rsidP="00BD4E48">
      <w:pPr>
        <w:pStyle w:val="A7"/>
        <w:numPr>
          <w:ilvl w:val="0"/>
          <w:numId w:val="72"/>
        </w:numPr>
        <w:spacing w:before="240" w:after="180"/>
        <w:ind w:left="1442"/>
        <w:jc w:val="both"/>
        <w:rPr>
          <w:rFonts w:eastAsia="標楷體"/>
          <w:color w:val="auto"/>
          <w:lang w:val="zh-TW"/>
        </w:rPr>
      </w:pPr>
      <w:r w:rsidRPr="000638BA">
        <w:rPr>
          <w:rFonts w:eastAsia="標楷體" w:hint="eastAsia"/>
          <w:color w:val="auto"/>
          <w:lang w:val="zh-TW"/>
        </w:rPr>
        <w:t>於部署環境中應針對相關資通安全威脅，進行更新與修補，並關閉不必要服務</w:t>
      </w:r>
      <w:proofErr w:type="gramStart"/>
      <w:r w:rsidRPr="000638BA">
        <w:rPr>
          <w:rFonts w:eastAsia="標楷體" w:hint="eastAsia"/>
          <w:color w:val="auto"/>
          <w:lang w:val="zh-TW"/>
        </w:rPr>
        <w:t>及埠口</w:t>
      </w:r>
      <w:proofErr w:type="gramEnd"/>
      <w:r w:rsidRPr="000638BA">
        <w:rPr>
          <w:rFonts w:eastAsia="標楷體" w:hint="eastAsia"/>
          <w:color w:val="auto"/>
          <w:lang w:val="zh-TW"/>
        </w:rPr>
        <w:t>。</w:t>
      </w:r>
    </w:p>
    <w:p w14:paraId="203FD443" w14:textId="7D9910AD" w:rsidR="00D53F7D" w:rsidRPr="000638BA" w:rsidRDefault="00000000" w:rsidP="00BD4E48">
      <w:pPr>
        <w:pStyle w:val="A7"/>
        <w:numPr>
          <w:ilvl w:val="0"/>
          <w:numId w:val="72"/>
        </w:numPr>
        <w:spacing w:before="240" w:after="180"/>
        <w:ind w:left="1442"/>
        <w:jc w:val="both"/>
        <w:rPr>
          <w:rFonts w:eastAsia="標楷體"/>
          <w:color w:val="auto"/>
          <w:lang w:val="zh-TW"/>
        </w:rPr>
      </w:pPr>
      <w:r w:rsidRPr="000638BA">
        <w:rPr>
          <w:rFonts w:eastAsia="標楷體" w:hint="eastAsia"/>
          <w:color w:val="auto"/>
          <w:lang w:val="zh-TW"/>
        </w:rPr>
        <w:t>資通系統</w:t>
      </w:r>
      <w:r w:rsidR="00100607" w:rsidRPr="000638BA">
        <w:rPr>
          <w:rFonts w:eastAsia="標楷體" w:hint="eastAsia"/>
          <w:color w:val="auto"/>
          <w:lang w:val="zh-TW"/>
        </w:rPr>
        <w:t>相關軟體</w:t>
      </w:r>
      <w:r w:rsidRPr="000638BA">
        <w:rPr>
          <w:rFonts w:eastAsia="標楷體" w:hint="eastAsia"/>
          <w:color w:val="auto"/>
          <w:lang w:val="zh-TW"/>
        </w:rPr>
        <w:t>不使用預設密碼。</w:t>
      </w:r>
    </w:p>
    <w:p w14:paraId="4BBECF14" w14:textId="272DD023" w:rsidR="00D53F7D" w:rsidRPr="000638BA" w:rsidRDefault="00000000" w:rsidP="00BD4E48">
      <w:pPr>
        <w:pStyle w:val="a9"/>
        <w:numPr>
          <w:ilvl w:val="0"/>
          <w:numId w:val="69"/>
        </w:numPr>
        <w:spacing w:before="100" w:after="100"/>
        <w:ind w:hanging="132"/>
        <w:jc w:val="both"/>
        <w:rPr>
          <w:rFonts w:eastAsia="標楷體"/>
          <w:color w:val="auto"/>
          <w:lang w:val="zh-TW"/>
        </w:rPr>
      </w:pPr>
      <w:r w:rsidRPr="000638BA">
        <w:rPr>
          <w:rFonts w:eastAsia="標楷體" w:hint="eastAsia"/>
          <w:color w:val="auto"/>
          <w:lang w:val="zh-TW"/>
        </w:rPr>
        <w:t>系統發展生命週期委外階段</w:t>
      </w:r>
    </w:p>
    <w:p w14:paraId="721B09B4" w14:textId="77777777" w:rsidR="00D53F7D" w:rsidRPr="000638BA" w:rsidRDefault="00000000" w:rsidP="00BD4E48">
      <w:pPr>
        <w:pStyle w:val="a9"/>
        <w:spacing w:before="100" w:after="100"/>
        <w:ind w:left="952"/>
        <w:jc w:val="both"/>
        <w:rPr>
          <w:rFonts w:eastAsia="標楷體"/>
          <w:color w:val="auto"/>
          <w:lang w:val="zh-TW"/>
        </w:rPr>
      </w:pPr>
      <w:r w:rsidRPr="000638BA">
        <w:rPr>
          <w:rFonts w:eastAsia="標楷體" w:hint="eastAsia"/>
          <w:color w:val="auto"/>
          <w:lang w:val="zh-TW"/>
        </w:rPr>
        <w:t>應將系統發展生命週期低風險弱點以外的各階段，依等級將安全需求（含機密性、可用性、完整性）納入委外契約。</w:t>
      </w:r>
    </w:p>
    <w:p w14:paraId="12503D9F" w14:textId="4DDDA83B" w:rsidR="00D53F7D" w:rsidRPr="000638BA" w:rsidRDefault="00000000" w:rsidP="00BD4E48">
      <w:pPr>
        <w:pStyle w:val="a9"/>
        <w:numPr>
          <w:ilvl w:val="0"/>
          <w:numId w:val="69"/>
        </w:numPr>
        <w:spacing w:before="100" w:after="100"/>
        <w:ind w:hanging="132"/>
        <w:jc w:val="both"/>
        <w:rPr>
          <w:rFonts w:eastAsia="標楷體"/>
          <w:color w:val="auto"/>
          <w:lang w:val="zh-TW"/>
        </w:rPr>
      </w:pPr>
      <w:r w:rsidRPr="000638BA">
        <w:rPr>
          <w:rFonts w:eastAsia="標楷體" w:hint="eastAsia"/>
          <w:color w:val="auto"/>
          <w:lang w:val="zh-TW"/>
        </w:rPr>
        <w:t>系統文件</w:t>
      </w:r>
    </w:p>
    <w:p w14:paraId="2B58C0B9" w14:textId="77777777" w:rsidR="00D53F7D" w:rsidRPr="000638BA" w:rsidRDefault="00000000" w:rsidP="00BD4E48">
      <w:pPr>
        <w:pStyle w:val="a9"/>
        <w:spacing w:before="100" w:after="100"/>
        <w:ind w:left="952"/>
        <w:jc w:val="both"/>
        <w:rPr>
          <w:rFonts w:eastAsia="標楷體"/>
          <w:color w:val="auto"/>
          <w:lang w:val="zh-TW"/>
        </w:rPr>
      </w:pPr>
      <w:r w:rsidRPr="000638BA">
        <w:rPr>
          <w:rFonts w:eastAsia="標楷體" w:hint="eastAsia"/>
          <w:color w:val="auto"/>
          <w:lang w:val="zh-TW"/>
        </w:rPr>
        <w:t>應儲存與管理系統發展生命週期之相關文件。</w:t>
      </w:r>
    </w:p>
    <w:p w14:paraId="06E64962" w14:textId="5E25290C" w:rsidR="00D53F7D" w:rsidRPr="000638BA" w:rsidRDefault="00000000" w:rsidP="00B33A9E">
      <w:pPr>
        <w:pStyle w:val="A7"/>
        <w:numPr>
          <w:ilvl w:val="3"/>
          <w:numId w:val="12"/>
        </w:numPr>
        <w:spacing w:after="180" w:line="440" w:lineRule="exact"/>
        <w:jc w:val="both"/>
        <w:rPr>
          <w:rFonts w:eastAsia="標楷體"/>
          <w:b/>
          <w:bCs/>
          <w:color w:val="auto"/>
          <w:lang w:val="zh-TW"/>
        </w:rPr>
      </w:pPr>
      <w:r w:rsidRPr="000638BA">
        <w:rPr>
          <w:rFonts w:eastAsia="標楷體" w:hint="eastAsia"/>
          <w:b/>
          <w:bCs/>
          <w:color w:val="auto"/>
          <w:lang w:val="zh-TW"/>
        </w:rPr>
        <w:t>系統與資訊完整性</w:t>
      </w:r>
    </w:p>
    <w:p w14:paraId="4B99F5B7" w14:textId="1C17D77C" w:rsidR="00D53F7D" w:rsidRPr="000638BA" w:rsidRDefault="00000000" w:rsidP="00BD4E48">
      <w:pPr>
        <w:pStyle w:val="a9"/>
        <w:numPr>
          <w:ilvl w:val="0"/>
          <w:numId w:val="73"/>
        </w:numPr>
        <w:spacing w:before="100" w:after="100"/>
        <w:ind w:hanging="132"/>
        <w:jc w:val="both"/>
        <w:rPr>
          <w:rFonts w:eastAsia="標楷體"/>
          <w:color w:val="auto"/>
          <w:lang w:val="zh-TW"/>
        </w:rPr>
      </w:pPr>
      <w:r w:rsidRPr="000638BA">
        <w:rPr>
          <w:rFonts w:eastAsia="標楷體" w:hint="eastAsia"/>
          <w:color w:val="auto"/>
          <w:lang w:val="zh-TW"/>
        </w:rPr>
        <w:t>漏洞修復</w:t>
      </w:r>
    </w:p>
    <w:p w14:paraId="0156BF58" w14:textId="77777777" w:rsidR="00100607" w:rsidRPr="000638BA" w:rsidRDefault="00000000" w:rsidP="00100607">
      <w:pPr>
        <w:pStyle w:val="A7"/>
        <w:numPr>
          <w:ilvl w:val="0"/>
          <w:numId w:val="92"/>
        </w:numPr>
        <w:spacing w:before="240" w:after="180"/>
        <w:ind w:left="1442"/>
        <w:jc w:val="both"/>
        <w:rPr>
          <w:rFonts w:eastAsia="標楷體"/>
          <w:color w:val="auto"/>
          <w:lang w:val="zh-TW"/>
        </w:rPr>
      </w:pPr>
      <w:r w:rsidRPr="000638BA">
        <w:rPr>
          <w:rFonts w:eastAsia="標楷體" w:hint="eastAsia"/>
          <w:color w:val="auto"/>
          <w:lang w:val="zh-TW"/>
        </w:rPr>
        <w:t>系統之漏洞修復應測試有效性及潛在影響，並定期更新。</w:t>
      </w:r>
    </w:p>
    <w:p w14:paraId="6C744166" w14:textId="2ABFB648" w:rsidR="00D53F7D" w:rsidRPr="000638BA" w:rsidRDefault="00000000" w:rsidP="00100607">
      <w:pPr>
        <w:pStyle w:val="A7"/>
        <w:numPr>
          <w:ilvl w:val="0"/>
          <w:numId w:val="92"/>
        </w:numPr>
        <w:spacing w:before="240" w:after="180"/>
        <w:ind w:left="1442"/>
        <w:jc w:val="both"/>
        <w:rPr>
          <w:rFonts w:eastAsia="標楷體"/>
          <w:color w:val="auto"/>
          <w:lang w:val="zh-TW"/>
        </w:rPr>
      </w:pPr>
      <w:r w:rsidRPr="000638BA">
        <w:rPr>
          <w:rFonts w:eastAsia="標楷體" w:hint="eastAsia"/>
          <w:color w:val="auto"/>
          <w:lang w:val="zh-TW"/>
        </w:rPr>
        <w:t>應說明週期，並以不超過每週為宜</w:t>
      </w:r>
      <w:r w:rsidR="00100607" w:rsidRPr="000638BA">
        <w:rPr>
          <w:rFonts w:eastAsia="標楷體" w:hint="eastAsia"/>
          <w:color w:val="auto"/>
          <w:lang w:val="zh-TW"/>
        </w:rPr>
        <w:t>。</w:t>
      </w:r>
    </w:p>
    <w:p w14:paraId="42FDD0AE" w14:textId="005907BE" w:rsidR="00D53F7D" w:rsidRPr="000638BA" w:rsidRDefault="00000000" w:rsidP="00BD4E48">
      <w:pPr>
        <w:pStyle w:val="a9"/>
        <w:numPr>
          <w:ilvl w:val="0"/>
          <w:numId w:val="73"/>
        </w:numPr>
        <w:spacing w:before="100" w:after="100"/>
        <w:ind w:hanging="132"/>
        <w:jc w:val="both"/>
        <w:rPr>
          <w:rFonts w:eastAsia="標楷體"/>
          <w:color w:val="auto"/>
          <w:lang w:val="zh-TW"/>
        </w:rPr>
      </w:pPr>
      <w:r w:rsidRPr="000638BA">
        <w:rPr>
          <w:rFonts w:eastAsia="標楷體" w:hint="eastAsia"/>
          <w:color w:val="auto"/>
          <w:lang w:val="zh-TW"/>
        </w:rPr>
        <w:t>資通系統監控</w:t>
      </w:r>
    </w:p>
    <w:p w14:paraId="0159F919" w14:textId="6B2AF243" w:rsidR="00B33A9E" w:rsidRPr="000638BA" w:rsidRDefault="00000000" w:rsidP="00FC4E18">
      <w:pPr>
        <w:pStyle w:val="a9"/>
        <w:spacing w:before="100" w:after="100"/>
        <w:ind w:left="952"/>
        <w:jc w:val="both"/>
        <w:rPr>
          <w:rFonts w:eastAsia="標楷體"/>
          <w:color w:val="auto"/>
          <w:lang w:val="zh-TW"/>
        </w:rPr>
      </w:pPr>
      <w:r w:rsidRPr="000638BA">
        <w:rPr>
          <w:rFonts w:eastAsia="標楷體" w:hint="eastAsia"/>
          <w:color w:val="auto"/>
          <w:lang w:val="zh-TW"/>
        </w:rPr>
        <w:t>發現資通系統有被入侵跡象時，應通報機關特定人員</w:t>
      </w:r>
      <w:r w:rsidR="00100607" w:rsidRPr="000638BA">
        <w:rPr>
          <w:rFonts w:eastAsia="標楷體" w:hint="eastAsia"/>
          <w:color w:val="auto"/>
          <w:lang w:val="zh-TW"/>
        </w:rPr>
        <w:t>，如</w:t>
      </w:r>
      <w:r w:rsidRPr="000638BA">
        <w:rPr>
          <w:rFonts w:eastAsia="標楷體" w:hint="eastAsia"/>
          <w:color w:val="auto"/>
          <w:lang w:val="zh-TW"/>
        </w:rPr>
        <w:t>系統相關人員</w:t>
      </w:r>
      <w:r w:rsidR="00100607" w:rsidRPr="000638BA">
        <w:rPr>
          <w:rFonts w:eastAsia="標楷體" w:hint="eastAsia"/>
          <w:color w:val="auto"/>
          <w:lang w:val="zh-TW"/>
        </w:rPr>
        <w:t>。</w:t>
      </w:r>
    </w:p>
    <w:p w14:paraId="6836D00D" w14:textId="77777777" w:rsidR="00D53F7D" w:rsidRPr="000638BA" w:rsidRDefault="00000000" w:rsidP="003647AD">
      <w:pPr>
        <w:pStyle w:val="A7"/>
        <w:numPr>
          <w:ilvl w:val="2"/>
          <w:numId w:val="12"/>
        </w:numPr>
        <w:spacing w:after="180" w:line="440" w:lineRule="exact"/>
        <w:jc w:val="both"/>
        <w:rPr>
          <w:rFonts w:eastAsia="標楷體"/>
          <w:b/>
          <w:bCs/>
          <w:color w:val="auto"/>
          <w:lang w:val="zh-TW"/>
        </w:rPr>
      </w:pPr>
      <w:r w:rsidRPr="000638BA">
        <w:rPr>
          <w:rFonts w:eastAsia="標楷體" w:hint="eastAsia"/>
          <w:b/>
          <w:bCs/>
          <w:color w:val="auto"/>
          <w:lang w:val="zh-TW"/>
        </w:rPr>
        <w:t>管理</w:t>
      </w:r>
      <w:proofErr w:type="gramStart"/>
      <w:r w:rsidRPr="000638BA">
        <w:rPr>
          <w:rFonts w:eastAsia="標楷體" w:hint="eastAsia"/>
          <w:b/>
          <w:bCs/>
          <w:color w:val="auto"/>
          <w:lang w:val="zh-TW"/>
        </w:rPr>
        <w:t>面資安</w:t>
      </w:r>
      <w:proofErr w:type="gramEnd"/>
      <w:r w:rsidRPr="000638BA">
        <w:rPr>
          <w:rFonts w:eastAsia="標楷體" w:hint="eastAsia"/>
          <w:b/>
          <w:bCs/>
          <w:color w:val="auto"/>
          <w:lang w:val="zh-TW"/>
        </w:rPr>
        <w:t>需求</w:t>
      </w:r>
    </w:p>
    <w:p w14:paraId="19D87A63" w14:textId="77777777" w:rsidR="00D53F7D" w:rsidRPr="000638BA" w:rsidRDefault="00000000" w:rsidP="003647AD">
      <w:pPr>
        <w:pStyle w:val="A7"/>
        <w:numPr>
          <w:ilvl w:val="3"/>
          <w:numId w:val="12"/>
        </w:numPr>
        <w:spacing w:after="180" w:line="440" w:lineRule="exact"/>
        <w:jc w:val="both"/>
        <w:rPr>
          <w:rFonts w:eastAsia="標楷體"/>
          <w:b/>
          <w:bCs/>
          <w:color w:val="auto"/>
          <w:lang w:val="zh-TW"/>
        </w:rPr>
      </w:pPr>
      <w:r w:rsidRPr="000638BA">
        <w:rPr>
          <w:rFonts w:eastAsia="標楷體" w:hint="eastAsia"/>
          <w:b/>
          <w:bCs/>
          <w:color w:val="auto"/>
          <w:lang w:val="zh-TW"/>
        </w:rPr>
        <w:lastRenderedPageBreak/>
        <w:t>事件日誌與可歸責性</w:t>
      </w:r>
    </w:p>
    <w:p w14:paraId="64557A92" w14:textId="77777777" w:rsidR="00100607" w:rsidRPr="000638BA" w:rsidRDefault="00000000" w:rsidP="00100607">
      <w:pPr>
        <w:pStyle w:val="A7"/>
        <w:spacing w:after="180"/>
        <w:ind w:left="360"/>
        <w:jc w:val="both"/>
        <w:rPr>
          <w:rFonts w:eastAsia="標楷體"/>
          <w:color w:val="auto"/>
          <w:lang w:val="zh-TW"/>
        </w:rPr>
      </w:pPr>
      <w:r w:rsidRPr="000638BA">
        <w:rPr>
          <w:rFonts w:eastAsia="標楷體" w:hint="eastAsia"/>
          <w:color w:val="auto"/>
          <w:lang w:val="zh-TW"/>
        </w:rPr>
        <w:t>依據日誌儲存需求，配置所需之儲存容量</w:t>
      </w:r>
      <w:r w:rsidR="00100607" w:rsidRPr="000638BA">
        <w:rPr>
          <w:rFonts w:eastAsia="標楷體" w:hint="eastAsia"/>
          <w:color w:val="auto"/>
          <w:lang w:val="zh-TW"/>
        </w:rPr>
        <w:t>，最少</w:t>
      </w:r>
      <w:r w:rsidR="00100607" w:rsidRPr="000638BA">
        <w:rPr>
          <w:rFonts w:eastAsia="標楷體"/>
          <w:color w:val="auto"/>
          <w:lang w:val="zh-TW"/>
        </w:rPr>
        <w:t>6</w:t>
      </w:r>
      <w:r w:rsidR="00100607" w:rsidRPr="000638BA">
        <w:rPr>
          <w:rFonts w:eastAsia="標楷體" w:hint="eastAsia"/>
          <w:color w:val="auto"/>
          <w:lang w:val="zh-TW"/>
        </w:rPr>
        <w:t>個月之儲存容量</w:t>
      </w:r>
      <w:r w:rsidRPr="000638BA">
        <w:rPr>
          <w:rFonts w:eastAsia="標楷體" w:hint="eastAsia"/>
          <w:color w:val="auto"/>
          <w:lang w:val="zh-TW"/>
        </w:rPr>
        <w:t>。</w:t>
      </w:r>
    </w:p>
    <w:p w14:paraId="20DBDE84" w14:textId="35BB91CD" w:rsidR="00D53F7D" w:rsidRPr="000638BA" w:rsidRDefault="00000000" w:rsidP="00100607">
      <w:pPr>
        <w:pStyle w:val="A7"/>
        <w:numPr>
          <w:ilvl w:val="3"/>
          <w:numId w:val="12"/>
        </w:numPr>
        <w:spacing w:after="180" w:line="440" w:lineRule="exact"/>
        <w:jc w:val="both"/>
        <w:rPr>
          <w:rFonts w:eastAsia="標楷體"/>
          <w:b/>
          <w:bCs/>
          <w:color w:val="auto"/>
          <w:lang w:val="zh-TW"/>
        </w:rPr>
      </w:pPr>
      <w:r w:rsidRPr="000638BA">
        <w:rPr>
          <w:rFonts w:eastAsia="標楷體"/>
          <w:b/>
          <w:bCs/>
          <w:color w:val="auto"/>
          <w:lang w:val="zh-TW"/>
        </w:rPr>
        <w:t xml:space="preserve"> </w:t>
      </w:r>
      <w:r w:rsidR="00100607" w:rsidRPr="000638BA">
        <w:rPr>
          <w:rFonts w:eastAsia="標楷體" w:hint="eastAsia"/>
          <w:b/>
          <w:bCs/>
          <w:color w:val="auto"/>
          <w:lang w:val="zh-TW"/>
        </w:rPr>
        <w:t>系統與服務獲得</w:t>
      </w:r>
    </w:p>
    <w:p w14:paraId="2DF42A6C" w14:textId="7A1393B1" w:rsidR="00D53F7D" w:rsidRPr="000638BA" w:rsidRDefault="00000000" w:rsidP="00FC4E18">
      <w:pPr>
        <w:pStyle w:val="a9"/>
        <w:numPr>
          <w:ilvl w:val="0"/>
          <w:numId w:val="74"/>
        </w:numPr>
        <w:spacing w:before="100" w:after="100"/>
        <w:ind w:hanging="132"/>
        <w:jc w:val="both"/>
        <w:rPr>
          <w:rFonts w:eastAsia="標楷體"/>
          <w:color w:val="auto"/>
          <w:lang w:val="zh-TW"/>
        </w:rPr>
      </w:pPr>
      <w:r w:rsidRPr="000638BA">
        <w:rPr>
          <w:rFonts w:eastAsia="標楷體" w:hint="eastAsia"/>
          <w:color w:val="auto"/>
          <w:lang w:val="zh-TW"/>
        </w:rPr>
        <w:t>針對系統安全需求</w:t>
      </w:r>
      <w:r w:rsidR="00367D52" w:rsidRPr="000638BA">
        <w:rPr>
          <w:rFonts w:eastAsia="標楷體"/>
          <w:color w:val="auto"/>
          <w:lang w:val="zh-TW"/>
        </w:rPr>
        <w:t>（</w:t>
      </w:r>
      <w:r w:rsidRPr="000638BA">
        <w:rPr>
          <w:rFonts w:eastAsia="標楷體" w:hint="eastAsia"/>
          <w:color w:val="auto"/>
          <w:lang w:val="zh-TW"/>
        </w:rPr>
        <w:t>含機密性、可用性、完整性</w:t>
      </w:r>
      <w:r w:rsidR="00367D52" w:rsidRPr="000638BA">
        <w:rPr>
          <w:rFonts w:eastAsia="標楷體"/>
          <w:color w:val="auto"/>
          <w:lang w:val="zh-TW"/>
        </w:rPr>
        <w:t>）</w:t>
      </w:r>
      <w:r w:rsidRPr="000638BA">
        <w:rPr>
          <w:rFonts w:eastAsia="標楷體" w:hint="eastAsia"/>
          <w:color w:val="auto"/>
          <w:lang w:val="zh-TW"/>
        </w:rPr>
        <w:t>，進行確認</w:t>
      </w:r>
      <w:r w:rsidR="00FC4E18" w:rsidRPr="000638BA">
        <w:rPr>
          <w:rFonts w:eastAsia="標楷體" w:hint="eastAsia"/>
          <w:color w:val="auto"/>
          <w:lang w:val="zh-TW"/>
        </w:rPr>
        <w:t>。</w:t>
      </w:r>
    </w:p>
    <w:p w14:paraId="0B0C3B1E" w14:textId="7C6EA642" w:rsidR="00D53F7D" w:rsidRPr="000638BA" w:rsidRDefault="00000000" w:rsidP="00FC4E18">
      <w:pPr>
        <w:pStyle w:val="a9"/>
        <w:numPr>
          <w:ilvl w:val="0"/>
          <w:numId w:val="74"/>
        </w:numPr>
        <w:spacing w:before="100" w:after="100"/>
        <w:ind w:hanging="132"/>
        <w:jc w:val="both"/>
        <w:rPr>
          <w:rFonts w:eastAsia="標楷體"/>
          <w:color w:val="auto"/>
          <w:lang w:val="zh-TW"/>
        </w:rPr>
      </w:pPr>
      <w:r w:rsidRPr="000638BA">
        <w:rPr>
          <w:rFonts w:eastAsia="標楷體" w:hint="eastAsia"/>
          <w:color w:val="auto"/>
          <w:lang w:val="zh-TW"/>
        </w:rPr>
        <w:t>應針對安全需求實作必要控制措施。</w:t>
      </w:r>
    </w:p>
    <w:p w14:paraId="6F44A51E" w14:textId="1DD314E0" w:rsidR="00D53F7D" w:rsidRPr="000638BA" w:rsidRDefault="00000000" w:rsidP="00FC4E18">
      <w:pPr>
        <w:pStyle w:val="a9"/>
        <w:numPr>
          <w:ilvl w:val="0"/>
          <w:numId w:val="74"/>
        </w:numPr>
        <w:spacing w:before="100" w:after="100"/>
        <w:ind w:hanging="132"/>
        <w:jc w:val="both"/>
        <w:rPr>
          <w:rFonts w:eastAsia="標楷體"/>
          <w:color w:val="auto"/>
          <w:lang w:val="zh-TW"/>
        </w:rPr>
      </w:pPr>
      <w:r w:rsidRPr="000638BA">
        <w:rPr>
          <w:rFonts w:eastAsia="標楷體" w:hint="eastAsia"/>
          <w:color w:val="auto"/>
          <w:lang w:val="zh-TW"/>
        </w:rPr>
        <w:t>應注意避免軟體常見漏洞及實作必要控制措施。</w:t>
      </w:r>
      <w:r w:rsidRPr="000638BA">
        <w:rPr>
          <w:rFonts w:eastAsia="標楷體"/>
          <w:color w:val="auto"/>
          <w:lang w:val="zh-TW"/>
        </w:rPr>
        <w:t xml:space="preserve"> </w:t>
      </w:r>
    </w:p>
    <w:p w14:paraId="377F6B15" w14:textId="03228952" w:rsidR="00D53F7D" w:rsidRPr="000638BA" w:rsidRDefault="00000000" w:rsidP="00FC4E18">
      <w:pPr>
        <w:pStyle w:val="a9"/>
        <w:numPr>
          <w:ilvl w:val="0"/>
          <w:numId w:val="74"/>
        </w:numPr>
        <w:spacing w:before="100" w:after="100"/>
        <w:ind w:hanging="132"/>
        <w:jc w:val="both"/>
        <w:rPr>
          <w:rFonts w:eastAsia="標楷體"/>
          <w:color w:val="auto"/>
          <w:lang w:val="zh-TW"/>
        </w:rPr>
      </w:pPr>
      <w:r w:rsidRPr="000638BA">
        <w:rPr>
          <w:rFonts w:eastAsia="標楷體" w:hint="eastAsia"/>
          <w:color w:val="auto"/>
          <w:lang w:val="zh-TW"/>
        </w:rPr>
        <w:t>執行「弱點掃描」安全檢測。</w:t>
      </w:r>
      <w:r w:rsidRPr="000638BA">
        <w:rPr>
          <w:rFonts w:eastAsia="標楷體"/>
          <w:color w:val="auto"/>
          <w:lang w:val="zh-TW"/>
        </w:rPr>
        <w:t xml:space="preserve"> </w:t>
      </w:r>
    </w:p>
    <w:p w14:paraId="2E3BCFC9" w14:textId="79CEFEA2" w:rsidR="00D53F7D" w:rsidRPr="000638BA" w:rsidRDefault="00000000" w:rsidP="00FC4E18">
      <w:pPr>
        <w:pStyle w:val="a9"/>
        <w:numPr>
          <w:ilvl w:val="0"/>
          <w:numId w:val="74"/>
        </w:numPr>
        <w:spacing w:before="100" w:after="100"/>
        <w:ind w:left="966" w:hanging="616"/>
        <w:jc w:val="both"/>
        <w:rPr>
          <w:rFonts w:eastAsia="標楷體"/>
          <w:color w:val="auto"/>
          <w:lang w:val="zh-TW"/>
        </w:rPr>
      </w:pPr>
      <w:r w:rsidRPr="000638BA">
        <w:rPr>
          <w:rFonts w:eastAsia="標楷體" w:hint="eastAsia"/>
          <w:color w:val="auto"/>
          <w:lang w:val="zh-TW"/>
        </w:rPr>
        <w:t>於部署環境中應針對相關資通安全威脅，進行更新與修補，並關閉不必要服務</w:t>
      </w:r>
      <w:proofErr w:type="gramStart"/>
      <w:r w:rsidRPr="000638BA">
        <w:rPr>
          <w:rFonts w:eastAsia="標楷體" w:hint="eastAsia"/>
          <w:color w:val="auto"/>
          <w:lang w:val="zh-TW"/>
        </w:rPr>
        <w:t>及埠口</w:t>
      </w:r>
      <w:proofErr w:type="gramEnd"/>
      <w:r w:rsidRPr="000638BA">
        <w:rPr>
          <w:rFonts w:eastAsia="標楷體" w:hint="eastAsia"/>
          <w:color w:val="auto"/>
          <w:lang w:val="zh-TW"/>
        </w:rPr>
        <w:t>。</w:t>
      </w:r>
      <w:r w:rsidRPr="000638BA">
        <w:rPr>
          <w:rFonts w:eastAsia="標楷體"/>
          <w:color w:val="auto"/>
          <w:lang w:val="zh-TW"/>
        </w:rPr>
        <w:t xml:space="preserve"> </w:t>
      </w:r>
    </w:p>
    <w:p w14:paraId="69A78F6C" w14:textId="7FFBFA82" w:rsidR="00492FE7" w:rsidRPr="000638BA" w:rsidRDefault="00492FE7" w:rsidP="00492FE7">
      <w:pPr>
        <w:pStyle w:val="A7"/>
        <w:numPr>
          <w:ilvl w:val="3"/>
          <w:numId w:val="12"/>
        </w:numPr>
        <w:spacing w:after="180" w:line="440" w:lineRule="exact"/>
        <w:jc w:val="both"/>
        <w:rPr>
          <w:rFonts w:eastAsia="標楷體"/>
          <w:b/>
          <w:bCs/>
          <w:color w:val="auto"/>
          <w:lang w:val="zh-TW"/>
        </w:rPr>
      </w:pPr>
      <w:r w:rsidRPr="000638BA">
        <w:rPr>
          <w:rFonts w:eastAsia="標楷體" w:hint="eastAsia"/>
          <w:b/>
          <w:bCs/>
          <w:color w:val="auto"/>
          <w:lang w:val="zh-TW"/>
        </w:rPr>
        <w:t>系統與通訊保護</w:t>
      </w:r>
    </w:p>
    <w:p w14:paraId="225F0332" w14:textId="7CB29268" w:rsidR="00B33A9E" w:rsidRPr="000638BA" w:rsidRDefault="00000000" w:rsidP="00492FE7">
      <w:pPr>
        <w:pStyle w:val="A7"/>
        <w:spacing w:after="180"/>
        <w:ind w:left="360"/>
        <w:jc w:val="both"/>
        <w:rPr>
          <w:rFonts w:eastAsia="標楷體"/>
          <w:color w:val="auto"/>
          <w:lang w:val="zh-TW"/>
        </w:rPr>
      </w:pPr>
      <w:r w:rsidRPr="000638BA">
        <w:rPr>
          <w:rFonts w:eastAsia="標楷體" w:hint="eastAsia"/>
          <w:color w:val="auto"/>
          <w:lang w:val="zh-TW"/>
        </w:rPr>
        <w:t>系統之漏洞修復應測試有效性及潛在影響，並定期更新。</w:t>
      </w:r>
    </w:p>
    <w:p w14:paraId="44BBDA0E" w14:textId="77777777" w:rsidR="001175A6" w:rsidRPr="000638BA" w:rsidRDefault="001175A6">
      <w:pPr>
        <w:rPr>
          <w:rFonts w:ascii="新細明體" w:eastAsia="標楷體" w:hAnsi="新細明體" w:cs="新細明體"/>
          <w:b/>
          <w:bCs/>
          <w:sz w:val="28"/>
          <w:szCs w:val="28"/>
          <w:u w:color="000000"/>
          <w:lang w:val="zh-TW" w:eastAsia="zh-TW"/>
        </w:rPr>
      </w:pPr>
      <w:r w:rsidRPr="000638BA">
        <w:rPr>
          <w:rFonts w:eastAsia="標楷體"/>
          <w:b/>
          <w:bCs/>
          <w:sz w:val="28"/>
          <w:szCs w:val="28"/>
          <w:lang w:val="zh-TW"/>
        </w:rPr>
        <w:br w:type="page"/>
      </w:r>
    </w:p>
    <w:p w14:paraId="479F0C9D" w14:textId="2DFFADD0" w:rsidR="00D53F7D" w:rsidRPr="000638BA" w:rsidRDefault="00073820" w:rsidP="00766AD4">
      <w:pPr>
        <w:pStyle w:val="2"/>
        <w:outlineLvl w:val="1"/>
      </w:pPr>
      <w:bookmarkStart w:id="12" w:name="_Toc136960455"/>
      <w:r w:rsidRPr="000638BA">
        <w:rPr>
          <w:rFonts w:hint="eastAsia"/>
        </w:rPr>
        <w:lastRenderedPageBreak/>
        <w:t>技術需求</w:t>
      </w:r>
      <w:bookmarkEnd w:id="12"/>
    </w:p>
    <w:p w14:paraId="5C5FE8AD" w14:textId="11CAA60D" w:rsidR="00073820" w:rsidRPr="000638BA" w:rsidRDefault="00073820" w:rsidP="000D1B40">
      <w:pPr>
        <w:pStyle w:val="A7"/>
        <w:numPr>
          <w:ilvl w:val="2"/>
          <w:numId w:val="12"/>
        </w:numPr>
        <w:spacing w:after="180" w:line="440" w:lineRule="exact"/>
        <w:jc w:val="both"/>
        <w:rPr>
          <w:rFonts w:eastAsia="標楷體"/>
          <w:b/>
          <w:bCs/>
          <w:color w:val="auto"/>
          <w:lang w:val="zh-TW"/>
        </w:rPr>
      </w:pPr>
      <w:r w:rsidRPr="000638BA">
        <w:rPr>
          <w:rFonts w:eastAsia="標楷體" w:hint="eastAsia"/>
          <w:b/>
          <w:bCs/>
          <w:color w:val="auto"/>
          <w:lang w:val="zh-TW"/>
        </w:rPr>
        <w:t>未來發展規劃</w:t>
      </w:r>
    </w:p>
    <w:p w14:paraId="7ABDB9A8" w14:textId="32B65AA3" w:rsidR="00F62550" w:rsidRPr="000638BA" w:rsidRDefault="001175A6" w:rsidP="00F62550">
      <w:pPr>
        <w:pStyle w:val="A7"/>
        <w:spacing w:after="180"/>
        <w:ind w:left="360"/>
        <w:jc w:val="both"/>
        <w:rPr>
          <w:rFonts w:eastAsia="標楷體"/>
          <w:color w:val="auto"/>
          <w:lang w:val="zh-TW"/>
        </w:rPr>
      </w:pPr>
      <w:r w:rsidRPr="000638BA">
        <w:rPr>
          <w:rFonts w:eastAsia="標楷體" w:hint="eastAsia"/>
          <w:color w:val="auto"/>
          <w:lang w:val="zh-TW"/>
        </w:rPr>
        <w:t>本專案</w:t>
      </w:r>
      <w:r w:rsidR="00F62550" w:rsidRPr="000638BA">
        <w:rPr>
          <w:rFonts w:eastAsia="標楷體" w:hint="eastAsia"/>
          <w:color w:val="auto"/>
          <w:lang w:val="zh-TW"/>
        </w:rPr>
        <w:t>所開發之系統及</w:t>
      </w:r>
      <w:r w:rsidR="00672FEC" w:rsidRPr="000638BA">
        <w:rPr>
          <w:rFonts w:eastAsia="標楷體" w:hint="eastAsia"/>
          <w:color w:val="auto"/>
          <w:lang w:val="zh-TW"/>
        </w:rPr>
        <w:t>數據資料庫</w:t>
      </w:r>
      <w:r w:rsidR="00F62550" w:rsidRPr="000638BA">
        <w:rPr>
          <w:rFonts w:eastAsia="標楷體" w:hint="eastAsia"/>
          <w:color w:val="auto"/>
          <w:lang w:val="zh-TW"/>
        </w:rPr>
        <w:t>，預計持續擴充、優化其功能與內容至</w:t>
      </w:r>
      <w:r w:rsidR="00F62550" w:rsidRPr="000638BA">
        <w:rPr>
          <w:rFonts w:eastAsia="標楷體" w:hint="eastAsia"/>
          <w:color w:val="auto"/>
          <w:lang w:val="zh-TW"/>
        </w:rPr>
        <w:t>1</w:t>
      </w:r>
      <w:r w:rsidR="00F62550" w:rsidRPr="000638BA">
        <w:rPr>
          <w:rFonts w:eastAsia="標楷體"/>
          <w:color w:val="auto"/>
          <w:lang w:val="zh-TW"/>
        </w:rPr>
        <w:t>14</w:t>
      </w:r>
      <w:r w:rsidR="00F62550" w:rsidRPr="000638BA">
        <w:rPr>
          <w:rFonts w:eastAsia="標楷體" w:hint="eastAsia"/>
          <w:color w:val="auto"/>
          <w:lang w:val="zh-TW"/>
        </w:rPr>
        <w:t>年，以下詳述各項目之未來發展規劃：</w:t>
      </w:r>
    </w:p>
    <w:p w14:paraId="417E0BA0" w14:textId="77777777" w:rsidR="00112DD1" w:rsidRPr="000638BA" w:rsidRDefault="00F62550" w:rsidP="00112DD1">
      <w:pPr>
        <w:pStyle w:val="a9"/>
        <w:numPr>
          <w:ilvl w:val="0"/>
          <w:numId w:val="93"/>
        </w:numPr>
        <w:spacing w:before="100" w:after="100"/>
        <w:ind w:hanging="132"/>
        <w:jc w:val="both"/>
        <w:rPr>
          <w:rFonts w:eastAsia="標楷體"/>
          <w:color w:val="auto"/>
          <w:lang w:val="zh-TW"/>
        </w:rPr>
      </w:pPr>
      <w:r w:rsidRPr="000638BA">
        <w:rPr>
          <w:rFonts w:eastAsia="標楷體" w:hint="eastAsia"/>
          <w:color w:val="auto"/>
          <w:lang w:val="zh-TW"/>
        </w:rPr>
        <w:t>產品數據工具網站</w:t>
      </w:r>
    </w:p>
    <w:p w14:paraId="02047A02" w14:textId="0013464D" w:rsidR="00F62550" w:rsidRPr="000638BA" w:rsidRDefault="00112DD1" w:rsidP="00112DD1">
      <w:pPr>
        <w:pStyle w:val="A7"/>
        <w:numPr>
          <w:ilvl w:val="0"/>
          <w:numId w:val="94"/>
        </w:numPr>
        <w:spacing w:before="240" w:after="180"/>
        <w:ind w:left="1442"/>
        <w:jc w:val="both"/>
        <w:rPr>
          <w:rFonts w:eastAsia="標楷體"/>
          <w:color w:val="auto"/>
          <w:lang w:val="zh-TW"/>
        </w:rPr>
      </w:pPr>
      <w:proofErr w:type="gramStart"/>
      <w:r w:rsidRPr="000638BA">
        <w:rPr>
          <w:rFonts w:eastAsia="標楷體" w:hint="eastAsia"/>
          <w:color w:val="auto"/>
          <w:lang w:val="zh-TW"/>
        </w:rPr>
        <w:t>1</w:t>
      </w:r>
      <w:r w:rsidRPr="000638BA">
        <w:rPr>
          <w:rFonts w:eastAsia="標楷體"/>
          <w:color w:val="auto"/>
          <w:lang w:val="zh-TW"/>
        </w:rPr>
        <w:t>13</w:t>
      </w:r>
      <w:proofErr w:type="gramEnd"/>
      <w:r w:rsidRPr="000638BA">
        <w:rPr>
          <w:rFonts w:eastAsia="標楷體" w:hint="eastAsia"/>
          <w:color w:val="auto"/>
          <w:lang w:val="zh-TW"/>
        </w:rPr>
        <w:t>年度預計擴充</w:t>
      </w:r>
      <w:r w:rsidRPr="000638BA">
        <w:rPr>
          <w:rFonts w:eastAsia="標楷體" w:hint="eastAsia"/>
          <w:color w:val="auto"/>
          <w:lang w:val="zh-TW"/>
        </w:rPr>
        <w:t>1</w:t>
      </w:r>
      <w:r w:rsidRPr="000638BA">
        <w:rPr>
          <w:rFonts w:eastAsia="標楷體" w:hint="eastAsia"/>
          <w:color w:val="auto"/>
          <w:lang w:val="zh-TW"/>
        </w:rPr>
        <w:t>領域之產品資料；增加產品開發工作流程之項目與對應</w:t>
      </w:r>
      <w:proofErr w:type="gramStart"/>
      <w:r w:rsidRPr="000638BA">
        <w:rPr>
          <w:rFonts w:eastAsia="標楷體" w:hint="eastAsia"/>
          <w:color w:val="auto"/>
          <w:lang w:val="zh-TW"/>
        </w:rPr>
        <w:t>之圖表</w:t>
      </w:r>
      <w:proofErr w:type="gramEnd"/>
      <w:r w:rsidRPr="000638BA">
        <w:rPr>
          <w:rFonts w:eastAsia="標楷體" w:hint="eastAsia"/>
          <w:color w:val="auto"/>
          <w:lang w:val="zh-TW"/>
        </w:rPr>
        <w:t>資料模組。</w:t>
      </w:r>
    </w:p>
    <w:p w14:paraId="1F7CB068" w14:textId="2319E068" w:rsidR="00112DD1" w:rsidRPr="000638BA" w:rsidRDefault="00112DD1" w:rsidP="00112DD1">
      <w:pPr>
        <w:pStyle w:val="A7"/>
        <w:numPr>
          <w:ilvl w:val="0"/>
          <w:numId w:val="94"/>
        </w:numPr>
        <w:spacing w:before="240" w:after="180"/>
        <w:ind w:left="1442"/>
        <w:jc w:val="both"/>
        <w:rPr>
          <w:rFonts w:eastAsia="標楷體"/>
          <w:color w:val="auto"/>
          <w:lang w:val="zh-TW"/>
        </w:rPr>
      </w:pPr>
      <w:proofErr w:type="gramStart"/>
      <w:r w:rsidRPr="000638BA">
        <w:rPr>
          <w:rFonts w:eastAsia="標楷體" w:hint="eastAsia"/>
          <w:color w:val="auto"/>
          <w:lang w:val="zh-TW"/>
        </w:rPr>
        <w:t>1</w:t>
      </w:r>
      <w:r w:rsidRPr="000638BA">
        <w:rPr>
          <w:rFonts w:eastAsia="標楷體"/>
          <w:color w:val="auto"/>
          <w:lang w:val="zh-TW"/>
        </w:rPr>
        <w:t>14</w:t>
      </w:r>
      <w:proofErr w:type="gramEnd"/>
      <w:r w:rsidRPr="000638BA">
        <w:rPr>
          <w:rFonts w:eastAsia="標楷體" w:hint="eastAsia"/>
          <w:color w:val="auto"/>
          <w:lang w:val="zh-TW"/>
        </w:rPr>
        <w:t>年度預計擴充</w:t>
      </w:r>
      <w:r w:rsidRPr="000638BA">
        <w:rPr>
          <w:rFonts w:eastAsia="標楷體"/>
          <w:color w:val="auto"/>
          <w:lang w:val="zh-TW"/>
        </w:rPr>
        <w:t>2</w:t>
      </w:r>
      <w:r w:rsidRPr="000638BA">
        <w:rPr>
          <w:rFonts w:eastAsia="標楷體" w:hint="eastAsia"/>
          <w:color w:val="auto"/>
          <w:lang w:val="zh-TW"/>
        </w:rPr>
        <w:t>領域之產品資料；增加產品開發工作流程之項目與對應</w:t>
      </w:r>
      <w:proofErr w:type="gramStart"/>
      <w:r w:rsidRPr="000638BA">
        <w:rPr>
          <w:rFonts w:eastAsia="標楷體" w:hint="eastAsia"/>
          <w:color w:val="auto"/>
          <w:lang w:val="zh-TW"/>
        </w:rPr>
        <w:t>之圖表</w:t>
      </w:r>
      <w:proofErr w:type="gramEnd"/>
      <w:r w:rsidRPr="000638BA">
        <w:rPr>
          <w:rFonts w:eastAsia="標楷體" w:hint="eastAsia"/>
          <w:color w:val="auto"/>
          <w:lang w:val="zh-TW"/>
        </w:rPr>
        <w:t>資料模組。</w:t>
      </w:r>
    </w:p>
    <w:p w14:paraId="122A8EF7" w14:textId="77777777" w:rsidR="00112DD1" w:rsidRPr="000638BA" w:rsidRDefault="00F62550" w:rsidP="00112DD1">
      <w:pPr>
        <w:pStyle w:val="a9"/>
        <w:numPr>
          <w:ilvl w:val="0"/>
          <w:numId w:val="93"/>
        </w:numPr>
        <w:spacing w:before="100" w:after="100"/>
        <w:ind w:hanging="132"/>
        <w:jc w:val="both"/>
        <w:rPr>
          <w:rFonts w:eastAsia="標楷體"/>
          <w:color w:val="auto"/>
          <w:lang w:val="zh-TW"/>
        </w:rPr>
      </w:pPr>
      <w:r w:rsidRPr="000638BA">
        <w:rPr>
          <w:rFonts w:eastAsia="標楷體" w:hint="eastAsia"/>
          <w:color w:val="auto"/>
          <w:lang w:val="zh-TW"/>
        </w:rPr>
        <w:t>使用者數據工具網站</w:t>
      </w:r>
    </w:p>
    <w:p w14:paraId="7C0FF612" w14:textId="0CA6DEED" w:rsidR="00112DD1" w:rsidRPr="000638BA" w:rsidRDefault="00112DD1" w:rsidP="00070115">
      <w:pPr>
        <w:pStyle w:val="A7"/>
        <w:numPr>
          <w:ilvl w:val="0"/>
          <w:numId w:val="95"/>
        </w:numPr>
        <w:spacing w:before="240" w:after="180"/>
        <w:ind w:left="1442"/>
        <w:jc w:val="both"/>
        <w:rPr>
          <w:rFonts w:eastAsia="標楷體"/>
          <w:color w:val="auto"/>
          <w:lang w:val="zh-TW"/>
        </w:rPr>
      </w:pPr>
      <w:proofErr w:type="gramStart"/>
      <w:r w:rsidRPr="000638BA">
        <w:rPr>
          <w:rFonts w:eastAsia="標楷體" w:hint="eastAsia"/>
          <w:color w:val="auto"/>
          <w:lang w:val="zh-TW"/>
        </w:rPr>
        <w:t>1</w:t>
      </w:r>
      <w:r w:rsidRPr="000638BA">
        <w:rPr>
          <w:rFonts w:eastAsia="標楷體"/>
          <w:color w:val="auto"/>
          <w:lang w:val="zh-TW"/>
        </w:rPr>
        <w:t>13</w:t>
      </w:r>
      <w:proofErr w:type="gramEnd"/>
      <w:r w:rsidRPr="000638BA">
        <w:rPr>
          <w:rFonts w:eastAsia="標楷體" w:hint="eastAsia"/>
          <w:color w:val="auto"/>
          <w:lang w:val="zh-TW"/>
        </w:rPr>
        <w:t>年度預計擴充</w:t>
      </w:r>
      <w:r w:rsidR="00070115" w:rsidRPr="000638BA">
        <w:rPr>
          <w:rFonts w:eastAsia="標楷體" w:hint="eastAsia"/>
          <w:color w:val="auto"/>
          <w:lang w:val="zh-TW"/>
        </w:rPr>
        <w:t>人物</w:t>
      </w:r>
      <w:proofErr w:type="gramStart"/>
      <w:r w:rsidR="00070115" w:rsidRPr="000638BA">
        <w:rPr>
          <w:rFonts w:eastAsia="標楷體" w:hint="eastAsia"/>
          <w:color w:val="auto"/>
          <w:lang w:val="zh-TW"/>
        </w:rPr>
        <w:t>誌所串</w:t>
      </w:r>
      <w:proofErr w:type="gramEnd"/>
      <w:r w:rsidR="00070115" w:rsidRPr="000638BA">
        <w:rPr>
          <w:rFonts w:eastAsia="標楷體" w:hint="eastAsia"/>
          <w:color w:val="auto"/>
          <w:lang w:val="zh-TW"/>
        </w:rPr>
        <w:t>接</w:t>
      </w:r>
      <w:r w:rsidRPr="000638BA">
        <w:rPr>
          <w:rFonts w:eastAsia="標楷體" w:hint="eastAsia"/>
          <w:color w:val="auto"/>
          <w:lang w:val="zh-TW"/>
        </w:rPr>
        <w:t>之產品資料</w:t>
      </w:r>
      <w:r w:rsidR="00070115" w:rsidRPr="000638BA">
        <w:rPr>
          <w:rFonts w:eastAsia="標楷體" w:hint="eastAsia"/>
          <w:color w:val="auto"/>
          <w:lang w:val="zh-TW"/>
        </w:rPr>
        <w:t>、使用者資料</w:t>
      </w:r>
      <w:r w:rsidRPr="000638BA">
        <w:rPr>
          <w:rFonts w:eastAsia="標楷體" w:hint="eastAsia"/>
          <w:color w:val="auto"/>
          <w:lang w:val="zh-TW"/>
        </w:rPr>
        <w:t>；</w:t>
      </w:r>
      <w:r w:rsidR="00070115" w:rsidRPr="000638BA">
        <w:rPr>
          <w:rFonts w:eastAsia="標楷體" w:hint="eastAsia"/>
          <w:color w:val="auto"/>
          <w:lang w:val="zh-TW"/>
        </w:rPr>
        <w:t>完成開發互動利益</w:t>
      </w:r>
      <w:proofErr w:type="gramStart"/>
      <w:r w:rsidR="00070115" w:rsidRPr="000638BA">
        <w:rPr>
          <w:rFonts w:eastAsia="標楷體" w:hint="eastAsia"/>
          <w:color w:val="auto"/>
          <w:lang w:val="zh-TW"/>
        </w:rPr>
        <w:t>關係人圖功能</w:t>
      </w:r>
      <w:proofErr w:type="gramEnd"/>
      <w:r w:rsidR="00070115" w:rsidRPr="000638BA">
        <w:rPr>
          <w:rFonts w:eastAsia="標楷體" w:hint="eastAsia"/>
          <w:color w:val="auto"/>
        </w:rPr>
        <w:t>；新增部分互動顧客旅程地圖功能</w:t>
      </w:r>
      <w:r w:rsidRPr="000638BA">
        <w:rPr>
          <w:rFonts w:eastAsia="標楷體" w:hint="eastAsia"/>
          <w:color w:val="auto"/>
          <w:lang w:val="zh-TW"/>
        </w:rPr>
        <w:t>。</w:t>
      </w:r>
    </w:p>
    <w:p w14:paraId="0B73FF25" w14:textId="7CB164E4" w:rsidR="00112DD1" w:rsidRPr="000638BA" w:rsidRDefault="00112DD1" w:rsidP="00070115">
      <w:pPr>
        <w:pStyle w:val="A7"/>
        <w:numPr>
          <w:ilvl w:val="0"/>
          <w:numId w:val="95"/>
        </w:numPr>
        <w:spacing w:before="240" w:after="180"/>
        <w:ind w:left="1442"/>
        <w:jc w:val="both"/>
        <w:rPr>
          <w:rFonts w:eastAsia="標楷體"/>
          <w:color w:val="auto"/>
          <w:lang w:val="zh-TW"/>
        </w:rPr>
      </w:pPr>
      <w:proofErr w:type="gramStart"/>
      <w:r w:rsidRPr="000638BA">
        <w:rPr>
          <w:rFonts w:eastAsia="標楷體" w:hint="eastAsia"/>
          <w:color w:val="auto"/>
          <w:lang w:val="zh-TW"/>
        </w:rPr>
        <w:t>1</w:t>
      </w:r>
      <w:r w:rsidRPr="000638BA">
        <w:rPr>
          <w:rFonts w:eastAsia="標楷體"/>
          <w:color w:val="auto"/>
          <w:lang w:val="zh-TW"/>
        </w:rPr>
        <w:t>14</w:t>
      </w:r>
      <w:proofErr w:type="gramEnd"/>
      <w:r w:rsidRPr="000638BA">
        <w:rPr>
          <w:rFonts w:eastAsia="標楷體" w:hint="eastAsia"/>
          <w:color w:val="auto"/>
          <w:lang w:val="zh-TW"/>
        </w:rPr>
        <w:t>年度預計</w:t>
      </w:r>
      <w:r w:rsidR="00070115" w:rsidRPr="000638BA">
        <w:rPr>
          <w:rFonts w:eastAsia="標楷體" w:hint="eastAsia"/>
          <w:color w:val="auto"/>
          <w:lang w:val="zh-TW"/>
        </w:rPr>
        <w:t>擴充人物</w:t>
      </w:r>
      <w:proofErr w:type="gramStart"/>
      <w:r w:rsidR="00070115" w:rsidRPr="000638BA">
        <w:rPr>
          <w:rFonts w:eastAsia="標楷體" w:hint="eastAsia"/>
          <w:color w:val="auto"/>
          <w:lang w:val="zh-TW"/>
        </w:rPr>
        <w:t>誌所串</w:t>
      </w:r>
      <w:proofErr w:type="gramEnd"/>
      <w:r w:rsidR="00070115" w:rsidRPr="000638BA">
        <w:rPr>
          <w:rFonts w:eastAsia="標楷體" w:hint="eastAsia"/>
          <w:color w:val="auto"/>
          <w:lang w:val="zh-TW"/>
        </w:rPr>
        <w:t>接之產品資料、使用者資料；優化互動利益</w:t>
      </w:r>
      <w:proofErr w:type="gramStart"/>
      <w:r w:rsidR="00070115" w:rsidRPr="000638BA">
        <w:rPr>
          <w:rFonts w:eastAsia="標楷體" w:hint="eastAsia"/>
          <w:color w:val="auto"/>
          <w:lang w:val="zh-TW"/>
        </w:rPr>
        <w:t>關係人圖功能</w:t>
      </w:r>
      <w:proofErr w:type="gramEnd"/>
      <w:r w:rsidR="00070115" w:rsidRPr="000638BA">
        <w:rPr>
          <w:rFonts w:eastAsia="標楷體" w:hint="eastAsia"/>
          <w:color w:val="auto"/>
        </w:rPr>
        <w:t>；完成開發互動顧客旅程地圖功能</w:t>
      </w:r>
      <w:r w:rsidR="00070115" w:rsidRPr="000638BA">
        <w:rPr>
          <w:rFonts w:eastAsia="標楷體" w:hint="eastAsia"/>
          <w:color w:val="auto"/>
          <w:lang w:val="zh-TW"/>
        </w:rPr>
        <w:t>。</w:t>
      </w:r>
    </w:p>
    <w:p w14:paraId="7700A5DE" w14:textId="5DC964BD" w:rsidR="00112DD1" w:rsidRPr="000638BA" w:rsidRDefault="00112DD1" w:rsidP="00112DD1">
      <w:pPr>
        <w:pStyle w:val="a9"/>
        <w:numPr>
          <w:ilvl w:val="0"/>
          <w:numId w:val="93"/>
        </w:numPr>
        <w:spacing w:before="100" w:after="100"/>
        <w:ind w:hanging="132"/>
        <w:jc w:val="both"/>
        <w:rPr>
          <w:rFonts w:eastAsia="標楷體"/>
          <w:color w:val="auto"/>
          <w:lang w:val="zh-TW"/>
        </w:rPr>
      </w:pPr>
      <w:r w:rsidRPr="000638BA">
        <w:rPr>
          <w:rFonts w:eastAsia="標楷體" w:hint="eastAsia"/>
          <w:color w:val="auto"/>
          <w:lang w:val="zh-TW"/>
        </w:rPr>
        <w:t>獨立會員系統</w:t>
      </w:r>
    </w:p>
    <w:p w14:paraId="75ED64CE" w14:textId="53F12F7A" w:rsidR="00070115" w:rsidRPr="000638BA" w:rsidRDefault="00070115" w:rsidP="00070115">
      <w:pPr>
        <w:pStyle w:val="a9"/>
        <w:spacing w:before="100" w:after="100"/>
        <w:ind w:left="952"/>
        <w:jc w:val="both"/>
        <w:rPr>
          <w:rFonts w:eastAsia="標楷體"/>
          <w:color w:val="auto"/>
          <w:lang w:val="zh-TW"/>
        </w:rPr>
      </w:pPr>
      <w:r w:rsidRPr="000638BA">
        <w:rPr>
          <w:rFonts w:eastAsia="標楷體" w:hint="eastAsia"/>
          <w:color w:val="auto"/>
          <w:lang w:val="zh-TW"/>
        </w:rPr>
        <w:t>配合「設計科技研發暨產</w:t>
      </w:r>
      <w:proofErr w:type="gramStart"/>
      <w:r w:rsidRPr="000638BA">
        <w:rPr>
          <w:rFonts w:eastAsia="標楷體" w:hint="eastAsia"/>
          <w:color w:val="auto"/>
          <w:lang w:val="zh-TW"/>
        </w:rPr>
        <w:t>研</w:t>
      </w:r>
      <w:proofErr w:type="gramEnd"/>
      <w:r w:rsidRPr="000638BA">
        <w:rPr>
          <w:rFonts w:eastAsia="標楷體" w:hint="eastAsia"/>
          <w:color w:val="auto"/>
          <w:lang w:val="zh-TW"/>
        </w:rPr>
        <w:t>共創計畫」成果，增加會員系統串接之網站。</w:t>
      </w:r>
    </w:p>
    <w:p w14:paraId="4CCD6A57" w14:textId="7C599ECB" w:rsidR="00F62550" w:rsidRPr="000638BA" w:rsidRDefault="00112DD1" w:rsidP="00112DD1">
      <w:pPr>
        <w:pStyle w:val="a9"/>
        <w:numPr>
          <w:ilvl w:val="0"/>
          <w:numId w:val="93"/>
        </w:numPr>
        <w:spacing w:before="100" w:after="100"/>
        <w:ind w:hanging="132"/>
        <w:jc w:val="both"/>
        <w:rPr>
          <w:rFonts w:eastAsia="標楷體"/>
          <w:color w:val="auto"/>
          <w:lang w:val="zh-TW"/>
        </w:rPr>
      </w:pPr>
      <w:r w:rsidRPr="000638BA">
        <w:rPr>
          <w:rFonts w:eastAsia="標楷體" w:hint="eastAsia"/>
          <w:color w:val="auto"/>
          <w:lang w:val="zh-TW"/>
        </w:rPr>
        <w:t>數據資料庫</w:t>
      </w:r>
    </w:p>
    <w:p w14:paraId="391222A0" w14:textId="6C5D7A35" w:rsidR="00070115" w:rsidRPr="000638BA" w:rsidRDefault="00070115" w:rsidP="00070115">
      <w:pPr>
        <w:pStyle w:val="a9"/>
        <w:spacing w:before="100" w:after="100"/>
        <w:ind w:left="952"/>
        <w:jc w:val="both"/>
        <w:rPr>
          <w:rFonts w:eastAsia="標楷體"/>
          <w:color w:val="auto"/>
          <w:lang w:val="zh-TW"/>
        </w:rPr>
      </w:pPr>
      <w:r w:rsidRPr="000638BA">
        <w:rPr>
          <w:rFonts w:eastAsia="標楷體" w:hint="eastAsia"/>
          <w:color w:val="auto"/>
          <w:lang w:val="zh-TW"/>
        </w:rPr>
        <w:t>配合「設計科技研發暨產</w:t>
      </w:r>
      <w:proofErr w:type="gramStart"/>
      <w:r w:rsidRPr="000638BA">
        <w:rPr>
          <w:rFonts w:eastAsia="標楷體" w:hint="eastAsia"/>
          <w:color w:val="auto"/>
          <w:lang w:val="zh-TW"/>
        </w:rPr>
        <w:t>研</w:t>
      </w:r>
      <w:proofErr w:type="gramEnd"/>
      <w:r w:rsidRPr="000638BA">
        <w:rPr>
          <w:rFonts w:eastAsia="標楷體" w:hint="eastAsia"/>
          <w:color w:val="auto"/>
          <w:lang w:val="zh-TW"/>
        </w:rPr>
        <w:t>共創計畫」方向</w:t>
      </w:r>
      <w:r w:rsidRPr="000638BA">
        <w:rPr>
          <w:rFonts w:eastAsia="標楷體" w:hint="eastAsia"/>
          <w:color w:val="auto"/>
        </w:rPr>
        <w:t>、</w:t>
      </w:r>
      <w:r w:rsidRPr="000638BA">
        <w:rPr>
          <w:rFonts w:eastAsia="標楷體" w:hint="eastAsia"/>
          <w:color w:val="auto"/>
          <w:lang w:val="zh-TW"/>
        </w:rPr>
        <w:t>產品數據工具網未來</w:t>
      </w:r>
      <w:proofErr w:type="gramStart"/>
      <w:r w:rsidRPr="000638BA">
        <w:rPr>
          <w:rFonts w:eastAsia="標楷體" w:hint="eastAsia"/>
          <w:color w:val="auto"/>
          <w:lang w:val="zh-TW"/>
        </w:rPr>
        <w:t>規</w:t>
      </w:r>
      <w:proofErr w:type="gramEnd"/>
      <w:r w:rsidRPr="000638BA">
        <w:rPr>
          <w:rFonts w:eastAsia="標楷體" w:hint="eastAsia"/>
          <w:color w:val="auto"/>
          <w:lang w:val="zh-TW"/>
        </w:rPr>
        <w:t>畫及使用者數據工具網站未來</w:t>
      </w:r>
      <w:proofErr w:type="gramStart"/>
      <w:r w:rsidRPr="000638BA">
        <w:rPr>
          <w:rFonts w:eastAsia="標楷體" w:hint="eastAsia"/>
          <w:color w:val="auto"/>
          <w:lang w:val="zh-TW"/>
        </w:rPr>
        <w:t>規</w:t>
      </w:r>
      <w:proofErr w:type="gramEnd"/>
      <w:r w:rsidRPr="000638BA">
        <w:rPr>
          <w:rFonts w:eastAsia="標楷體" w:hint="eastAsia"/>
          <w:color w:val="auto"/>
          <w:lang w:val="zh-TW"/>
        </w:rPr>
        <w:t>畫，持續擴充內容。</w:t>
      </w:r>
    </w:p>
    <w:p w14:paraId="0274393D" w14:textId="77777777" w:rsidR="00073820" w:rsidRPr="000638BA" w:rsidRDefault="00073820" w:rsidP="00073820">
      <w:pPr>
        <w:pStyle w:val="A7"/>
        <w:spacing w:after="180" w:line="440" w:lineRule="exact"/>
        <w:jc w:val="both"/>
        <w:rPr>
          <w:rFonts w:eastAsia="標楷體"/>
          <w:b/>
          <w:bCs/>
          <w:color w:val="auto"/>
          <w:lang w:val="zh-TW"/>
        </w:rPr>
      </w:pPr>
    </w:p>
    <w:p w14:paraId="4D96D1E9" w14:textId="77777777" w:rsidR="001175A6" w:rsidRPr="000638BA" w:rsidRDefault="001175A6">
      <w:pPr>
        <w:rPr>
          <w:rFonts w:ascii="新細明體" w:eastAsia="標楷體" w:hAnsi="新細明體" w:cs="新細明體"/>
          <w:b/>
          <w:bCs/>
          <w:sz w:val="28"/>
          <w:szCs w:val="28"/>
          <w:u w:color="000000"/>
          <w:lang w:val="zh-TW" w:eastAsia="zh-TW"/>
        </w:rPr>
      </w:pPr>
      <w:r w:rsidRPr="000638BA">
        <w:rPr>
          <w:rFonts w:eastAsia="標楷體"/>
          <w:b/>
          <w:bCs/>
          <w:sz w:val="28"/>
          <w:szCs w:val="28"/>
          <w:lang w:val="zh-TW"/>
        </w:rPr>
        <w:br w:type="page"/>
      </w:r>
    </w:p>
    <w:p w14:paraId="3BB3BE86" w14:textId="14D86B3D" w:rsidR="00D53F7D" w:rsidRPr="000638BA" w:rsidRDefault="00000000" w:rsidP="00766AD4">
      <w:pPr>
        <w:pStyle w:val="2"/>
        <w:outlineLvl w:val="1"/>
        <w:rPr>
          <w:b w:val="0"/>
          <w:bCs w:val="0"/>
        </w:rPr>
      </w:pPr>
      <w:bookmarkStart w:id="13" w:name="_Toc136960456"/>
      <w:r w:rsidRPr="000638BA">
        <w:rPr>
          <w:rFonts w:hint="eastAsia"/>
        </w:rPr>
        <w:lastRenderedPageBreak/>
        <w:t>環境需求</w:t>
      </w:r>
      <w:bookmarkEnd w:id="13"/>
      <w:r w:rsidRPr="000638BA">
        <w:rPr>
          <w:rFonts w:ascii="標楷體" w:hAnsi="標楷體"/>
        </w:rPr>
        <w:t xml:space="preserve"> </w:t>
      </w:r>
    </w:p>
    <w:p w14:paraId="79A0EC33" w14:textId="77777777" w:rsidR="00D53F7D" w:rsidRPr="000638BA" w:rsidRDefault="00000000" w:rsidP="000D1B40">
      <w:pPr>
        <w:pStyle w:val="A7"/>
        <w:numPr>
          <w:ilvl w:val="2"/>
          <w:numId w:val="12"/>
        </w:numPr>
        <w:spacing w:after="180" w:line="440" w:lineRule="exact"/>
        <w:jc w:val="both"/>
        <w:rPr>
          <w:rFonts w:eastAsia="標楷體"/>
          <w:b/>
          <w:bCs/>
          <w:color w:val="auto"/>
          <w:lang w:val="zh-TW"/>
        </w:rPr>
      </w:pPr>
      <w:r w:rsidRPr="000638BA">
        <w:rPr>
          <w:rFonts w:eastAsia="標楷體" w:hint="eastAsia"/>
          <w:b/>
          <w:bCs/>
          <w:color w:val="auto"/>
          <w:lang w:val="zh-TW"/>
        </w:rPr>
        <w:t>硬體</w:t>
      </w:r>
      <w:r w:rsidRPr="000638BA">
        <w:rPr>
          <w:rFonts w:ascii="標楷體" w:hAnsi="標楷體"/>
          <w:b/>
          <w:bCs/>
          <w:color w:val="auto"/>
        </w:rPr>
        <w:t>/</w:t>
      </w:r>
      <w:r w:rsidRPr="000638BA">
        <w:rPr>
          <w:rFonts w:eastAsia="標楷體" w:hint="eastAsia"/>
          <w:b/>
          <w:bCs/>
          <w:color w:val="auto"/>
          <w:lang w:val="zh-TW"/>
        </w:rPr>
        <w:t>軟體之作業環境</w:t>
      </w:r>
    </w:p>
    <w:p w14:paraId="616DD082" w14:textId="5AD754C2" w:rsidR="00D53F7D" w:rsidRPr="000638BA" w:rsidRDefault="00000000" w:rsidP="00B33A9E">
      <w:pPr>
        <w:pStyle w:val="A7"/>
        <w:spacing w:after="180"/>
        <w:ind w:left="360"/>
        <w:jc w:val="both"/>
        <w:rPr>
          <w:rFonts w:eastAsia="標楷體"/>
          <w:color w:val="auto"/>
          <w:lang w:val="zh-TW"/>
        </w:rPr>
      </w:pPr>
      <w:r w:rsidRPr="000638BA">
        <w:rPr>
          <w:rFonts w:eastAsia="標楷體" w:hint="eastAsia"/>
          <w:color w:val="auto"/>
          <w:lang w:val="zh-TW"/>
        </w:rPr>
        <w:t>參照</w:t>
      </w:r>
      <w:r w:rsidR="008B4E8F" w:rsidRPr="000638BA">
        <w:rPr>
          <w:rFonts w:eastAsia="標楷體" w:hint="eastAsia"/>
          <w:color w:val="auto"/>
          <w:lang w:val="zh-TW"/>
        </w:rPr>
        <w:t>附件</w:t>
      </w:r>
      <w:r w:rsidR="00014B29" w:rsidRPr="000638BA">
        <w:rPr>
          <w:rFonts w:eastAsia="標楷體" w:hint="eastAsia"/>
          <w:color w:val="auto"/>
          <w:lang w:val="zh-TW"/>
        </w:rPr>
        <w:t>2</w:t>
      </w:r>
      <w:r w:rsidRPr="000638BA">
        <w:rPr>
          <w:rFonts w:eastAsia="標楷體" w:hint="eastAsia"/>
          <w:color w:val="auto"/>
          <w:lang w:val="zh-TW"/>
        </w:rPr>
        <w:t>資通</w:t>
      </w:r>
      <w:proofErr w:type="gramStart"/>
      <w:r w:rsidRPr="000638BA">
        <w:rPr>
          <w:rFonts w:eastAsia="標楷體" w:hint="eastAsia"/>
          <w:color w:val="auto"/>
          <w:lang w:val="zh-TW"/>
        </w:rPr>
        <w:t>系統資安需求</w:t>
      </w:r>
      <w:proofErr w:type="gramEnd"/>
      <w:r w:rsidRPr="000638BA">
        <w:rPr>
          <w:rFonts w:eastAsia="標楷體" w:hint="eastAsia"/>
          <w:color w:val="auto"/>
          <w:lang w:val="zh-TW"/>
        </w:rPr>
        <w:t>項目</w:t>
      </w:r>
      <w:proofErr w:type="gramStart"/>
      <w:r w:rsidRPr="000638BA">
        <w:rPr>
          <w:rFonts w:eastAsia="標楷體" w:hint="eastAsia"/>
          <w:color w:val="auto"/>
          <w:lang w:val="zh-TW"/>
        </w:rPr>
        <w:t>查檢表</w:t>
      </w:r>
      <w:proofErr w:type="gramEnd"/>
      <w:r w:rsidRPr="000638BA">
        <w:rPr>
          <w:rFonts w:eastAsia="標楷體" w:hint="eastAsia"/>
          <w:color w:val="auto"/>
          <w:lang w:val="zh-TW"/>
        </w:rPr>
        <w:t>，應達到普級規範。提案團隊須依據以下需求提出同等的資源規格與網路環境架構規劃。</w:t>
      </w:r>
    </w:p>
    <w:p w14:paraId="331FB2A4" w14:textId="077115D1" w:rsidR="00014B29" w:rsidRPr="000638BA" w:rsidRDefault="00F22242" w:rsidP="00B33A9E">
      <w:pPr>
        <w:pStyle w:val="A7"/>
        <w:spacing w:after="180"/>
        <w:ind w:left="360"/>
        <w:jc w:val="both"/>
        <w:rPr>
          <w:rFonts w:eastAsia="標楷體"/>
          <w:color w:val="auto"/>
          <w:lang w:val="zh-TW"/>
        </w:rPr>
      </w:pPr>
      <w:r w:rsidRPr="000638BA">
        <w:rPr>
          <w:rFonts w:eastAsia="標楷體" w:hint="eastAsia"/>
          <w:color w:val="auto"/>
          <w:lang w:val="zh-TW"/>
        </w:rPr>
        <w:t>廠商應配合</w:t>
      </w:r>
      <w:r w:rsidR="001175A6" w:rsidRPr="000638BA">
        <w:rPr>
          <w:rFonts w:eastAsia="標楷體" w:hint="eastAsia"/>
          <w:color w:val="auto"/>
          <w:lang w:val="zh-TW"/>
        </w:rPr>
        <w:t>本專案</w:t>
      </w:r>
      <w:r w:rsidRPr="000638BA">
        <w:rPr>
          <w:rFonts w:eastAsia="標楷體" w:hint="eastAsia"/>
          <w:color w:val="auto"/>
          <w:lang w:val="zh-TW"/>
        </w:rPr>
        <w:t>需求，規劃租用</w:t>
      </w:r>
      <w:r w:rsidR="00014B29" w:rsidRPr="000638BA">
        <w:rPr>
          <w:rFonts w:eastAsia="標楷體" w:hint="eastAsia"/>
          <w:color w:val="auto"/>
          <w:lang w:val="zh-TW"/>
        </w:rPr>
        <w:t>Amazon Web Services</w:t>
      </w:r>
      <w:r w:rsidR="00014B29" w:rsidRPr="000638BA">
        <w:rPr>
          <w:rFonts w:eastAsia="標楷體" w:hint="eastAsia"/>
          <w:color w:val="auto"/>
          <w:lang w:val="zh-TW"/>
        </w:rPr>
        <w:t>（</w:t>
      </w:r>
      <w:r w:rsidR="00014B29" w:rsidRPr="000638BA">
        <w:rPr>
          <w:rFonts w:eastAsia="標楷體" w:hint="eastAsia"/>
          <w:color w:val="auto"/>
          <w:lang w:val="zh-TW"/>
        </w:rPr>
        <w:t>AWS</w:t>
      </w:r>
      <w:r w:rsidR="00014B29" w:rsidRPr="000638BA">
        <w:rPr>
          <w:rFonts w:eastAsia="標楷體" w:hint="eastAsia"/>
          <w:color w:val="auto"/>
          <w:lang w:val="zh-TW"/>
        </w:rPr>
        <w:t>）雲端運算服務</w:t>
      </w:r>
      <w:r w:rsidRPr="000638BA">
        <w:rPr>
          <w:rFonts w:eastAsia="標楷體" w:hint="eastAsia"/>
          <w:color w:val="auto"/>
          <w:lang w:val="zh-TW"/>
        </w:rPr>
        <w:t>，以維持</w:t>
      </w:r>
      <w:r w:rsidR="001175A6" w:rsidRPr="000638BA">
        <w:rPr>
          <w:rFonts w:eastAsia="標楷體" w:hint="eastAsia"/>
          <w:color w:val="auto"/>
          <w:lang w:val="zh-TW"/>
        </w:rPr>
        <w:t>本專案</w:t>
      </w:r>
      <w:r w:rsidR="00014B29" w:rsidRPr="000638BA">
        <w:rPr>
          <w:rFonts w:eastAsia="標楷體" w:hint="eastAsia"/>
          <w:color w:val="auto"/>
          <w:lang w:val="zh-TW"/>
        </w:rPr>
        <w:t>系統及網站</w:t>
      </w:r>
      <w:r w:rsidRPr="000638BA">
        <w:rPr>
          <w:rFonts w:eastAsia="標楷體" w:hint="eastAsia"/>
          <w:color w:val="auto"/>
          <w:lang w:val="zh-TW"/>
        </w:rPr>
        <w:t>服務順暢運作。前述提供服務之機房不得位於中國大陸、香港、澳門或其他有國安疑慮地區</w:t>
      </w:r>
      <w:r w:rsidR="00014B29" w:rsidRPr="000638BA">
        <w:rPr>
          <w:rFonts w:eastAsia="標楷體" w:hint="eastAsia"/>
          <w:color w:val="auto"/>
          <w:lang w:val="zh-TW"/>
        </w:rPr>
        <w:t>，</w:t>
      </w:r>
      <w:r w:rsidRPr="000638BA">
        <w:rPr>
          <w:rFonts w:eastAsia="標楷體" w:hint="eastAsia"/>
          <w:color w:val="auto"/>
          <w:lang w:val="zh-TW"/>
        </w:rPr>
        <w:t>並應出具原廠證明。前述相關費用已包含於</w:t>
      </w:r>
      <w:r w:rsidR="001175A6" w:rsidRPr="000638BA">
        <w:rPr>
          <w:rFonts w:eastAsia="標楷體" w:hint="eastAsia"/>
          <w:color w:val="auto"/>
          <w:lang w:val="zh-TW"/>
        </w:rPr>
        <w:t>本專案</w:t>
      </w:r>
      <w:r w:rsidRPr="000638BA">
        <w:rPr>
          <w:rFonts w:eastAsia="標楷體" w:hint="eastAsia"/>
          <w:color w:val="auto"/>
          <w:lang w:val="zh-TW"/>
        </w:rPr>
        <w:t>經費，本</w:t>
      </w:r>
      <w:r w:rsidR="00014B29" w:rsidRPr="000638BA">
        <w:rPr>
          <w:rFonts w:eastAsia="標楷體" w:hint="eastAsia"/>
          <w:color w:val="auto"/>
          <w:lang w:val="zh-TW"/>
        </w:rPr>
        <w:t>院</w:t>
      </w:r>
      <w:proofErr w:type="gramStart"/>
      <w:r w:rsidRPr="000638BA">
        <w:rPr>
          <w:rFonts w:eastAsia="標楷體" w:hint="eastAsia"/>
          <w:color w:val="auto"/>
          <w:lang w:val="zh-TW"/>
        </w:rPr>
        <w:t>不</w:t>
      </w:r>
      <w:proofErr w:type="gramEnd"/>
      <w:r w:rsidRPr="000638BA">
        <w:rPr>
          <w:rFonts w:eastAsia="標楷體" w:hint="eastAsia"/>
          <w:color w:val="auto"/>
          <w:lang w:val="zh-TW"/>
        </w:rPr>
        <w:t>另支付。</w:t>
      </w:r>
    </w:p>
    <w:p w14:paraId="4CC3F093" w14:textId="28572B2A" w:rsidR="00F22242" w:rsidRPr="000638BA" w:rsidRDefault="00014B29" w:rsidP="00B33A9E">
      <w:pPr>
        <w:pStyle w:val="A7"/>
        <w:spacing w:after="180"/>
        <w:ind w:left="360"/>
        <w:jc w:val="both"/>
        <w:rPr>
          <w:rFonts w:eastAsia="標楷體"/>
          <w:color w:val="auto"/>
          <w:lang w:val="zh-TW"/>
        </w:rPr>
      </w:pPr>
      <w:r w:rsidRPr="000638BA">
        <w:rPr>
          <w:rFonts w:eastAsia="標楷體" w:hint="eastAsia"/>
          <w:color w:val="auto"/>
          <w:lang w:val="zh-TW"/>
        </w:rPr>
        <w:t>提案團隊</w:t>
      </w:r>
      <w:r w:rsidR="00F22242" w:rsidRPr="000638BA">
        <w:rPr>
          <w:rFonts w:eastAsia="標楷體" w:hint="eastAsia"/>
          <w:color w:val="auto"/>
          <w:lang w:val="zh-TW"/>
        </w:rPr>
        <w:t>須提出前端程式語言、後端程式語言、伺服器系統規格、資料庫規格，參考規格如下：</w:t>
      </w:r>
    </w:p>
    <w:p w14:paraId="1946A719" w14:textId="77777777" w:rsidR="00244492" w:rsidRPr="000638BA" w:rsidRDefault="00244492" w:rsidP="00244492">
      <w:pPr>
        <w:pStyle w:val="a9"/>
        <w:numPr>
          <w:ilvl w:val="0"/>
          <w:numId w:val="75"/>
        </w:numPr>
        <w:spacing w:before="100" w:after="100"/>
        <w:ind w:hanging="132"/>
        <w:jc w:val="both"/>
        <w:rPr>
          <w:rFonts w:eastAsia="標楷體"/>
          <w:color w:val="auto"/>
          <w:lang w:val="zh-TW"/>
        </w:rPr>
      </w:pPr>
      <w:r w:rsidRPr="000638BA">
        <w:rPr>
          <w:rFonts w:eastAsia="標楷體" w:hint="eastAsia"/>
          <w:color w:val="auto"/>
          <w:lang w:val="zh-TW"/>
        </w:rPr>
        <w:t>主機：</w:t>
      </w:r>
      <w:r w:rsidRPr="000638BA">
        <w:rPr>
          <w:rFonts w:eastAsia="標楷體" w:hint="eastAsia"/>
          <w:color w:val="auto"/>
          <w:lang w:val="zh-TW"/>
        </w:rPr>
        <w:t>Amazon Web Services</w:t>
      </w:r>
      <w:r w:rsidRPr="000638BA">
        <w:rPr>
          <w:rFonts w:eastAsia="標楷體" w:hint="eastAsia"/>
          <w:color w:val="auto"/>
          <w:lang w:val="zh-TW"/>
        </w:rPr>
        <w:t>（</w:t>
      </w:r>
      <w:r w:rsidRPr="000638BA">
        <w:rPr>
          <w:rFonts w:eastAsia="標楷體" w:hint="eastAsia"/>
          <w:color w:val="auto"/>
          <w:lang w:val="zh-TW"/>
        </w:rPr>
        <w:t>AWS</w:t>
      </w:r>
      <w:r w:rsidRPr="000638BA">
        <w:rPr>
          <w:rFonts w:eastAsia="標楷體" w:hint="eastAsia"/>
          <w:color w:val="auto"/>
          <w:lang w:val="zh-TW"/>
        </w:rPr>
        <w:t>）虛擬主機</w:t>
      </w:r>
    </w:p>
    <w:p w14:paraId="46852EB7" w14:textId="75263FC4" w:rsidR="00244492" w:rsidRPr="000638BA" w:rsidRDefault="00244492" w:rsidP="00244492">
      <w:pPr>
        <w:pStyle w:val="a9"/>
        <w:numPr>
          <w:ilvl w:val="0"/>
          <w:numId w:val="75"/>
        </w:numPr>
        <w:spacing w:before="100" w:after="100"/>
        <w:ind w:hanging="132"/>
        <w:jc w:val="both"/>
        <w:rPr>
          <w:rFonts w:eastAsia="標楷體"/>
          <w:color w:val="auto"/>
          <w:lang w:val="zh-TW"/>
        </w:rPr>
      </w:pPr>
      <w:r w:rsidRPr="000638BA">
        <w:rPr>
          <w:rFonts w:eastAsia="標楷體" w:hint="eastAsia"/>
          <w:color w:val="auto"/>
          <w:lang w:val="zh-TW"/>
        </w:rPr>
        <w:t>網站測試機資訊環境</w:t>
      </w:r>
    </w:p>
    <w:p w14:paraId="7E5E0B01" w14:textId="77777777" w:rsidR="00244492" w:rsidRPr="000638BA" w:rsidRDefault="00244492" w:rsidP="00244492">
      <w:pPr>
        <w:pStyle w:val="A7"/>
        <w:numPr>
          <w:ilvl w:val="0"/>
          <w:numId w:val="76"/>
        </w:numPr>
        <w:spacing w:before="240" w:after="180"/>
        <w:ind w:left="1442"/>
        <w:jc w:val="both"/>
        <w:rPr>
          <w:rFonts w:eastAsia="標楷體"/>
          <w:color w:val="auto"/>
        </w:rPr>
      </w:pPr>
      <w:r w:rsidRPr="000638BA">
        <w:rPr>
          <w:rFonts w:eastAsia="標楷體" w:hint="eastAsia"/>
          <w:color w:val="auto"/>
          <w:lang w:val="zh-TW"/>
        </w:rPr>
        <w:t>伺服器</w:t>
      </w:r>
    </w:p>
    <w:p w14:paraId="78D90E1C" w14:textId="77777777" w:rsidR="00244492" w:rsidRPr="000638BA" w:rsidRDefault="00244492" w:rsidP="00244492">
      <w:pPr>
        <w:pStyle w:val="A7"/>
        <w:numPr>
          <w:ilvl w:val="0"/>
          <w:numId w:val="105"/>
        </w:numPr>
        <w:spacing w:after="180"/>
        <w:ind w:left="1932"/>
        <w:jc w:val="both"/>
        <w:rPr>
          <w:rFonts w:eastAsia="標楷體"/>
          <w:color w:val="auto"/>
          <w:lang w:val="zh-TW"/>
        </w:rPr>
      </w:pPr>
      <w:r w:rsidRPr="000638BA">
        <w:rPr>
          <w:rFonts w:eastAsia="標楷體" w:hint="eastAsia"/>
          <w:color w:val="auto"/>
          <w:lang w:val="zh-TW"/>
        </w:rPr>
        <w:t>作業系統：</w:t>
      </w:r>
      <w:r w:rsidRPr="000638BA">
        <w:rPr>
          <w:rFonts w:eastAsia="標楷體" w:hint="eastAsia"/>
          <w:color w:val="auto"/>
          <w:lang w:val="zh-TW"/>
        </w:rPr>
        <w:t>AlmaLinux 8</w:t>
      </w:r>
    </w:p>
    <w:p w14:paraId="39FF45FA" w14:textId="77777777" w:rsidR="00244492" w:rsidRPr="000638BA" w:rsidRDefault="00244492" w:rsidP="00244492">
      <w:pPr>
        <w:pStyle w:val="A7"/>
        <w:numPr>
          <w:ilvl w:val="0"/>
          <w:numId w:val="105"/>
        </w:numPr>
        <w:spacing w:after="180"/>
        <w:ind w:left="1932"/>
        <w:jc w:val="both"/>
        <w:rPr>
          <w:rFonts w:eastAsia="標楷體"/>
          <w:color w:val="auto"/>
          <w:lang w:val="zh-TW"/>
        </w:rPr>
      </w:pPr>
      <w:r w:rsidRPr="000638BA">
        <w:rPr>
          <w:rFonts w:eastAsia="標楷體" w:hint="eastAsia"/>
          <w:color w:val="auto"/>
          <w:lang w:val="zh-TW"/>
        </w:rPr>
        <w:t>硬體規格：</w:t>
      </w:r>
      <w:r w:rsidRPr="000638BA">
        <w:rPr>
          <w:rFonts w:eastAsia="標楷體" w:hint="eastAsia"/>
          <w:color w:val="auto"/>
          <w:lang w:val="zh-TW"/>
        </w:rPr>
        <w:t>4v cpu 8G ram</w:t>
      </w:r>
    </w:p>
    <w:p w14:paraId="112C60C3" w14:textId="77777777" w:rsidR="00244492" w:rsidRPr="000638BA" w:rsidRDefault="00244492" w:rsidP="00244492">
      <w:pPr>
        <w:pStyle w:val="A7"/>
        <w:numPr>
          <w:ilvl w:val="0"/>
          <w:numId w:val="105"/>
        </w:numPr>
        <w:spacing w:after="180"/>
        <w:ind w:left="1932"/>
        <w:jc w:val="both"/>
        <w:rPr>
          <w:rFonts w:eastAsia="標楷體"/>
          <w:color w:val="auto"/>
          <w:lang w:val="zh-TW"/>
        </w:rPr>
      </w:pPr>
      <w:r w:rsidRPr="000638BA">
        <w:rPr>
          <w:rFonts w:eastAsia="標楷體" w:hint="eastAsia"/>
          <w:color w:val="auto"/>
          <w:lang w:val="zh-TW"/>
        </w:rPr>
        <w:t>儲存空間：</w:t>
      </w:r>
      <w:r w:rsidRPr="000638BA">
        <w:rPr>
          <w:rFonts w:eastAsia="標楷體" w:hint="eastAsia"/>
          <w:color w:val="auto"/>
          <w:lang w:val="zh-TW"/>
        </w:rPr>
        <w:t>20 GB</w:t>
      </w:r>
    </w:p>
    <w:p w14:paraId="6E88E39E" w14:textId="77777777" w:rsidR="00244492" w:rsidRPr="000638BA" w:rsidRDefault="00244492" w:rsidP="00244492">
      <w:pPr>
        <w:pStyle w:val="A7"/>
        <w:numPr>
          <w:ilvl w:val="0"/>
          <w:numId w:val="76"/>
        </w:numPr>
        <w:spacing w:before="240" w:after="180"/>
        <w:ind w:left="1442"/>
        <w:jc w:val="both"/>
        <w:rPr>
          <w:rFonts w:eastAsia="標楷體"/>
          <w:color w:val="auto"/>
          <w:lang w:val="zh-TW"/>
        </w:rPr>
      </w:pPr>
      <w:r w:rsidRPr="000638BA">
        <w:rPr>
          <w:rFonts w:eastAsia="標楷體" w:hint="eastAsia"/>
          <w:color w:val="auto"/>
          <w:lang w:val="zh-TW"/>
        </w:rPr>
        <w:t>資料庫</w:t>
      </w:r>
    </w:p>
    <w:p w14:paraId="149108E1" w14:textId="77777777" w:rsidR="00244492" w:rsidRPr="000638BA" w:rsidRDefault="00244492" w:rsidP="00244492">
      <w:pPr>
        <w:pStyle w:val="A7"/>
        <w:numPr>
          <w:ilvl w:val="0"/>
          <w:numId w:val="126"/>
        </w:numPr>
        <w:spacing w:after="180"/>
        <w:ind w:left="1932"/>
        <w:jc w:val="both"/>
        <w:rPr>
          <w:rFonts w:eastAsia="標楷體"/>
          <w:color w:val="auto"/>
          <w:lang w:val="zh-TW"/>
        </w:rPr>
      </w:pPr>
      <w:r w:rsidRPr="000638BA">
        <w:rPr>
          <w:rFonts w:eastAsia="標楷體" w:hint="eastAsia"/>
          <w:color w:val="auto"/>
          <w:lang w:val="zh-TW"/>
        </w:rPr>
        <w:t>資料庫系統：</w:t>
      </w:r>
      <w:r w:rsidRPr="000638BA">
        <w:rPr>
          <w:rFonts w:eastAsia="標楷體" w:hint="eastAsia"/>
          <w:color w:val="auto"/>
          <w:lang w:val="zh-TW"/>
        </w:rPr>
        <w:t>Mysql 5.7</w:t>
      </w:r>
    </w:p>
    <w:p w14:paraId="1B0E698C" w14:textId="77777777" w:rsidR="00244492" w:rsidRPr="000638BA" w:rsidRDefault="00244492" w:rsidP="00244492">
      <w:pPr>
        <w:pStyle w:val="A7"/>
        <w:numPr>
          <w:ilvl w:val="0"/>
          <w:numId w:val="126"/>
        </w:numPr>
        <w:spacing w:after="180"/>
        <w:ind w:left="1932"/>
        <w:jc w:val="both"/>
        <w:rPr>
          <w:rFonts w:eastAsia="標楷體"/>
          <w:color w:val="auto"/>
          <w:lang w:val="zh-TW"/>
        </w:rPr>
      </w:pPr>
      <w:r w:rsidRPr="000638BA">
        <w:rPr>
          <w:rFonts w:eastAsia="標楷體" w:hint="eastAsia"/>
          <w:color w:val="auto"/>
          <w:lang w:val="zh-TW"/>
        </w:rPr>
        <w:t>硬體規格：</w:t>
      </w:r>
      <w:r w:rsidRPr="000638BA">
        <w:rPr>
          <w:rFonts w:eastAsia="標楷體"/>
          <w:color w:val="auto"/>
          <w:lang w:val="zh-TW"/>
        </w:rPr>
        <w:t>1</w:t>
      </w:r>
      <w:r w:rsidRPr="000638BA">
        <w:rPr>
          <w:rFonts w:eastAsia="標楷體" w:hint="eastAsia"/>
          <w:color w:val="auto"/>
          <w:lang w:val="zh-TW"/>
        </w:rPr>
        <w:t xml:space="preserve">v cpu </w:t>
      </w:r>
      <w:r w:rsidRPr="000638BA">
        <w:rPr>
          <w:rFonts w:eastAsia="標楷體"/>
          <w:color w:val="auto"/>
          <w:lang w:val="zh-TW"/>
        </w:rPr>
        <w:t>1.7</w:t>
      </w:r>
      <w:r w:rsidRPr="000638BA">
        <w:rPr>
          <w:rFonts w:eastAsia="標楷體" w:hint="eastAsia"/>
          <w:color w:val="auto"/>
          <w:lang w:val="zh-TW"/>
        </w:rPr>
        <w:t>G ram</w:t>
      </w:r>
    </w:p>
    <w:p w14:paraId="12F3D01E" w14:textId="77777777" w:rsidR="00244492" w:rsidRPr="000638BA" w:rsidRDefault="00244492" w:rsidP="00244492">
      <w:pPr>
        <w:pStyle w:val="A7"/>
        <w:numPr>
          <w:ilvl w:val="0"/>
          <w:numId w:val="126"/>
        </w:numPr>
        <w:spacing w:after="180"/>
        <w:ind w:left="1932"/>
        <w:jc w:val="both"/>
        <w:rPr>
          <w:rFonts w:eastAsia="標楷體"/>
          <w:color w:val="auto"/>
          <w:lang w:val="zh-TW"/>
        </w:rPr>
      </w:pPr>
      <w:r w:rsidRPr="000638BA">
        <w:rPr>
          <w:rFonts w:eastAsia="標楷體" w:hint="eastAsia"/>
          <w:color w:val="auto"/>
          <w:lang w:val="zh-TW"/>
        </w:rPr>
        <w:t>儲存空間：</w:t>
      </w:r>
      <w:r w:rsidRPr="000638BA">
        <w:rPr>
          <w:rFonts w:eastAsia="標楷體"/>
          <w:color w:val="auto"/>
          <w:lang w:val="zh-TW"/>
        </w:rPr>
        <w:t>5</w:t>
      </w:r>
      <w:r w:rsidRPr="000638BA">
        <w:rPr>
          <w:rFonts w:eastAsia="標楷體" w:hint="eastAsia"/>
          <w:color w:val="auto"/>
          <w:lang w:val="zh-TW"/>
        </w:rPr>
        <w:t xml:space="preserve"> GB</w:t>
      </w:r>
    </w:p>
    <w:p w14:paraId="2E83C17A" w14:textId="7CA2305C" w:rsidR="00244492" w:rsidRPr="000638BA" w:rsidRDefault="00244492" w:rsidP="00244492">
      <w:pPr>
        <w:pStyle w:val="a9"/>
        <w:numPr>
          <w:ilvl w:val="0"/>
          <w:numId w:val="75"/>
        </w:numPr>
        <w:spacing w:before="100" w:after="100"/>
        <w:ind w:hanging="132"/>
        <w:jc w:val="both"/>
        <w:rPr>
          <w:rFonts w:eastAsia="標楷體"/>
          <w:color w:val="auto"/>
          <w:lang w:val="zh-TW"/>
        </w:rPr>
      </w:pPr>
      <w:r w:rsidRPr="000638BA">
        <w:rPr>
          <w:rFonts w:eastAsia="標楷體" w:hint="eastAsia"/>
          <w:color w:val="auto"/>
          <w:lang w:val="zh-TW"/>
        </w:rPr>
        <w:t>網站正式機資訊環境</w:t>
      </w:r>
    </w:p>
    <w:p w14:paraId="0FA2301A" w14:textId="77777777" w:rsidR="00244492" w:rsidRPr="000638BA" w:rsidRDefault="00244492" w:rsidP="00244492">
      <w:pPr>
        <w:pStyle w:val="A7"/>
        <w:numPr>
          <w:ilvl w:val="0"/>
          <w:numId w:val="128"/>
        </w:numPr>
        <w:spacing w:before="240" w:after="180"/>
        <w:ind w:left="1442"/>
        <w:jc w:val="both"/>
        <w:rPr>
          <w:rFonts w:eastAsia="標楷體"/>
          <w:color w:val="auto"/>
          <w:lang w:val="zh-TW"/>
        </w:rPr>
      </w:pPr>
      <w:r w:rsidRPr="000638BA">
        <w:rPr>
          <w:rFonts w:eastAsia="標楷體" w:hint="eastAsia"/>
          <w:color w:val="auto"/>
          <w:lang w:val="zh-TW"/>
        </w:rPr>
        <w:t>伺服器</w:t>
      </w:r>
    </w:p>
    <w:p w14:paraId="5C1C138F" w14:textId="77777777" w:rsidR="00244492" w:rsidRPr="000638BA" w:rsidRDefault="00244492" w:rsidP="00244492">
      <w:pPr>
        <w:pStyle w:val="A7"/>
        <w:numPr>
          <w:ilvl w:val="0"/>
          <w:numId w:val="127"/>
        </w:numPr>
        <w:spacing w:after="180"/>
        <w:ind w:left="1932"/>
        <w:jc w:val="both"/>
        <w:rPr>
          <w:rFonts w:eastAsia="標楷體"/>
          <w:color w:val="auto"/>
          <w:lang w:val="zh-TW"/>
        </w:rPr>
      </w:pPr>
      <w:r w:rsidRPr="000638BA">
        <w:rPr>
          <w:rFonts w:eastAsia="標楷體" w:hint="eastAsia"/>
          <w:color w:val="auto"/>
          <w:lang w:val="zh-TW"/>
        </w:rPr>
        <w:t>作業系統：</w:t>
      </w:r>
      <w:r w:rsidRPr="000638BA">
        <w:rPr>
          <w:rFonts w:eastAsia="標楷體" w:hint="eastAsia"/>
          <w:color w:val="auto"/>
          <w:lang w:val="zh-TW"/>
        </w:rPr>
        <w:t>AlmaLinux 8</w:t>
      </w:r>
    </w:p>
    <w:p w14:paraId="3C27450B" w14:textId="77777777" w:rsidR="00244492" w:rsidRPr="000638BA" w:rsidRDefault="00244492" w:rsidP="00244492">
      <w:pPr>
        <w:pStyle w:val="A7"/>
        <w:numPr>
          <w:ilvl w:val="0"/>
          <w:numId w:val="127"/>
        </w:numPr>
        <w:spacing w:after="180"/>
        <w:ind w:left="1932"/>
        <w:jc w:val="both"/>
        <w:rPr>
          <w:rFonts w:eastAsia="標楷體"/>
          <w:color w:val="auto"/>
          <w:lang w:val="zh-TW"/>
        </w:rPr>
      </w:pPr>
      <w:r w:rsidRPr="000638BA">
        <w:rPr>
          <w:rFonts w:eastAsia="標楷體" w:hint="eastAsia"/>
          <w:color w:val="auto"/>
          <w:lang w:val="zh-TW"/>
        </w:rPr>
        <w:t>硬體規格：</w:t>
      </w:r>
      <w:r w:rsidRPr="000638BA">
        <w:rPr>
          <w:rFonts w:eastAsia="標楷體"/>
          <w:color w:val="auto"/>
          <w:lang w:val="zh-TW"/>
        </w:rPr>
        <w:t>4v cpu 8G ram</w:t>
      </w:r>
    </w:p>
    <w:p w14:paraId="499086A5" w14:textId="77777777" w:rsidR="00244492" w:rsidRPr="000638BA" w:rsidRDefault="00244492" w:rsidP="00244492">
      <w:pPr>
        <w:pStyle w:val="A7"/>
        <w:numPr>
          <w:ilvl w:val="0"/>
          <w:numId w:val="127"/>
        </w:numPr>
        <w:spacing w:after="180"/>
        <w:ind w:left="1932"/>
        <w:jc w:val="both"/>
        <w:rPr>
          <w:rFonts w:eastAsia="標楷體"/>
          <w:color w:val="auto"/>
          <w:lang w:val="zh-TW"/>
        </w:rPr>
      </w:pPr>
      <w:r w:rsidRPr="000638BA">
        <w:rPr>
          <w:rFonts w:eastAsia="標楷體" w:hint="eastAsia"/>
          <w:color w:val="auto"/>
          <w:lang w:val="zh-TW"/>
        </w:rPr>
        <w:t>儲存空間：</w:t>
      </w:r>
      <w:r w:rsidRPr="000638BA">
        <w:rPr>
          <w:rFonts w:eastAsia="標楷體" w:hint="eastAsia"/>
          <w:color w:val="auto"/>
          <w:lang w:val="zh-TW"/>
        </w:rPr>
        <w:t>20 GB</w:t>
      </w:r>
    </w:p>
    <w:p w14:paraId="488A4501" w14:textId="77777777" w:rsidR="00244492" w:rsidRPr="000638BA" w:rsidRDefault="00244492" w:rsidP="00244492">
      <w:pPr>
        <w:pStyle w:val="A7"/>
        <w:numPr>
          <w:ilvl w:val="0"/>
          <w:numId w:val="128"/>
        </w:numPr>
        <w:spacing w:before="240" w:after="180"/>
        <w:ind w:left="1442"/>
        <w:jc w:val="both"/>
        <w:rPr>
          <w:rFonts w:eastAsia="標楷體"/>
          <w:color w:val="auto"/>
          <w:lang w:val="zh-TW"/>
        </w:rPr>
      </w:pPr>
      <w:r w:rsidRPr="000638BA">
        <w:rPr>
          <w:rFonts w:eastAsia="標楷體" w:hint="eastAsia"/>
          <w:color w:val="auto"/>
          <w:lang w:val="zh-TW"/>
        </w:rPr>
        <w:t>資料庫</w:t>
      </w:r>
    </w:p>
    <w:p w14:paraId="7B8601C4" w14:textId="77777777" w:rsidR="00244492" w:rsidRPr="000638BA" w:rsidRDefault="00244492" w:rsidP="00244492">
      <w:pPr>
        <w:pStyle w:val="A7"/>
        <w:numPr>
          <w:ilvl w:val="0"/>
          <w:numId w:val="129"/>
        </w:numPr>
        <w:spacing w:after="180"/>
        <w:ind w:left="1932"/>
        <w:jc w:val="both"/>
        <w:rPr>
          <w:rFonts w:eastAsia="標楷體"/>
          <w:color w:val="auto"/>
          <w:lang w:val="zh-TW"/>
        </w:rPr>
      </w:pPr>
      <w:r w:rsidRPr="000638BA">
        <w:rPr>
          <w:rFonts w:eastAsia="標楷體" w:hint="eastAsia"/>
          <w:color w:val="auto"/>
          <w:lang w:val="zh-TW"/>
        </w:rPr>
        <w:t>資料庫系統：</w:t>
      </w:r>
      <w:r w:rsidRPr="000638BA">
        <w:rPr>
          <w:rFonts w:eastAsia="標楷體" w:hint="eastAsia"/>
          <w:color w:val="auto"/>
          <w:lang w:val="zh-TW"/>
        </w:rPr>
        <w:t>Mysql 5.</w:t>
      </w:r>
      <w:r w:rsidRPr="000638BA">
        <w:rPr>
          <w:rFonts w:eastAsia="標楷體"/>
          <w:color w:val="auto"/>
          <w:lang w:val="zh-TW"/>
        </w:rPr>
        <w:t>7</w:t>
      </w:r>
    </w:p>
    <w:p w14:paraId="5EFEA434" w14:textId="77777777" w:rsidR="00244492" w:rsidRPr="000638BA" w:rsidRDefault="00244492" w:rsidP="00244492">
      <w:pPr>
        <w:pStyle w:val="A7"/>
        <w:numPr>
          <w:ilvl w:val="0"/>
          <w:numId w:val="129"/>
        </w:numPr>
        <w:spacing w:after="180"/>
        <w:ind w:left="1932"/>
        <w:jc w:val="both"/>
        <w:rPr>
          <w:rFonts w:eastAsia="標楷體"/>
          <w:color w:val="auto"/>
          <w:lang w:val="zh-TW"/>
        </w:rPr>
      </w:pPr>
      <w:r w:rsidRPr="000638BA">
        <w:rPr>
          <w:rFonts w:eastAsia="標楷體" w:hint="eastAsia"/>
          <w:color w:val="auto"/>
          <w:lang w:val="zh-TW"/>
        </w:rPr>
        <w:t>硬體規格：</w:t>
      </w:r>
      <w:r w:rsidRPr="000638BA">
        <w:rPr>
          <w:rFonts w:eastAsia="標楷體"/>
          <w:color w:val="auto"/>
          <w:lang w:val="zh-TW"/>
        </w:rPr>
        <w:t>1</w:t>
      </w:r>
      <w:r w:rsidRPr="000638BA">
        <w:rPr>
          <w:rFonts w:eastAsia="標楷體" w:hint="eastAsia"/>
          <w:color w:val="auto"/>
          <w:lang w:val="zh-TW"/>
        </w:rPr>
        <w:t xml:space="preserve">v cpu </w:t>
      </w:r>
      <w:r w:rsidRPr="000638BA">
        <w:rPr>
          <w:rFonts w:eastAsia="標楷體"/>
          <w:color w:val="auto"/>
          <w:lang w:val="zh-TW"/>
        </w:rPr>
        <w:t>1.7</w:t>
      </w:r>
      <w:r w:rsidRPr="000638BA">
        <w:rPr>
          <w:rFonts w:eastAsia="標楷體" w:hint="eastAsia"/>
          <w:color w:val="auto"/>
          <w:lang w:val="zh-TW"/>
        </w:rPr>
        <w:t>G ram</w:t>
      </w:r>
    </w:p>
    <w:p w14:paraId="69EE3D39" w14:textId="77777777" w:rsidR="00244492" w:rsidRPr="000638BA" w:rsidRDefault="00244492" w:rsidP="00244492">
      <w:pPr>
        <w:pStyle w:val="A7"/>
        <w:numPr>
          <w:ilvl w:val="0"/>
          <w:numId w:val="129"/>
        </w:numPr>
        <w:spacing w:after="180"/>
        <w:ind w:left="1932"/>
        <w:jc w:val="both"/>
        <w:rPr>
          <w:rFonts w:eastAsia="標楷體"/>
          <w:color w:val="auto"/>
          <w:lang w:val="zh-TW"/>
        </w:rPr>
      </w:pPr>
      <w:r w:rsidRPr="000638BA">
        <w:rPr>
          <w:rFonts w:eastAsia="標楷體" w:hint="eastAsia"/>
          <w:color w:val="auto"/>
          <w:lang w:val="zh-TW"/>
        </w:rPr>
        <w:t>儲存空間：</w:t>
      </w:r>
      <w:r w:rsidRPr="000638BA">
        <w:rPr>
          <w:rFonts w:eastAsia="標楷體"/>
          <w:color w:val="auto"/>
          <w:lang w:val="zh-TW"/>
        </w:rPr>
        <w:t>5</w:t>
      </w:r>
      <w:r w:rsidRPr="000638BA">
        <w:rPr>
          <w:rFonts w:eastAsia="標楷體" w:hint="eastAsia"/>
          <w:color w:val="auto"/>
          <w:lang w:val="zh-TW"/>
        </w:rPr>
        <w:t xml:space="preserve"> GB</w:t>
      </w:r>
    </w:p>
    <w:p w14:paraId="33D6D33B" w14:textId="6FDE028F" w:rsidR="00244492" w:rsidRPr="000638BA" w:rsidRDefault="00244492" w:rsidP="00244492">
      <w:pPr>
        <w:pStyle w:val="a9"/>
        <w:numPr>
          <w:ilvl w:val="0"/>
          <w:numId w:val="75"/>
        </w:numPr>
        <w:spacing w:before="100" w:after="100"/>
        <w:ind w:hanging="132"/>
        <w:jc w:val="both"/>
        <w:rPr>
          <w:rFonts w:eastAsia="標楷體"/>
          <w:color w:val="auto"/>
          <w:lang w:val="zh-TW"/>
        </w:rPr>
      </w:pPr>
      <w:r w:rsidRPr="000638BA">
        <w:rPr>
          <w:rFonts w:eastAsia="標楷體" w:hint="eastAsia"/>
          <w:color w:val="auto"/>
          <w:lang w:val="zh-TW"/>
        </w:rPr>
        <w:lastRenderedPageBreak/>
        <w:t>數據資料庫儲存空間：</w:t>
      </w:r>
      <w:r w:rsidRPr="000638BA">
        <w:rPr>
          <w:rFonts w:eastAsia="標楷體" w:hint="eastAsia"/>
          <w:color w:val="auto"/>
          <w:lang w:val="zh-TW"/>
        </w:rPr>
        <w:t>4</w:t>
      </w:r>
      <w:r w:rsidRPr="000638BA">
        <w:rPr>
          <w:rFonts w:eastAsia="標楷體"/>
          <w:color w:val="auto"/>
          <w:lang w:val="zh-TW"/>
        </w:rPr>
        <w:t>0</w:t>
      </w:r>
      <w:r w:rsidRPr="000638BA">
        <w:rPr>
          <w:rFonts w:eastAsia="標楷體" w:hint="eastAsia"/>
          <w:color w:val="auto"/>
          <w:lang w:val="zh-TW"/>
        </w:rPr>
        <w:t xml:space="preserve"> GB</w:t>
      </w:r>
    </w:p>
    <w:p w14:paraId="6C8DDE2A" w14:textId="406668FF" w:rsidR="00244492" w:rsidRPr="000638BA" w:rsidRDefault="00244492" w:rsidP="00244492">
      <w:pPr>
        <w:pStyle w:val="a9"/>
        <w:numPr>
          <w:ilvl w:val="0"/>
          <w:numId w:val="75"/>
        </w:numPr>
        <w:spacing w:before="100" w:after="100"/>
        <w:ind w:hanging="132"/>
        <w:jc w:val="both"/>
        <w:rPr>
          <w:rFonts w:eastAsia="標楷體"/>
          <w:color w:val="auto"/>
          <w:lang w:val="zh-TW"/>
        </w:rPr>
      </w:pPr>
      <w:r w:rsidRPr="000638BA">
        <w:rPr>
          <w:rFonts w:eastAsia="標楷體" w:hint="eastAsia"/>
          <w:color w:val="auto"/>
          <w:lang w:val="zh-TW"/>
        </w:rPr>
        <w:t>防火牆：</w:t>
      </w:r>
      <w:r w:rsidRPr="000638BA">
        <w:rPr>
          <w:rFonts w:eastAsia="標楷體" w:hint="eastAsia"/>
          <w:color w:val="auto"/>
          <w:lang w:val="zh-TW"/>
        </w:rPr>
        <w:t>AWS Web Application Firewall</w:t>
      </w:r>
      <w:r w:rsidRPr="000638BA">
        <w:rPr>
          <w:rFonts w:eastAsia="標楷體" w:hint="eastAsia"/>
          <w:color w:val="auto"/>
          <w:lang w:val="zh-TW"/>
        </w:rPr>
        <w:t>（</w:t>
      </w:r>
      <w:r w:rsidRPr="000638BA">
        <w:rPr>
          <w:rFonts w:eastAsia="標楷體" w:hint="eastAsia"/>
          <w:color w:val="auto"/>
          <w:lang w:val="zh-TW"/>
        </w:rPr>
        <w:t>WAF</w:t>
      </w:r>
      <w:r w:rsidRPr="000638BA">
        <w:rPr>
          <w:rFonts w:eastAsia="標楷體" w:hint="eastAsia"/>
          <w:color w:val="auto"/>
          <w:lang w:val="zh-TW"/>
        </w:rPr>
        <w:t>）</w:t>
      </w:r>
    </w:p>
    <w:p w14:paraId="4A3E129C" w14:textId="43FD6EBB" w:rsidR="00EA2475" w:rsidRPr="000638BA" w:rsidRDefault="00244492" w:rsidP="00244492">
      <w:pPr>
        <w:pStyle w:val="a9"/>
        <w:numPr>
          <w:ilvl w:val="0"/>
          <w:numId w:val="75"/>
        </w:numPr>
        <w:spacing w:before="100" w:after="100"/>
        <w:ind w:hanging="132"/>
        <w:jc w:val="both"/>
        <w:rPr>
          <w:rFonts w:eastAsia="標楷體"/>
          <w:color w:val="auto"/>
          <w:lang w:val="zh-TW"/>
        </w:rPr>
      </w:pPr>
      <w:r w:rsidRPr="000638BA">
        <w:rPr>
          <w:rFonts w:eastAsia="標楷體" w:hint="eastAsia"/>
          <w:color w:val="auto"/>
          <w:lang w:val="zh-TW"/>
        </w:rPr>
        <w:t>防毒軟體：</w:t>
      </w:r>
      <w:r w:rsidRPr="000638BA">
        <w:rPr>
          <w:rFonts w:eastAsia="標楷體" w:hint="eastAsia"/>
          <w:color w:val="auto"/>
          <w:lang w:val="zh-TW"/>
        </w:rPr>
        <w:t>imunify360</w:t>
      </w:r>
      <w:r w:rsidRPr="000638BA">
        <w:rPr>
          <w:rFonts w:eastAsia="標楷體" w:hint="eastAsia"/>
          <w:color w:val="auto"/>
          <w:lang w:val="zh-TW"/>
        </w:rPr>
        <w:t>（</w:t>
      </w:r>
      <w:r w:rsidRPr="000638BA">
        <w:rPr>
          <w:rFonts w:eastAsia="標楷體" w:hint="eastAsia"/>
          <w:color w:val="auto"/>
          <w:lang w:val="zh-TW"/>
        </w:rPr>
        <w:t>IDS / IPS</w:t>
      </w:r>
      <w:r w:rsidRPr="000638BA">
        <w:rPr>
          <w:rFonts w:eastAsia="標楷體" w:hint="eastAsia"/>
          <w:color w:val="auto"/>
          <w:lang w:val="zh-TW"/>
        </w:rPr>
        <w:t>），每日檢查主機</w:t>
      </w:r>
      <w:r w:rsidRPr="000638BA">
        <w:rPr>
          <w:rFonts w:eastAsia="標楷體" w:hint="eastAsia"/>
          <w:color w:val="auto"/>
          <w:lang w:val="zh-TW"/>
        </w:rPr>
        <w:t xml:space="preserve"> patch</w:t>
      </w:r>
      <w:r w:rsidRPr="000638BA">
        <w:rPr>
          <w:rFonts w:eastAsia="標楷體" w:hint="eastAsia"/>
          <w:color w:val="auto"/>
          <w:lang w:val="zh-TW"/>
        </w:rPr>
        <w:t>主機</w:t>
      </w:r>
      <w:r w:rsidR="00EA2475" w:rsidRPr="000638BA">
        <w:rPr>
          <w:rFonts w:eastAsia="標楷體"/>
          <w:b/>
          <w:bCs/>
          <w:color w:val="auto"/>
          <w:sz w:val="28"/>
          <w:szCs w:val="28"/>
          <w:lang w:val="zh-TW"/>
        </w:rPr>
        <w:br w:type="page"/>
      </w:r>
    </w:p>
    <w:p w14:paraId="67D81787" w14:textId="25A87285" w:rsidR="00D53F7D" w:rsidRPr="000638BA" w:rsidRDefault="00000000" w:rsidP="00766AD4">
      <w:pPr>
        <w:pStyle w:val="2"/>
        <w:outlineLvl w:val="1"/>
      </w:pPr>
      <w:bookmarkStart w:id="14" w:name="_Toc136960457"/>
      <w:r w:rsidRPr="000638BA">
        <w:rPr>
          <w:rFonts w:hint="eastAsia"/>
        </w:rPr>
        <w:lastRenderedPageBreak/>
        <w:t>管理需求</w:t>
      </w:r>
      <w:bookmarkEnd w:id="14"/>
    </w:p>
    <w:p w14:paraId="680B732D" w14:textId="77777777" w:rsidR="00D53F7D" w:rsidRPr="000638BA" w:rsidRDefault="00000000" w:rsidP="00822BE8">
      <w:pPr>
        <w:pStyle w:val="A7"/>
        <w:spacing w:after="180"/>
        <w:ind w:left="360"/>
        <w:jc w:val="both"/>
        <w:rPr>
          <w:rFonts w:eastAsia="標楷體"/>
          <w:color w:val="auto"/>
          <w:lang w:val="zh-TW"/>
        </w:rPr>
      </w:pPr>
      <w:r w:rsidRPr="000638BA">
        <w:rPr>
          <w:rFonts w:eastAsia="標楷體" w:hint="eastAsia"/>
          <w:color w:val="auto"/>
          <w:lang w:val="zh-TW"/>
        </w:rPr>
        <w:t>為確保本專案順利進行，投標廠商必須於服務建議書中詳細說明本專案於決標日至契約結束期間之專案管理方式與專案人力需求，包含內容如下：</w:t>
      </w:r>
    </w:p>
    <w:p w14:paraId="1A4E7D16" w14:textId="21842AC2" w:rsidR="00D53F7D" w:rsidRPr="000638BA" w:rsidRDefault="000D1B40" w:rsidP="003647AD">
      <w:pPr>
        <w:pStyle w:val="A7"/>
        <w:numPr>
          <w:ilvl w:val="2"/>
          <w:numId w:val="20"/>
        </w:numPr>
        <w:spacing w:before="100" w:after="100" w:line="288" w:lineRule="auto"/>
        <w:jc w:val="both"/>
        <w:rPr>
          <w:rFonts w:eastAsia="標楷體"/>
          <w:b/>
          <w:bCs/>
          <w:color w:val="auto"/>
          <w:lang w:val="zh-TW"/>
        </w:rPr>
      </w:pPr>
      <w:r w:rsidRPr="000638BA">
        <w:rPr>
          <w:rFonts w:eastAsia="標楷體" w:hint="eastAsia"/>
          <w:b/>
          <w:bCs/>
          <w:color w:val="auto"/>
          <w:lang w:val="zh-TW"/>
        </w:rPr>
        <w:t>專案組織與人員能力需求</w:t>
      </w:r>
    </w:p>
    <w:p w14:paraId="50217282" w14:textId="1F028DEF" w:rsidR="00D53F7D" w:rsidRPr="000638BA" w:rsidRDefault="00000000" w:rsidP="0069796D">
      <w:pPr>
        <w:pStyle w:val="a9"/>
        <w:numPr>
          <w:ilvl w:val="0"/>
          <w:numId w:val="82"/>
        </w:numPr>
        <w:spacing w:before="100" w:after="100"/>
        <w:ind w:left="966" w:hanging="616"/>
        <w:jc w:val="both"/>
        <w:rPr>
          <w:rFonts w:eastAsia="標楷體"/>
          <w:color w:val="auto"/>
          <w:lang w:val="zh-TW"/>
        </w:rPr>
      </w:pPr>
      <w:r w:rsidRPr="000638BA">
        <w:rPr>
          <w:rFonts w:eastAsia="標楷體" w:hint="eastAsia"/>
          <w:color w:val="auto"/>
          <w:lang w:val="zh-TW"/>
        </w:rPr>
        <w:t>廠商應於建議書內敘明專案人力（含專案管理、設計與程式開發等）應負責之工作項目。</w:t>
      </w:r>
    </w:p>
    <w:p w14:paraId="2E32C3F0" w14:textId="57E87506" w:rsidR="00D53F7D" w:rsidRPr="000638BA" w:rsidRDefault="00000000" w:rsidP="0069796D">
      <w:pPr>
        <w:pStyle w:val="a9"/>
        <w:numPr>
          <w:ilvl w:val="0"/>
          <w:numId w:val="82"/>
        </w:numPr>
        <w:spacing w:before="100" w:after="100"/>
        <w:ind w:left="966" w:hanging="616"/>
        <w:jc w:val="both"/>
        <w:rPr>
          <w:rFonts w:eastAsia="標楷體"/>
          <w:color w:val="auto"/>
          <w:lang w:val="zh-TW"/>
        </w:rPr>
      </w:pPr>
      <w:r w:rsidRPr="000638BA">
        <w:rPr>
          <w:rFonts w:eastAsia="標楷體" w:hint="eastAsia"/>
          <w:color w:val="auto"/>
          <w:lang w:val="zh-TW"/>
        </w:rPr>
        <w:t>除應載明專案人力負責工作及提供專案負責人、專案成員聯絡方式。相關人力執行本專案所需之場所、設備、相關管理措施及所衍生之相關費用等，由廠商自行提供或負擔。</w:t>
      </w:r>
    </w:p>
    <w:p w14:paraId="40A578FD" w14:textId="2ADF2BEF" w:rsidR="00822BE8" w:rsidRPr="000638BA" w:rsidRDefault="00000000" w:rsidP="007908F5">
      <w:pPr>
        <w:pStyle w:val="a9"/>
        <w:numPr>
          <w:ilvl w:val="0"/>
          <w:numId w:val="82"/>
        </w:numPr>
        <w:spacing w:before="100" w:after="240"/>
        <w:ind w:left="970" w:hanging="618"/>
        <w:jc w:val="both"/>
        <w:rPr>
          <w:rFonts w:eastAsia="標楷體"/>
          <w:color w:val="auto"/>
          <w:lang w:val="zh-TW"/>
        </w:rPr>
      </w:pPr>
      <w:r w:rsidRPr="000638BA">
        <w:rPr>
          <w:rFonts w:eastAsia="標楷體" w:hint="eastAsia"/>
          <w:color w:val="auto"/>
          <w:lang w:val="zh-TW"/>
        </w:rPr>
        <w:t>專案成員應有至少一位專職介面設計師，負責整體網站</w:t>
      </w:r>
      <w:r w:rsidR="000D1B40" w:rsidRPr="000638BA">
        <w:rPr>
          <w:rFonts w:eastAsia="標楷體" w:hint="eastAsia"/>
          <w:color w:val="auto"/>
          <w:lang w:val="zh-TW"/>
        </w:rPr>
        <w:t>視覺風格、</w:t>
      </w:r>
      <w:r w:rsidRPr="000638BA">
        <w:rPr>
          <w:rFonts w:eastAsia="標楷體" w:hint="eastAsia"/>
          <w:color w:val="auto"/>
          <w:lang w:val="zh-TW"/>
        </w:rPr>
        <w:t>介面與體驗設計。</w:t>
      </w:r>
    </w:p>
    <w:p w14:paraId="754C011D" w14:textId="77777777" w:rsidR="00D53F7D" w:rsidRPr="000638BA" w:rsidRDefault="00000000" w:rsidP="003647AD">
      <w:pPr>
        <w:pStyle w:val="A7"/>
        <w:numPr>
          <w:ilvl w:val="2"/>
          <w:numId w:val="20"/>
        </w:numPr>
        <w:spacing w:before="100" w:after="100"/>
        <w:jc w:val="both"/>
        <w:rPr>
          <w:rFonts w:eastAsia="標楷體"/>
          <w:b/>
          <w:bCs/>
          <w:color w:val="auto"/>
          <w:lang w:val="zh-TW"/>
        </w:rPr>
      </w:pPr>
      <w:r w:rsidRPr="000638BA">
        <w:rPr>
          <w:rFonts w:eastAsia="標楷體" w:hint="eastAsia"/>
          <w:b/>
          <w:bCs/>
          <w:color w:val="auto"/>
          <w:lang w:val="zh-TW"/>
        </w:rPr>
        <w:t>專案管理需求</w:t>
      </w:r>
    </w:p>
    <w:p w14:paraId="33E49F00" w14:textId="77777777" w:rsidR="007908F5" w:rsidRPr="000638BA" w:rsidRDefault="00000000" w:rsidP="00955D84">
      <w:pPr>
        <w:pStyle w:val="a9"/>
        <w:numPr>
          <w:ilvl w:val="0"/>
          <w:numId w:val="99"/>
        </w:numPr>
        <w:spacing w:before="100" w:after="100"/>
        <w:ind w:left="966" w:hanging="616"/>
        <w:jc w:val="both"/>
        <w:rPr>
          <w:rFonts w:eastAsia="標楷體"/>
          <w:color w:val="auto"/>
          <w:lang w:val="zh-TW"/>
        </w:rPr>
      </w:pPr>
      <w:r w:rsidRPr="000638BA">
        <w:rPr>
          <w:rFonts w:eastAsia="標楷體" w:hint="eastAsia"/>
          <w:color w:val="auto"/>
          <w:lang w:val="zh-TW"/>
        </w:rPr>
        <w:t>本專案之需求</w:t>
      </w:r>
      <w:proofErr w:type="gramStart"/>
      <w:r w:rsidRPr="000638BA">
        <w:rPr>
          <w:rFonts w:eastAsia="標楷體" w:hint="eastAsia"/>
          <w:color w:val="auto"/>
          <w:lang w:val="zh-TW"/>
        </w:rPr>
        <w:t>釐</w:t>
      </w:r>
      <w:proofErr w:type="gramEnd"/>
      <w:r w:rsidRPr="000638BA">
        <w:rPr>
          <w:rFonts w:eastAsia="標楷體" w:hint="eastAsia"/>
          <w:color w:val="auto"/>
          <w:lang w:val="zh-TW"/>
        </w:rPr>
        <w:t>清、視覺風格設定、網站介面設計、網站系統開發等主要工作項目，需有專責成員負責專案管理，協助</w:t>
      </w:r>
      <w:proofErr w:type="gramStart"/>
      <w:r w:rsidRPr="000638BA">
        <w:rPr>
          <w:rFonts w:eastAsia="標楷體" w:hint="eastAsia"/>
          <w:color w:val="auto"/>
          <w:lang w:val="zh-TW"/>
        </w:rPr>
        <w:t>本院控管</w:t>
      </w:r>
      <w:proofErr w:type="gramEnd"/>
      <w:r w:rsidRPr="000638BA">
        <w:rPr>
          <w:rFonts w:eastAsia="標楷體" w:hint="eastAsia"/>
          <w:color w:val="auto"/>
          <w:lang w:val="zh-TW"/>
        </w:rPr>
        <w:t>開發時程與統合開發需求。</w:t>
      </w:r>
    </w:p>
    <w:p w14:paraId="68D5BEF4" w14:textId="79C5CA08" w:rsidR="007908F5" w:rsidRPr="000638BA" w:rsidRDefault="007908F5" w:rsidP="00955D84">
      <w:pPr>
        <w:pStyle w:val="a9"/>
        <w:numPr>
          <w:ilvl w:val="0"/>
          <w:numId w:val="99"/>
        </w:numPr>
        <w:spacing w:before="100" w:after="100"/>
        <w:ind w:left="966" w:hanging="616"/>
        <w:jc w:val="both"/>
        <w:rPr>
          <w:rFonts w:eastAsia="標楷體"/>
          <w:color w:val="auto"/>
          <w:lang w:val="zh-TW"/>
        </w:rPr>
      </w:pPr>
      <w:r w:rsidRPr="000638BA">
        <w:rPr>
          <w:rFonts w:eastAsia="標楷體" w:hint="eastAsia"/>
          <w:color w:val="auto"/>
          <w:lang w:val="zh-TW"/>
        </w:rPr>
        <w:t>於第一階段系統上線前，需提供可操作之介面設計雛型供本院做內部測試；於完整系統上線前，需提供網站供本院做內部測試，以在上線前進行需求內的調整。</w:t>
      </w:r>
    </w:p>
    <w:p w14:paraId="741E9160" w14:textId="77777777" w:rsidR="00D53F7D" w:rsidRPr="000638BA" w:rsidRDefault="00000000" w:rsidP="00955D84">
      <w:pPr>
        <w:pStyle w:val="A7"/>
        <w:numPr>
          <w:ilvl w:val="2"/>
          <w:numId w:val="20"/>
        </w:numPr>
        <w:spacing w:before="240" w:after="100"/>
        <w:jc w:val="both"/>
        <w:rPr>
          <w:rFonts w:eastAsia="標楷體"/>
          <w:b/>
          <w:bCs/>
          <w:color w:val="auto"/>
          <w:lang w:val="zh-TW"/>
        </w:rPr>
      </w:pPr>
      <w:r w:rsidRPr="000638BA">
        <w:rPr>
          <w:rFonts w:eastAsia="標楷體" w:hint="eastAsia"/>
          <w:b/>
          <w:bCs/>
          <w:color w:val="auto"/>
          <w:lang w:val="zh-TW"/>
        </w:rPr>
        <w:t>需求異動之管理</w:t>
      </w:r>
      <w:r w:rsidRPr="000638BA">
        <w:rPr>
          <w:rFonts w:ascii="標楷體" w:hAnsi="標楷體"/>
          <w:b/>
          <w:bCs/>
          <w:color w:val="auto"/>
        </w:rPr>
        <w:t xml:space="preserve"> </w:t>
      </w:r>
    </w:p>
    <w:p w14:paraId="3C3ED9E8" w14:textId="0918A1C4" w:rsidR="007908F5" w:rsidRPr="000638BA" w:rsidRDefault="007908F5" w:rsidP="007908F5">
      <w:pPr>
        <w:pStyle w:val="a9"/>
        <w:numPr>
          <w:ilvl w:val="0"/>
          <w:numId w:val="83"/>
        </w:numPr>
        <w:spacing w:before="240" w:after="100"/>
        <w:ind w:left="970" w:hanging="618"/>
        <w:jc w:val="both"/>
        <w:rPr>
          <w:rFonts w:eastAsia="標楷體"/>
          <w:color w:val="auto"/>
          <w:lang w:val="zh-TW"/>
        </w:rPr>
      </w:pPr>
      <w:r w:rsidRPr="000638BA">
        <w:rPr>
          <w:rFonts w:eastAsia="標楷體" w:hint="eastAsia"/>
          <w:color w:val="auto"/>
          <w:lang w:val="zh-TW"/>
        </w:rPr>
        <w:t>需求異動</w:t>
      </w:r>
      <w:r w:rsidR="00955D84" w:rsidRPr="000638BA">
        <w:rPr>
          <w:rFonts w:eastAsia="標楷體" w:hint="eastAsia"/>
          <w:color w:val="auto"/>
          <w:lang w:val="zh-TW"/>
        </w:rPr>
        <w:t>不包括</w:t>
      </w:r>
      <w:r w:rsidRPr="000638BA">
        <w:rPr>
          <w:rFonts w:eastAsia="標楷體" w:hint="eastAsia"/>
          <w:color w:val="auto"/>
          <w:lang w:val="zh-TW"/>
        </w:rPr>
        <w:t>下列狀況：</w:t>
      </w:r>
    </w:p>
    <w:p w14:paraId="4807ECBC" w14:textId="23D53274" w:rsidR="007908F5" w:rsidRPr="000638BA" w:rsidRDefault="007908F5" w:rsidP="007908F5">
      <w:pPr>
        <w:pStyle w:val="A7"/>
        <w:numPr>
          <w:ilvl w:val="0"/>
          <w:numId w:val="98"/>
        </w:numPr>
        <w:spacing w:before="240" w:after="180"/>
        <w:ind w:left="1442"/>
        <w:jc w:val="both"/>
        <w:rPr>
          <w:rFonts w:eastAsia="標楷體"/>
          <w:color w:val="auto"/>
          <w:lang w:val="zh-TW"/>
        </w:rPr>
      </w:pPr>
      <w:r w:rsidRPr="000638BA">
        <w:rPr>
          <w:rFonts w:eastAsia="標楷體" w:hint="eastAsia"/>
          <w:color w:val="auto"/>
          <w:lang w:val="zh-TW"/>
        </w:rPr>
        <w:t>改正</w:t>
      </w:r>
      <w:r w:rsidR="001175A6" w:rsidRPr="000638BA">
        <w:rPr>
          <w:rFonts w:eastAsia="標楷體" w:hint="eastAsia"/>
          <w:color w:val="auto"/>
          <w:lang w:val="zh-TW"/>
        </w:rPr>
        <w:t>本專案</w:t>
      </w:r>
      <w:r w:rsidRPr="000638BA">
        <w:rPr>
          <w:rFonts w:eastAsia="標楷體" w:hint="eastAsia"/>
          <w:color w:val="auto"/>
          <w:lang w:val="zh-TW"/>
        </w:rPr>
        <w:t>需求內之系統瑕疵。</w:t>
      </w:r>
      <w:r w:rsidR="00955D84" w:rsidRPr="000638BA">
        <w:rPr>
          <w:rFonts w:eastAsia="標楷體" w:hint="eastAsia"/>
          <w:color w:val="auto"/>
          <w:lang w:val="zh-TW"/>
        </w:rPr>
        <w:t>需求異動如係改正</w:t>
      </w:r>
      <w:r w:rsidR="001175A6" w:rsidRPr="000638BA">
        <w:rPr>
          <w:rFonts w:eastAsia="標楷體" w:hint="eastAsia"/>
          <w:color w:val="auto"/>
          <w:lang w:val="zh-TW"/>
        </w:rPr>
        <w:t>本專案</w:t>
      </w:r>
      <w:r w:rsidR="00955D84" w:rsidRPr="000638BA">
        <w:rPr>
          <w:rFonts w:eastAsia="標楷體" w:hint="eastAsia"/>
          <w:color w:val="auto"/>
          <w:lang w:val="zh-TW"/>
        </w:rPr>
        <w:t>需求內之系統瑕疵，保固及</w:t>
      </w:r>
      <w:r w:rsidR="0052552E" w:rsidRPr="000638BA">
        <w:rPr>
          <w:rFonts w:eastAsia="標楷體" w:hint="eastAsia"/>
          <w:color w:val="auto"/>
          <w:lang w:val="zh-TW"/>
        </w:rPr>
        <w:t>維護</w:t>
      </w:r>
      <w:r w:rsidR="00955D84" w:rsidRPr="000638BA">
        <w:rPr>
          <w:rFonts w:eastAsia="標楷體" w:hint="eastAsia"/>
          <w:color w:val="auto"/>
          <w:lang w:val="zh-TW"/>
        </w:rPr>
        <w:t>期間為無償服務，內含於</w:t>
      </w:r>
      <w:r w:rsidR="001175A6" w:rsidRPr="000638BA">
        <w:rPr>
          <w:rFonts w:eastAsia="標楷體" w:hint="eastAsia"/>
          <w:color w:val="auto"/>
          <w:lang w:val="zh-TW"/>
        </w:rPr>
        <w:t>本專案</w:t>
      </w:r>
      <w:r w:rsidR="00955D84" w:rsidRPr="000638BA">
        <w:rPr>
          <w:rFonts w:eastAsia="標楷體" w:hint="eastAsia"/>
          <w:color w:val="auto"/>
          <w:lang w:val="zh-TW"/>
        </w:rPr>
        <w:t>費用內</w:t>
      </w:r>
      <w:proofErr w:type="gramStart"/>
      <w:r w:rsidR="00955D84" w:rsidRPr="000638BA">
        <w:rPr>
          <w:rFonts w:eastAsia="標楷體" w:hint="eastAsia"/>
          <w:color w:val="auto"/>
          <w:lang w:val="zh-TW"/>
        </w:rPr>
        <w:t>不</w:t>
      </w:r>
      <w:proofErr w:type="gramEnd"/>
      <w:r w:rsidR="00955D84" w:rsidRPr="000638BA">
        <w:rPr>
          <w:rFonts w:eastAsia="標楷體" w:hint="eastAsia"/>
          <w:color w:val="auto"/>
          <w:lang w:val="zh-TW"/>
        </w:rPr>
        <w:t>另行計價</w:t>
      </w:r>
    </w:p>
    <w:p w14:paraId="44B9506F" w14:textId="4CE0647C" w:rsidR="007908F5" w:rsidRPr="000638BA" w:rsidRDefault="007908F5" w:rsidP="007908F5">
      <w:pPr>
        <w:pStyle w:val="A7"/>
        <w:numPr>
          <w:ilvl w:val="0"/>
          <w:numId w:val="98"/>
        </w:numPr>
        <w:spacing w:before="240" w:after="180"/>
        <w:ind w:left="1442"/>
        <w:jc w:val="both"/>
        <w:rPr>
          <w:rFonts w:eastAsia="標楷體"/>
          <w:color w:val="auto"/>
          <w:lang w:val="zh-TW"/>
        </w:rPr>
      </w:pPr>
      <w:r w:rsidRPr="000638BA">
        <w:rPr>
          <w:rFonts w:eastAsia="標楷體" w:hint="eastAsia"/>
          <w:color w:val="auto"/>
          <w:lang w:val="zh-TW"/>
        </w:rPr>
        <w:t>保固及</w:t>
      </w:r>
      <w:r w:rsidR="0052552E" w:rsidRPr="000638BA">
        <w:rPr>
          <w:rFonts w:eastAsia="標楷體" w:hint="eastAsia"/>
          <w:color w:val="auto"/>
          <w:lang w:val="zh-TW"/>
        </w:rPr>
        <w:t>維護</w:t>
      </w:r>
      <w:r w:rsidRPr="000638BA">
        <w:rPr>
          <w:rFonts w:eastAsia="標楷體" w:hint="eastAsia"/>
          <w:color w:val="auto"/>
          <w:lang w:val="zh-TW"/>
        </w:rPr>
        <w:t>服務</w:t>
      </w:r>
      <w:r w:rsidR="00AE2EA9" w:rsidRPr="000638BA">
        <w:rPr>
          <w:rFonts w:eastAsia="標楷體" w:hint="eastAsia"/>
          <w:color w:val="auto"/>
          <w:lang w:val="zh-TW"/>
        </w:rPr>
        <w:t>之工作</w:t>
      </w:r>
      <w:r w:rsidRPr="000638BA">
        <w:rPr>
          <w:rFonts w:eastAsia="標楷體" w:hint="eastAsia"/>
          <w:color w:val="auto"/>
          <w:lang w:val="zh-TW"/>
        </w:rPr>
        <w:t>項目。</w:t>
      </w:r>
    </w:p>
    <w:p w14:paraId="53BC0463" w14:textId="21827A55" w:rsidR="00D53F7D" w:rsidRPr="000638BA" w:rsidRDefault="007908F5" w:rsidP="006677E3">
      <w:pPr>
        <w:pStyle w:val="a9"/>
        <w:numPr>
          <w:ilvl w:val="0"/>
          <w:numId w:val="83"/>
        </w:numPr>
        <w:spacing w:before="100" w:after="100"/>
        <w:ind w:left="966" w:hanging="616"/>
        <w:jc w:val="both"/>
        <w:rPr>
          <w:rFonts w:eastAsia="標楷體"/>
          <w:color w:val="auto"/>
          <w:lang w:val="zh-TW"/>
        </w:rPr>
      </w:pPr>
      <w:r w:rsidRPr="000638BA">
        <w:rPr>
          <w:rFonts w:eastAsia="標楷體" w:hint="eastAsia"/>
          <w:color w:val="auto"/>
          <w:lang w:val="zh-TW"/>
        </w:rPr>
        <w:t>專案時程內，需提供網站介面設計調整修改</w:t>
      </w:r>
      <w:proofErr w:type="gramStart"/>
      <w:r w:rsidRPr="000638BA">
        <w:rPr>
          <w:rFonts w:eastAsia="標楷體" w:hint="eastAsia"/>
          <w:color w:val="auto"/>
          <w:lang w:val="zh-TW"/>
        </w:rPr>
        <w:t>期間，</w:t>
      </w:r>
      <w:proofErr w:type="gramEnd"/>
      <w:r w:rsidRPr="000638BA">
        <w:rPr>
          <w:rFonts w:eastAsia="標楷體" w:hint="eastAsia"/>
          <w:color w:val="auto"/>
          <w:lang w:val="zh-TW"/>
        </w:rPr>
        <w:t>及專案期間內介面可修改次數。</w:t>
      </w:r>
      <w:r w:rsidR="001175A6" w:rsidRPr="000638BA">
        <w:rPr>
          <w:rFonts w:eastAsia="標楷體" w:hint="eastAsia"/>
          <w:color w:val="auto"/>
          <w:lang w:val="zh-TW"/>
        </w:rPr>
        <w:t>本專案</w:t>
      </w:r>
      <w:r w:rsidRPr="000638BA">
        <w:rPr>
          <w:rFonts w:eastAsia="標楷體" w:hint="eastAsia"/>
          <w:color w:val="auto"/>
          <w:lang w:val="zh-TW"/>
        </w:rPr>
        <w:t>驗收完成後，甲方另有需要修改設計內容之需要時，雙方同意修改之方式如下：</w:t>
      </w:r>
    </w:p>
    <w:p w14:paraId="6F01352F" w14:textId="2B792A50" w:rsidR="00D53F7D" w:rsidRPr="000638BA" w:rsidRDefault="00000000" w:rsidP="0069796D">
      <w:pPr>
        <w:pStyle w:val="A7"/>
        <w:numPr>
          <w:ilvl w:val="0"/>
          <w:numId w:val="84"/>
        </w:numPr>
        <w:spacing w:before="240" w:after="180"/>
        <w:ind w:left="1442"/>
        <w:jc w:val="both"/>
        <w:rPr>
          <w:rFonts w:eastAsia="標楷體"/>
          <w:color w:val="auto"/>
          <w:lang w:val="zh-TW"/>
        </w:rPr>
      </w:pPr>
      <w:r w:rsidRPr="000638BA">
        <w:rPr>
          <w:rFonts w:eastAsia="標楷體" w:hint="eastAsia"/>
          <w:color w:val="auto"/>
          <w:lang w:val="zh-TW"/>
        </w:rPr>
        <w:t>方向、全站設計修改次數至多各</w:t>
      </w:r>
      <w:r w:rsidRPr="000638BA">
        <w:rPr>
          <w:rFonts w:eastAsia="標楷體" w:hint="eastAsia"/>
          <w:color w:val="auto"/>
          <w:lang w:val="zh-TW"/>
        </w:rPr>
        <w:t xml:space="preserve"> </w:t>
      </w:r>
      <w:r w:rsidRPr="000638BA">
        <w:rPr>
          <w:rFonts w:eastAsia="標楷體"/>
          <w:color w:val="auto"/>
          <w:lang w:val="zh-TW"/>
        </w:rPr>
        <w:t>2</w:t>
      </w:r>
      <w:r w:rsidRPr="000638BA">
        <w:rPr>
          <w:rFonts w:eastAsia="標楷體" w:hint="eastAsia"/>
          <w:color w:val="auto"/>
          <w:lang w:val="zh-TW"/>
        </w:rPr>
        <w:t xml:space="preserve"> </w:t>
      </w:r>
      <w:r w:rsidRPr="000638BA">
        <w:rPr>
          <w:rFonts w:eastAsia="標楷體" w:hint="eastAsia"/>
          <w:color w:val="auto"/>
          <w:lang w:val="zh-TW"/>
        </w:rPr>
        <w:t>次</w:t>
      </w:r>
      <w:r w:rsidR="00B81639" w:rsidRPr="000638BA">
        <w:rPr>
          <w:rFonts w:eastAsia="標楷體" w:hint="eastAsia"/>
          <w:color w:val="auto"/>
          <w:lang w:val="zh-TW"/>
        </w:rPr>
        <w:t>。</w:t>
      </w:r>
    </w:p>
    <w:p w14:paraId="1C624982" w14:textId="1714A4F4" w:rsidR="00D53F7D" w:rsidRPr="000638BA" w:rsidRDefault="00000000" w:rsidP="0069796D">
      <w:pPr>
        <w:pStyle w:val="A7"/>
        <w:numPr>
          <w:ilvl w:val="0"/>
          <w:numId w:val="84"/>
        </w:numPr>
        <w:spacing w:before="240" w:after="180"/>
        <w:ind w:left="1442"/>
        <w:jc w:val="both"/>
        <w:rPr>
          <w:rFonts w:eastAsia="標楷體"/>
          <w:color w:val="auto"/>
          <w:lang w:val="zh-TW"/>
        </w:rPr>
      </w:pPr>
      <w:r w:rsidRPr="000638BA">
        <w:rPr>
          <w:rFonts w:eastAsia="標楷體" w:hint="eastAsia"/>
          <w:color w:val="auto"/>
          <w:lang w:val="zh-TW"/>
        </w:rPr>
        <w:t>每</w:t>
      </w:r>
      <w:proofErr w:type="gramStart"/>
      <w:r w:rsidRPr="000638BA">
        <w:rPr>
          <w:rFonts w:eastAsia="標楷體" w:hint="eastAsia"/>
          <w:color w:val="auto"/>
          <w:lang w:val="zh-TW"/>
        </w:rPr>
        <w:t>個</w:t>
      </w:r>
      <w:proofErr w:type="gramEnd"/>
      <w:r w:rsidRPr="000638BA">
        <w:rPr>
          <w:rFonts w:eastAsia="標楷體" w:hint="eastAsia"/>
          <w:color w:val="auto"/>
          <w:lang w:val="zh-TW"/>
        </w:rPr>
        <w:t>階段</w:t>
      </w:r>
      <w:r w:rsidR="00BD2B71" w:rsidRPr="000638BA">
        <w:rPr>
          <w:rFonts w:eastAsia="標楷體" w:hint="eastAsia"/>
          <w:color w:val="auto"/>
          <w:lang w:val="zh-TW"/>
        </w:rPr>
        <w:t>完成</w:t>
      </w:r>
      <w:r w:rsidRPr="000638BA">
        <w:rPr>
          <w:rFonts w:eastAsia="標楷體" w:hint="eastAsia"/>
          <w:color w:val="auto"/>
          <w:lang w:val="zh-TW"/>
        </w:rPr>
        <w:t>後不回推修改（詳細以合約內容為主）</w:t>
      </w:r>
      <w:r w:rsidR="0042323F" w:rsidRPr="000638BA">
        <w:rPr>
          <w:rFonts w:eastAsia="標楷體" w:hint="eastAsia"/>
          <w:color w:val="auto"/>
          <w:lang w:val="zh-TW"/>
        </w:rPr>
        <w:t>。</w:t>
      </w:r>
    </w:p>
    <w:p w14:paraId="01AAB667" w14:textId="77777777" w:rsidR="00D53F7D" w:rsidRPr="000638BA" w:rsidRDefault="00000000" w:rsidP="0069796D">
      <w:pPr>
        <w:pStyle w:val="A7"/>
        <w:numPr>
          <w:ilvl w:val="0"/>
          <w:numId w:val="84"/>
        </w:numPr>
        <w:spacing w:before="240" w:after="180"/>
        <w:ind w:left="1442"/>
        <w:jc w:val="both"/>
        <w:rPr>
          <w:rFonts w:eastAsia="標楷體"/>
          <w:color w:val="auto"/>
          <w:lang w:val="zh-TW"/>
        </w:rPr>
      </w:pPr>
      <w:r w:rsidRPr="000638BA">
        <w:rPr>
          <w:rFonts w:eastAsia="標楷體" w:hint="eastAsia"/>
          <w:color w:val="auto"/>
          <w:lang w:val="zh-TW"/>
        </w:rPr>
        <w:t>甲方必須遵守稿件時程之每</w:t>
      </w:r>
      <w:proofErr w:type="gramStart"/>
      <w:r w:rsidRPr="000638BA">
        <w:rPr>
          <w:rFonts w:eastAsia="標楷體" w:hint="eastAsia"/>
          <w:color w:val="auto"/>
          <w:lang w:val="zh-TW"/>
        </w:rPr>
        <w:t>個</w:t>
      </w:r>
      <w:proofErr w:type="gramEnd"/>
      <w:r w:rsidRPr="000638BA">
        <w:rPr>
          <w:rFonts w:eastAsia="標楷體" w:hint="eastAsia"/>
          <w:color w:val="auto"/>
          <w:lang w:val="zh-TW"/>
        </w:rPr>
        <w:t>時程階段，每</w:t>
      </w:r>
      <w:proofErr w:type="gramStart"/>
      <w:r w:rsidRPr="000638BA">
        <w:rPr>
          <w:rFonts w:eastAsia="標楷體" w:hint="eastAsia"/>
          <w:color w:val="auto"/>
          <w:lang w:val="zh-TW"/>
        </w:rPr>
        <w:t>個</w:t>
      </w:r>
      <w:proofErr w:type="gramEnd"/>
      <w:r w:rsidRPr="000638BA">
        <w:rPr>
          <w:rFonts w:eastAsia="標楷體" w:hint="eastAsia"/>
          <w:color w:val="auto"/>
          <w:lang w:val="zh-TW"/>
        </w:rPr>
        <w:t>階段審稿過後必須繼續完成往後時程之工作內容，不得往回修改之前時程工作內容。</w:t>
      </w:r>
      <w:proofErr w:type="gramStart"/>
      <w:r w:rsidRPr="000638BA">
        <w:rPr>
          <w:rFonts w:eastAsia="標楷體" w:hint="eastAsia"/>
          <w:color w:val="auto"/>
          <w:lang w:val="zh-TW"/>
        </w:rPr>
        <w:t>若甲方</w:t>
      </w:r>
      <w:proofErr w:type="gramEnd"/>
      <w:r w:rsidRPr="000638BA">
        <w:rPr>
          <w:rFonts w:eastAsia="標楷體" w:hint="eastAsia"/>
          <w:color w:val="auto"/>
          <w:lang w:val="zh-TW"/>
        </w:rPr>
        <w:t>堅持回頭修改已完成審稿之工作內容，</w:t>
      </w:r>
      <w:proofErr w:type="gramStart"/>
      <w:r w:rsidRPr="000638BA">
        <w:rPr>
          <w:rFonts w:eastAsia="標楷體" w:hint="eastAsia"/>
          <w:color w:val="auto"/>
          <w:lang w:val="zh-TW"/>
        </w:rPr>
        <w:t>並經乙方</w:t>
      </w:r>
      <w:proofErr w:type="gramEnd"/>
      <w:r w:rsidRPr="000638BA">
        <w:rPr>
          <w:rFonts w:eastAsia="標楷體" w:hint="eastAsia"/>
          <w:color w:val="auto"/>
          <w:lang w:val="zh-TW"/>
        </w:rPr>
        <w:t>評估需要變更時程、階段工作項目，乙方可以電話或書面等方式通知時程與工作項目變更。若前述</w:t>
      </w:r>
      <w:proofErr w:type="gramStart"/>
      <w:r w:rsidRPr="000638BA">
        <w:rPr>
          <w:rFonts w:eastAsia="標楷體" w:hint="eastAsia"/>
          <w:color w:val="auto"/>
          <w:lang w:val="zh-TW"/>
        </w:rPr>
        <w:t>變更經乙方</w:t>
      </w:r>
      <w:proofErr w:type="gramEnd"/>
      <w:r w:rsidRPr="000638BA">
        <w:rPr>
          <w:rFonts w:eastAsia="標楷體" w:hint="eastAsia"/>
          <w:color w:val="auto"/>
          <w:lang w:val="zh-TW"/>
        </w:rPr>
        <w:t>評估需要追加費用時，由雙方另行協議本件標的物之進度及應追加之費用。但如係因乙方未依雙方討論之結論或甲方所提之修改意見提供稿件，則甲方仍得要求乙方修改該稿件至符合雙方討論之結論或甲方所提之修改意見為止，</w:t>
      </w:r>
      <w:proofErr w:type="gramStart"/>
      <w:r w:rsidRPr="000638BA">
        <w:rPr>
          <w:rFonts w:eastAsia="標楷體" w:hint="eastAsia"/>
          <w:color w:val="auto"/>
          <w:lang w:val="zh-TW"/>
        </w:rPr>
        <w:t>且乙方</w:t>
      </w:r>
      <w:proofErr w:type="gramEnd"/>
      <w:r w:rsidRPr="000638BA">
        <w:rPr>
          <w:rFonts w:eastAsia="標楷體" w:hint="eastAsia"/>
          <w:color w:val="auto"/>
          <w:lang w:val="zh-TW"/>
        </w:rPr>
        <w:t>不得向甲方要求額外之追加費用。</w:t>
      </w:r>
    </w:p>
    <w:p w14:paraId="0D244D69" w14:textId="77777777" w:rsidR="00D53F7D" w:rsidRPr="000638BA" w:rsidRDefault="00000000" w:rsidP="0069796D">
      <w:pPr>
        <w:pStyle w:val="A7"/>
        <w:numPr>
          <w:ilvl w:val="0"/>
          <w:numId w:val="84"/>
        </w:numPr>
        <w:spacing w:before="240" w:after="180"/>
        <w:ind w:left="1442"/>
        <w:jc w:val="both"/>
        <w:rPr>
          <w:rFonts w:eastAsia="標楷體"/>
          <w:color w:val="auto"/>
          <w:lang w:val="zh-TW"/>
        </w:rPr>
      </w:pPr>
      <w:r w:rsidRPr="000638BA">
        <w:rPr>
          <w:rFonts w:eastAsia="標楷體" w:hint="eastAsia"/>
          <w:color w:val="auto"/>
          <w:lang w:val="zh-TW"/>
        </w:rPr>
        <w:lastRenderedPageBreak/>
        <w:t>專案期間針對設計稿修改方式以「修改</w:t>
      </w:r>
      <w:proofErr w:type="gramStart"/>
      <w:r w:rsidRPr="000638BA">
        <w:rPr>
          <w:rFonts w:eastAsia="標楷體" w:hint="eastAsia"/>
          <w:color w:val="auto"/>
          <w:lang w:val="zh-TW"/>
        </w:rPr>
        <w:t>期間」</w:t>
      </w:r>
      <w:proofErr w:type="gramEnd"/>
      <w:r w:rsidRPr="000638BA">
        <w:rPr>
          <w:rFonts w:eastAsia="標楷體" w:hint="eastAsia"/>
          <w:color w:val="auto"/>
          <w:lang w:val="zh-TW"/>
        </w:rPr>
        <w:t>為主，甲乙雙方需於「修改</w:t>
      </w:r>
      <w:proofErr w:type="gramStart"/>
      <w:r w:rsidRPr="000638BA">
        <w:rPr>
          <w:rFonts w:eastAsia="標楷體" w:hint="eastAsia"/>
          <w:color w:val="auto"/>
          <w:lang w:val="zh-TW"/>
        </w:rPr>
        <w:t>期間」</w:t>
      </w:r>
      <w:proofErr w:type="gramEnd"/>
      <w:r w:rsidRPr="000638BA">
        <w:rPr>
          <w:rFonts w:eastAsia="標楷體" w:hint="eastAsia"/>
          <w:color w:val="auto"/>
          <w:lang w:val="zh-TW"/>
        </w:rPr>
        <w:t>完成，超過</w:t>
      </w:r>
      <w:proofErr w:type="gramStart"/>
      <w:r w:rsidRPr="000638BA">
        <w:rPr>
          <w:rFonts w:eastAsia="標楷體" w:hint="eastAsia"/>
          <w:color w:val="auto"/>
          <w:lang w:val="zh-TW"/>
        </w:rPr>
        <w:t>期間後乙方</w:t>
      </w:r>
      <w:proofErr w:type="gramEnd"/>
      <w:r w:rsidRPr="000638BA">
        <w:rPr>
          <w:rFonts w:eastAsia="標楷體" w:hint="eastAsia"/>
          <w:color w:val="auto"/>
          <w:lang w:val="zh-TW"/>
        </w:rPr>
        <w:t>可停止修改。又如雙方協調同意後，即可調整時程。</w:t>
      </w:r>
    </w:p>
    <w:p w14:paraId="44BA6D45" w14:textId="77777777" w:rsidR="00D53F7D" w:rsidRPr="000638BA" w:rsidRDefault="00000000" w:rsidP="0069796D">
      <w:pPr>
        <w:pStyle w:val="A7"/>
        <w:numPr>
          <w:ilvl w:val="0"/>
          <w:numId w:val="84"/>
        </w:numPr>
        <w:spacing w:before="240" w:after="180"/>
        <w:ind w:left="1442"/>
        <w:jc w:val="both"/>
        <w:rPr>
          <w:rFonts w:eastAsia="標楷體"/>
          <w:color w:val="auto"/>
          <w:lang w:val="zh-TW"/>
        </w:rPr>
      </w:pPr>
      <w:r w:rsidRPr="000638BA">
        <w:rPr>
          <w:rFonts w:eastAsia="標楷體" w:hint="eastAsia"/>
          <w:color w:val="auto"/>
          <w:lang w:val="zh-TW"/>
        </w:rPr>
        <w:t>如甲方提出需要修改之設計、功能已超出「修改</w:t>
      </w:r>
      <w:proofErr w:type="gramStart"/>
      <w:r w:rsidRPr="000638BA">
        <w:rPr>
          <w:rFonts w:eastAsia="標楷體" w:hint="eastAsia"/>
          <w:color w:val="auto"/>
          <w:lang w:val="zh-TW"/>
        </w:rPr>
        <w:t>期間」</w:t>
      </w:r>
      <w:proofErr w:type="gramEnd"/>
      <w:r w:rsidRPr="000638BA">
        <w:rPr>
          <w:rFonts w:eastAsia="標楷體" w:hint="eastAsia"/>
          <w:color w:val="auto"/>
          <w:lang w:val="zh-TW"/>
        </w:rPr>
        <w:t>，經雙方討論確定修改內容、費用後，乙方擬定「簡易合約書」，雙方簽訂後即可開始修改。</w:t>
      </w:r>
      <w:r w:rsidRPr="000638BA">
        <w:rPr>
          <w:rFonts w:eastAsia="標楷體" w:hint="eastAsia"/>
          <w:color w:val="auto"/>
          <w:lang w:val="zh-TW"/>
        </w:rPr>
        <w:t xml:space="preserve"> </w:t>
      </w:r>
    </w:p>
    <w:p w14:paraId="1FC67214" w14:textId="78796C85" w:rsidR="007908F5" w:rsidRPr="000638BA" w:rsidRDefault="007908F5" w:rsidP="0069796D">
      <w:pPr>
        <w:pStyle w:val="a9"/>
        <w:numPr>
          <w:ilvl w:val="0"/>
          <w:numId w:val="83"/>
        </w:numPr>
        <w:spacing w:before="100" w:after="100"/>
        <w:ind w:left="966" w:hanging="616"/>
        <w:jc w:val="both"/>
        <w:rPr>
          <w:rFonts w:eastAsia="標楷體"/>
          <w:color w:val="auto"/>
          <w:lang w:val="zh-TW"/>
        </w:rPr>
      </w:pPr>
      <w:r w:rsidRPr="000638BA">
        <w:rPr>
          <w:rFonts w:eastAsia="標楷體" w:hint="eastAsia"/>
          <w:color w:val="auto"/>
          <w:lang w:val="zh-TW"/>
        </w:rPr>
        <w:t>需求異動完成後，即納入原保固及</w:t>
      </w:r>
      <w:r w:rsidR="0052552E" w:rsidRPr="000638BA">
        <w:rPr>
          <w:rFonts w:eastAsia="標楷體" w:hint="eastAsia"/>
          <w:color w:val="auto"/>
          <w:lang w:val="zh-TW"/>
        </w:rPr>
        <w:t>維護</w:t>
      </w:r>
      <w:r w:rsidRPr="000638BA">
        <w:rPr>
          <w:rFonts w:eastAsia="標楷體" w:hint="eastAsia"/>
          <w:color w:val="auto"/>
          <w:lang w:val="zh-TW"/>
        </w:rPr>
        <w:t>服務範圍內，</w:t>
      </w:r>
      <w:proofErr w:type="gramStart"/>
      <w:r w:rsidRPr="000638BA">
        <w:rPr>
          <w:rFonts w:eastAsia="標楷體" w:hint="eastAsia"/>
          <w:color w:val="auto"/>
          <w:lang w:val="zh-TW"/>
        </w:rPr>
        <w:t>不</w:t>
      </w:r>
      <w:proofErr w:type="gramEnd"/>
      <w:r w:rsidRPr="000638BA">
        <w:rPr>
          <w:rFonts w:eastAsia="標楷體" w:hint="eastAsia"/>
          <w:color w:val="auto"/>
          <w:lang w:val="zh-TW"/>
        </w:rPr>
        <w:t>因此影響原保固及</w:t>
      </w:r>
      <w:r w:rsidR="0052552E" w:rsidRPr="000638BA">
        <w:rPr>
          <w:rFonts w:eastAsia="標楷體" w:hint="eastAsia"/>
          <w:color w:val="auto"/>
          <w:lang w:val="zh-TW"/>
        </w:rPr>
        <w:t>維護</w:t>
      </w:r>
      <w:r w:rsidRPr="000638BA">
        <w:rPr>
          <w:rFonts w:eastAsia="標楷體" w:hint="eastAsia"/>
          <w:color w:val="auto"/>
          <w:lang w:val="zh-TW"/>
        </w:rPr>
        <w:t>服務期間及費用之計算。</w:t>
      </w:r>
    </w:p>
    <w:p w14:paraId="37727120" w14:textId="40D2AF66" w:rsidR="00955D84" w:rsidRPr="000638BA" w:rsidRDefault="00955D84" w:rsidP="0069796D">
      <w:pPr>
        <w:pStyle w:val="a9"/>
        <w:numPr>
          <w:ilvl w:val="0"/>
          <w:numId w:val="83"/>
        </w:numPr>
        <w:spacing w:before="100" w:after="100"/>
        <w:ind w:left="966" w:hanging="616"/>
        <w:jc w:val="both"/>
        <w:rPr>
          <w:rFonts w:eastAsia="標楷體"/>
          <w:color w:val="auto"/>
          <w:lang w:val="zh-TW"/>
        </w:rPr>
      </w:pPr>
      <w:r w:rsidRPr="000638BA">
        <w:rPr>
          <w:rFonts w:eastAsia="標楷體" w:hint="eastAsia"/>
          <w:color w:val="auto"/>
          <w:lang w:val="zh-TW"/>
        </w:rPr>
        <w:t>需求異動完成應交付下列文件檔案，惟原已交付之文件</w:t>
      </w:r>
      <w:r w:rsidR="00717B36" w:rsidRPr="000638BA">
        <w:rPr>
          <w:rFonts w:eastAsia="標楷體" w:hint="eastAsia"/>
          <w:color w:val="auto"/>
          <w:lang w:val="zh-TW"/>
        </w:rPr>
        <w:t>、</w:t>
      </w:r>
      <w:r w:rsidRPr="000638BA">
        <w:rPr>
          <w:rFonts w:eastAsia="標楷體" w:hint="eastAsia"/>
          <w:color w:val="auto"/>
          <w:lang w:val="zh-TW"/>
        </w:rPr>
        <w:t>檔案內容或效力</w:t>
      </w:r>
      <w:r w:rsidR="00717B36" w:rsidRPr="000638BA">
        <w:rPr>
          <w:rFonts w:eastAsia="標楷體" w:hint="eastAsia"/>
          <w:color w:val="auto"/>
          <w:lang w:val="zh-TW"/>
        </w:rPr>
        <w:t>如</w:t>
      </w:r>
      <w:r w:rsidRPr="000638BA">
        <w:rPr>
          <w:rFonts w:eastAsia="標楷體" w:hint="eastAsia"/>
          <w:color w:val="auto"/>
          <w:lang w:val="zh-TW"/>
        </w:rPr>
        <w:t>未受需求異動影響時，免予交付：</w:t>
      </w:r>
    </w:p>
    <w:p w14:paraId="6E154775" w14:textId="6FB6FDE6" w:rsidR="00955D84" w:rsidRPr="000638BA" w:rsidRDefault="00717B36" w:rsidP="00717B36">
      <w:pPr>
        <w:pStyle w:val="A7"/>
        <w:numPr>
          <w:ilvl w:val="0"/>
          <w:numId w:val="100"/>
        </w:numPr>
        <w:spacing w:before="240" w:after="180"/>
        <w:ind w:left="1442"/>
        <w:jc w:val="both"/>
        <w:rPr>
          <w:rFonts w:eastAsia="標楷體"/>
          <w:color w:val="auto"/>
          <w:lang w:val="zh-TW"/>
        </w:rPr>
      </w:pPr>
      <w:r w:rsidRPr="000638BA">
        <w:rPr>
          <w:rFonts w:eastAsia="標楷體" w:hint="eastAsia"/>
          <w:color w:val="auto"/>
          <w:lang w:val="zh-TW"/>
        </w:rPr>
        <w:t>需求</w:t>
      </w:r>
      <w:r w:rsidR="00955D84" w:rsidRPr="000638BA">
        <w:rPr>
          <w:rFonts w:eastAsia="標楷體" w:hint="eastAsia"/>
          <w:color w:val="auto"/>
          <w:lang w:val="zh-TW"/>
        </w:rPr>
        <w:t>異動完成報告書：包括但不限於異動完成項目及內容、各項測試項目及結果等內容。</w:t>
      </w:r>
    </w:p>
    <w:p w14:paraId="41634C97" w14:textId="5A375358" w:rsidR="00955D84" w:rsidRPr="000638BA" w:rsidRDefault="00955D84" w:rsidP="00955D84">
      <w:pPr>
        <w:pStyle w:val="A7"/>
        <w:numPr>
          <w:ilvl w:val="0"/>
          <w:numId w:val="100"/>
        </w:numPr>
        <w:spacing w:before="240" w:after="180"/>
        <w:ind w:left="1442"/>
        <w:jc w:val="both"/>
        <w:rPr>
          <w:rFonts w:eastAsia="標楷體"/>
          <w:color w:val="auto"/>
          <w:lang w:val="zh-TW"/>
        </w:rPr>
      </w:pPr>
      <w:r w:rsidRPr="000638BA">
        <w:rPr>
          <w:rFonts w:eastAsia="標楷體" w:hint="eastAsia"/>
          <w:color w:val="auto"/>
          <w:lang w:val="zh-TW"/>
        </w:rPr>
        <w:t>規格文件：配合異動結果更新規格文件內容，如規格文件內容不因異動結果改變時，則免予交付。</w:t>
      </w:r>
    </w:p>
    <w:p w14:paraId="197E04B7" w14:textId="77777777" w:rsidR="00955D84" w:rsidRPr="000638BA" w:rsidRDefault="00955D84" w:rsidP="00955D84">
      <w:pPr>
        <w:pStyle w:val="A7"/>
        <w:numPr>
          <w:ilvl w:val="0"/>
          <w:numId w:val="100"/>
        </w:numPr>
        <w:spacing w:before="240" w:after="180"/>
        <w:ind w:left="1442"/>
        <w:jc w:val="both"/>
        <w:rPr>
          <w:rFonts w:eastAsia="標楷體"/>
          <w:color w:val="auto"/>
          <w:lang w:val="zh-TW"/>
        </w:rPr>
      </w:pPr>
      <w:r w:rsidRPr="000638BA">
        <w:rPr>
          <w:rFonts w:eastAsia="標楷體" w:hint="eastAsia"/>
          <w:color w:val="auto"/>
          <w:lang w:val="zh-TW"/>
        </w:rPr>
        <w:t>安裝部署說明文件：包括但不限於軟體原始碼編譯項目、工具及程序說明、伺服後</w:t>
      </w:r>
      <w:proofErr w:type="gramStart"/>
      <w:r w:rsidRPr="000638BA">
        <w:rPr>
          <w:rFonts w:eastAsia="標楷體" w:hint="eastAsia"/>
          <w:color w:val="auto"/>
          <w:lang w:val="zh-TW"/>
        </w:rPr>
        <w:t>臺</w:t>
      </w:r>
      <w:proofErr w:type="gramEnd"/>
      <w:r w:rsidRPr="000638BA">
        <w:rPr>
          <w:rFonts w:eastAsia="標楷體" w:hint="eastAsia"/>
          <w:color w:val="auto"/>
          <w:lang w:val="zh-TW"/>
        </w:rPr>
        <w:t>硬體架構及安裝程序說明、伺服後</w:t>
      </w:r>
      <w:proofErr w:type="gramStart"/>
      <w:r w:rsidRPr="000638BA">
        <w:rPr>
          <w:rFonts w:eastAsia="標楷體" w:hint="eastAsia"/>
          <w:color w:val="auto"/>
          <w:lang w:val="zh-TW"/>
        </w:rPr>
        <w:t>臺</w:t>
      </w:r>
      <w:proofErr w:type="gramEnd"/>
      <w:r w:rsidRPr="000638BA">
        <w:rPr>
          <w:rFonts w:eastAsia="標楷體" w:hint="eastAsia"/>
          <w:color w:val="auto"/>
          <w:lang w:val="zh-TW"/>
        </w:rPr>
        <w:t>軟體系統架構及安裝程序說明、環境設定說明、系統初始作業及程序說明、系統啟動作業及程序說明、系統關閉作業及程序說明、重要訊息說明等內容。</w:t>
      </w:r>
    </w:p>
    <w:p w14:paraId="12879B61" w14:textId="71C340B6" w:rsidR="00955D84" w:rsidRPr="000638BA" w:rsidRDefault="00717B36" w:rsidP="00955D84">
      <w:pPr>
        <w:pStyle w:val="A7"/>
        <w:numPr>
          <w:ilvl w:val="0"/>
          <w:numId w:val="100"/>
        </w:numPr>
        <w:spacing w:before="240" w:after="180"/>
        <w:ind w:left="1442"/>
        <w:jc w:val="both"/>
        <w:rPr>
          <w:rFonts w:eastAsia="標楷體"/>
          <w:color w:val="auto"/>
          <w:lang w:val="zh-TW"/>
        </w:rPr>
      </w:pPr>
      <w:r w:rsidRPr="000638BA">
        <w:rPr>
          <w:rFonts w:eastAsia="標楷體" w:hint="eastAsia"/>
          <w:color w:val="auto"/>
          <w:lang w:val="zh-TW"/>
        </w:rPr>
        <w:t>說明或</w:t>
      </w:r>
      <w:r w:rsidR="00955D84" w:rsidRPr="000638BA">
        <w:rPr>
          <w:rFonts w:eastAsia="標楷體" w:hint="eastAsia"/>
          <w:color w:val="auto"/>
          <w:lang w:val="zh-TW"/>
        </w:rPr>
        <w:t>管理手冊：包括但不限於系統</w:t>
      </w:r>
      <w:r w:rsidRPr="000638BA">
        <w:rPr>
          <w:rFonts w:eastAsia="標楷體" w:hint="eastAsia"/>
          <w:color w:val="auto"/>
          <w:lang w:val="zh-TW"/>
        </w:rPr>
        <w:t>操作、</w:t>
      </w:r>
      <w:r w:rsidR="00955D84" w:rsidRPr="000638BA">
        <w:rPr>
          <w:rFonts w:eastAsia="標楷體" w:hint="eastAsia"/>
          <w:color w:val="auto"/>
          <w:lang w:val="zh-TW"/>
        </w:rPr>
        <w:t>監控及管理功能說明、系統日常管理作業項目及說明、系統開啟及關閉程序說明、參數設定說明、訊息說明等內容。</w:t>
      </w:r>
    </w:p>
    <w:p w14:paraId="776082DF" w14:textId="1CEF295D" w:rsidR="00955D84" w:rsidRPr="000638BA" w:rsidRDefault="00955D84" w:rsidP="00955D84">
      <w:pPr>
        <w:pStyle w:val="A7"/>
        <w:numPr>
          <w:ilvl w:val="0"/>
          <w:numId w:val="100"/>
        </w:numPr>
        <w:spacing w:before="240" w:after="180"/>
        <w:ind w:left="1442"/>
        <w:jc w:val="both"/>
        <w:rPr>
          <w:rFonts w:eastAsia="標楷體"/>
          <w:color w:val="auto"/>
          <w:lang w:val="zh-TW"/>
        </w:rPr>
      </w:pPr>
      <w:r w:rsidRPr="000638BA">
        <w:rPr>
          <w:rFonts w:eastAsia="標楷體" w:hint="eastAsia"/>
          <w:color w:val="auto"/>
          <w:lang w:val="zh-TW"/>
        </w:rPr>
        <w:t>客製化軟體原始碼：交付內容應包括編譯原始碼編譯所需之</w:t>
      </w:r>
      <w:proofErr w:type="gramStart"/>
      <w:r w:rsidRPr="000638BA">
        <w:rPr>
          <w:rFonts w:eastAsia="標楷體" w:hint="eastAsia"/>
          <w:color w:val="auto"/>
          <w:lang w:val="zh-TW"/>
        </w:rPr>
        <w:t>函式庫</w:t>
      </w:r>
      <w:proofErr w:type="gramEnd"/>
      <w:r w:rsidRPr="000638BA">
        <w:rPr>
          <w:rFonts w:eastAsia="標楷體" w:hint="eastAsia"/>
          <w:color w:val="auto"/>
          <w:lang w:val="zh-TW"/>
        </w:rPr>
        <w:t>、元件或模組，惟前述</w:t>
      </w:r>
      <w:proofErr w:type="gramStart"/>
      <w:r w:rsidRPr="000638BA">
        <w:rPr>
          <w:rFonts w:eastAsia="標楷體" w:hint="eastAsia"/>
          <w:color w:val="auto"/>
          <w:lang w:val="zh-TW"/>
        </w:rPr>
        <w:t>函式庫</w:t>
      </w:r>
      <w:proofErr w:type="gramEnd"/>
      <w:r w:rsidRPr="000638BA">
        <w:rPr>
          <w:rFonts w:eastAsia="標楷體" w:hint="eastAsia"/>
          <w:color w:val="auto"/>
          <w:lang w:val="zh-TW"/>
        </w:rPr>
        <w:t>、元件或模組如因著作權、技術、商業機密、企業經營等理由，而無法提供原始碼時，經</w:t>
      </w:r>
      <w:r w:rsidR="00717B36" w:rsidRPr="000638BA">
        <w:rPr>
          <w:rFonts w:eastAsia="標楷體" w:hint="eastAsia"/>
          <w:color w:val="auto"/>
          <w:lang w:val="zh-TW"/>
        </w:rPr>
        <w:t>本院</w:t>
      </w:r>
      <w:r w:rsidRPr="000638BA">
        <w:rPr>
          <w:rFonts w:eastAsia="標楷體" w:hint="eastAsia"/>
          <w:color w:val="auto"/>
          <w:lang w:val="zh-TW"/>
        </w:rPr>
        <w:t>確認及同意，得以封裝檔或執行</w:t>
      </w:r>
      <w:proofErr w:type="gramStart"/>
      <w:r w:rsidRPr="000638BA">
        <w:rPr>
          <w:rFonts w:eastAsia="標楷體" w:hint="eastAsia"/>
          <w:color w:val="auto"/>
          <w:lang w:val="zh-TW"/>
        </w:rPr>
        <w:t>檔</w:t>
      </w:r>
      <w:proofErr w:type="gramEnd"/>
      <w:r w:rsidRPr="000638BA">
        <w:rPr>
          <w:rFonts w:eastAsia="標楷體" w:hint="eastAsia"/>
          <w:color w:val="auto"/>
          <w:lang w:val="zh-TW"/>
        </w:rPr>
        <w:t>型式提供。</w:t>
      </w:r>
    </w:p>
    <w:p w14:paraId="4C898C6A" w14:textId="77777777" w:rsidR="00955D84" w:rsidRPr="000638BA" w:rsidRDefault="00955D84" w:rsidP="00955D84">
      <w:pPr>
        <w:pStyle w:val="A7"/>
        <w:numPr>
          <w:ilvl w:val="0"/>
          <w:numId w:val="100"/>
        </w:numPr>
        <w:spacing w:before="240" w:after="180"/>
        <w:ind w:left="1442"/>
        <w:jc w:val="both"/>
        <w:rPr>
          <w:rFonts w:eastAsia="標楷體"/>
          <w:color w:val="auto"/>
          <w:lang w:val="zh-TW"/>
        </w:rPr>
      </w:pPr>
      <w:r w:rsidRPr="000638BA">
        <w:rPr>
          <w:rFonts w:eastAsia="標楷體" w:hint="eastAsia"/>
          <w:color w:val="auto"/>
          <w:lang w:val="zh-TW"/>
        </w:rPr>
        <w:t>客製化軟體原始碼編譯說明文件：應包括但不限編譯環境、編譯軟硬體工具、編譯程序等內容。</w:t>
      </w:r>
    </w:p>
    <w:p w14:paraId="53DC8B75" w14:textId="11807D96" w:rsidR="00955D84" w:rsidRPr="000638BA" w:rsidRDefault="00717B36" w:rsidP="00955D84">
      <w:pPr>
        <w:pStyle w:val="A7"/>
        <w:numPr>
          <w:ilvl w:val="0"/>
          <w:numId w:val="100"/>
        </w:numPr>
        <w:spacing w:before="240" w:after="180"/>
        <w:ind w:left="1442"/>
        <w:jc w:val="both"/>
        <w:rPr>
          <w:rFonts w:eastAsia="標楷體"/>
          <w:color w:val="auto"/>
          <w:lang w:val="zh-TW"/>
        </w:rPr>
      </w:pPr>
      <w:r w:rsidRPr="000638BA">
        <w:rPr>
          <w:rFonts w:eastAsia="標楷體" w:hint="eastAsia"/>
          <w:color w:val="auto"/>
          <w:lang w:val="zh-TW"/>
        </w:rPr>
        <w:t>如該項需求</w:t>
      </w:r>
      <w:proofErr w:type="gramStart"/>
      <w:r w:rsidRPr="000638BA">
        <w:rPr>
          <w:rFonts w:eastAsia="標楷體" w:hint="eastAsia"/>
          <w:color w:val="auto"/>
          <w:lang w:val="zh-TW"/>
        </w:rPr>
        <w:t>異動須</w:t>
      </w:r>
      <w:r w:rsidR="00955D84" w:rsidRPr="000638BA">
        <w:rPr>
          <w:rFonts w:eastAsia="標楷體" w:hint="eastAsia"/>
          <w:color w:val="auto"/>
          <w:lang w:val="zh-TW"/>
        </w:rPr>
        <w:t>依</w:t>
      </w:r>
      <w:proofErr w:type="gramEnd"/>
      <w:r w:rsidR="00955D84" w:rsidRPr="000638BA">
        <w:rPr>
          <w:rFonts w:eastAsia="標楷體" w:hint="eastAsia"/>
          <w:color w:val="auto"/>
          <w:lang w:val="zh-TW"/>
        </w:rPr>
        <w:t>規定應由廠商提供之軟體或授權，廠商應交付軟體完整發行套裝及軟體授權文件，軟體產品如</w:t>
      </w:r>
      <w:proofErr w:type="gramStart"/>
      <w:r w:rsidR="00955D84" w:rsidRPr="000638BA">
        <w:rPr>
          <w:rFonts w:eastAsia="標楷體" w:hint="eastAsia"/>
          <w:color w:val="auto"/>
          <w:lang w:val="zh-TW"/>
        </w:rPr>
        <w:t>採</w:t>
      </w:r>
      <w:proofErr w:type="gramEnd"/>
      <w:r w:rsidR="00955D84" w:rsidRPr="000638BA">
        <w:rPr>
          <w:rFonts w:eastAsia="標楷體" w:hint="eastAsia"/>
          <w:color w:val="auto"/>
          <w:lang w:val="zh-TW"/>
        </w:rPr>
        <w:t>下載或其他數位化方式發行者，則依其發行方式交付。</w:t>
      </w:r>
    </w:p>
    <w:p w14:paraId="4D8ED638" w14:textId="75409E7C" w:rsidR="00D53F7D" w:rsidRPr="000638BA" w:rsidRDefault="00717B36" w:rsidP="002A6AA8">
      <w:pPr>
        <w:pStyle w:val="A7"/>
        <w:numPr>
          <w:ilvl w:val="0"/>
          <w:numId w:val="100"/>
        </w:numPr>
        <w:spacing w:before="240" w:after="180"/>
        <w:ind w:left="1442"/>
        <w:jc w:val="both"/>
        <w:rPr>
          <w:rFonts w:ascii="標楷體" w:eastAsia="標楷體" w:hAnsi="標楷體" w:cs="標楷體"/>
          <w:color w:val="auto"/>
        </w:rPr>
      </w:pPr>
      <w:r w:rsidRPr="000638BA">
        <w:rPr>
          <w:rFonts w:eastAsia="標楷體" w:hint="eastAsia"/>
          <w:color w:val="auto"/>
          <w:lang w:val="zh-TW"/>
        </w:rPr>
        <w:t>需求異動</w:t>
      </w:r>
      <w:r w:rsidR="00955D84" w:rsidRPr="000638BA">
        <w:rPr>
          <w:rFonts w:eastAsia="標楷體" w:hint="eastAsia"/>
          <w:color w:val="auto"/>
          <w:lang w:val="zh-TW"/>
        </w:rPr>
        <w:t>如有使用開源軟體</w:t>
      </w:r>
      <w:r w:rsidRPr="000638BA">
        <w:rPr>
          <w:rFonts w:eastAsia="標楷體" w:hint="eastAsia"/>
          <w:color w:val="auto"/>
          <w:lang w:val="zh-TW"/>
        </w:rPr>
        <w:t>（</w:t>
      </w:r>
      <w:r w:rsidR="00955D84" w:rsidRPr="000638BA">
        <w:rPr>
          <w:rFonts w:eastAsia="標楷體"/>
          <w:color w:val="auto"/>
          <w:lang w:val="zh-TW"/>
        </w:rPr>
        <w:t>open source software</w:t>
      </w:r>
      <w:r w:rsidRPr="000638BA">
        <w:rPr>
          <w:rFonts w:eastAsia="標楷體" w:hint="eastAsia"/>
          <w:color w:val="auto"/>
          <w:lang w:val="zh-TW"/>
        </w:rPr>
        <w:t>）</w:t>
      </w:r>
      <w:r w:rsidR="00955D84" w:rsidRPr="000638BA">
        <w:rPr>
          <w:rFonts w:eastAsia="標楷體" w:hint="eastAsia"/>
          <w:color w:val="auto"/>
          <w:lang w:val="zh-TW"/>
        </w:rPr>
        <w:t>者，應提供原始碼、執行檔及開源軟體清單，開源軟體清單包括但不限於下列內容：開源專案名稱、出處資訊、原始著作權利聲明、免責聲明、開源授權條款標示與全文。</w:t>
      </w:r>
    </w:p>
    <w:p w14:paraId="7BBD0685" w14:textId="77777777" w:rsidR="00D53F7D" w:rsidRPr="000638BA" w:rsidRDefault="00000000" w:rsidP="003647AD">
      <w:pPr>
        <w:pStyle w:val="A7"/>
        <w:numPr>
          <w:ilvl w:val="2"/>
          <w:numId w:val="23"/>
        </w:numPr>
        <w:spacing w:before="100" w:after="100"/>
        <w:jc w:val="both"/>
        <w:rPr>
          <w:rFonts w:eastAsia="標楷體"/>
          <w:b/>
          <w:bCs/>
          <w:color w:val="auto"/>
          <w:lang w:val="zh-TW"/>
        </w:rPr>
      </w:pPr>
      <w:r w:rsidRPr="000638BA">
        <w:rPr>
          <w:rFonts w:eastAsia="標楷體" w:hint="eastAsia"/>
          <w:b/>
          <w:bCs/>
          <w:color w:val="auto"/>
          <w:lang w:val="zh-TW"/>
        </w:rPr>
        <w:t>廠商實績之需求</w:t>
      </w:r>
      <w:r w:rsidRPr="000638BA">
        <w:rPr>
          <w:rFonts w:ascii="標楷體" w:hAnsi="標楷體"/>
          <w:b/>
          <w:bCs/>
          <w:color w:val="auto"/>
        </w:rPr>
        <w:t xml:space="preserve"> </w:t>
      </w:r>
    </w:p>
    <w:p w14:paraId="1DB016E7" w14:textId="67D73C8D" w:rsidR="00D53F7D" w:rsidRPr="000638BA" w:rsidRDefault="00000000" w:rsidP="00B15BFE">
      <w:pPr>
        <w:pStyle w:val="a9"/>
        <w:numPr>
          <w:ilvl w:val="0"/>
          <w:numId w:val="85"/>
        </w:numPr>
        <w:spacing w:before="100" w:after="100"/>
        <w:ind w:left="966" w:hanging="616"/>
        <w:jc w:val="both"/>
        <w:rPr>
          <w:rFonts w:eastAsia="標楷體"/>
          <w:color w:val="auto"/>
          <w:lang w:val="zh-TW"/>
        </w:rPr>
      </w:pPr>
      <w:r w:rsidRPr="000638BA">
        <w:rPr>
          <w:rFonts w:eastAsia="標楷體" w:hint="eastAsia"/>
          <w:color w:val="auto"/>
          <w:lang w:val="zh-TW"/>
        </w:rPr>
        <w:t>本專案執行須具備專業技術，得標廠商須有</w:t>
      </w:r>
      <w:r w:rsidRPr="000638BA">
        <w:rPr>
          <w:rFonts w:eastAsia="標楷體" w:hint="eastAsia"/>
          <w:color w:val="auto"/>
          <w:lang w:val="zh-TW"/>
        </w:rPr>
        <w:t xml:space="preserve"> </w:t>
      </w:r>
      <w:r w:rsidRPr="000638BA">
        <w:rPr>
          <w:rFonts w:eastAsia="標楷體"/>
          <w:color w:val="auto"/>
          <w:lang w:val="zh-TW"/>
        </w:rPr>
        <w:t>3</w:t>
      </w:r>
      <w:r w:rsidRPr="000638BA">
        <w:rPr>
          <w:rFonts w:eastAsia="標楷體" w:hint="eastAsia"/>
          <w:color w:val="auto"/>
          <w:lang w:val="zh-TW"/>
        </w:rPr>
        <w:t xml:space="preserve"> </w:t>
      </w:r>
      <w:r w:rsidRPr="000638BA">
        <w:rPr>
          <w:rFonts w:eastAsia="標楷體" w:hint="eastAsia"/>
          <w:color w:val="auto"/>
          <w:lang w:val="zh-TW"/>
        </w:rPr>
        <w:t>年以上實際服務經驗，且本業須為</w:t>
      </w:r>
      <w:r w:rsidR="001175A6" w:rsidRPr="000638BA">
        <w:rPr>
          <w:rFonts w:eastAsia="標楷體" w:hint="eastAsia"/>
          <w:color w:val="auto"/>
          <w:lang w:val="zh-TW"/>
        </w:rPr>
        <w:t>本專案</w:t>
      </w:r>
      <w:r w:rsidRPr="000638BA">
        <w:rPr>
          <w:rFonts w:eastAsia="標楷體" w:hint="eastAsia"/>
          <w:color w:val="auto"/>
          <w:lang w:val="zh-TW"/>
        </w:rPr>
        <w:t>內容之業務。</w:t>
      </w:r>
    </w:p>
    <w:p w14:paraId="3BC31C80" w14:textId="2E8962E3" w:rsidR="00D53F7D" w:rsidRPr="000638BA" w:rsidRDefault="00000000" w:rsidP="002A6AA8">
      <w:pPr>
        <w:pStyle w:val="a9"/>
        <w:numPr>
          <w:ilvl w:val="0"/>
          <w:numId w:val="85"/>
        </w:numPr>
        <w:spacing w:before="100" w:after="100"/>
        <w:ind w:left="966" w:hanging="616"/>
        <w:jc w:val="both"/>
        <w:rPr>
          <w:rFonts w:eastAsia="標楷體"/>
          <w:color w:val="auto"/>
          <w:lang w:val="zh-TW"/>
        </w:rPr>
      </w:pPr>
      <w:r w:rsidRPr="000638BA">
        <w:rPr>
          <w:rFonts w:eastAsia="標楷體" w:hint="eastAsia"/>
          <w:color w:val="auto"/>
          <w:lang w:val="zh-TW"/>
        </w:rPr>
        <w:lastRenderedPageBreak/>
        <w:t>廠商須於服務建議書提供近</w:t>
      </w:r>
      <w:r w:rsidR="00717B36" w:rsidRPr="000638BA">
        <w:rPr>
          <w:rFonts w:eastAsia="標楷體"/>
          <w:color w:val="auto"/>
          <w:lang w:val="zh-TW"/>
        </w:rPr>
        <w:t>2</w:t>
      </w:r>
      <w:r w:rsidRPr="000638BA">
        <w:rPr>
          <w:rFonts w:eastAsia="標楷體" w:hint="eastAsia"/>
          <w:color w:val="auto"/>
          <w:lang w:val="zh-TW"/>
        </w:rPr>
        <w:t>年重要業界實績。</w:t>
      </w:r>
    </w:p>
    <w:p w14:paraId="00E542D4" w14:textId="773D384C" w:rsidR="0046406C" w:rsidRPr="000638BA" w:rsidRDefault="001175A6" w:rsidP="007655FD">
      <w:pPr>
        <w:pStyle w:val="A7"/>
        <w:numPr>
          <w:ilvl w:val="2"/>
          <w:numId w:val="25"/>
        </w:numPr>
        <w:spacing w:after="180" w:line="440" w:lineRule="exact"/>
        <w:ind w:left="426" w:hanging="426"/>
        <w:jc w:val="both"/>
        <w:rPr>
          <w:rFonts w:eastAsia="標楷體"/>
          <w:b/>
          <w:bCs/>
          <w:color w:val="auto"/>
          <w:lang w:val="zh-TW"/>
        </w:rPr>
      </w:pPr>
      <w:bookmarkStart w:id="15" w:name="_Hlk136850827"/>
      <w:r w:rsidRPr="000638BA">
        <w:rPr>
          <w:rFonts w:eastAsia="標楷體" w:hint="eastAsia"/>
          <w:b/>
          <w:bCs/>
          <w:color w:val="auto"/>
          <w:lang w:val="zh-TW"/>
        </w:rPr>
        <w:t>保固與軟體維護需求</w:t>
      </w:r>
    </w:p>
    <w:bookmarkEnd w:id="15"/>
    <w:p w14:paraId="30990CB1" w14:textId="77777777" w:rsidR="001175A6" w:rsidRPr="000638BA" w:rsidRDefault="001175A6" w:rsidP="001175A6">
      <w:pPr>
        <w:pStyle w:val="a9"/>
        <w:numPr>
          <w:ilvl w:val="0"/>
          <w:numId w:val="101"/>
        </w:numPr>
        <w:spacing w:before="100" w:after="100"/>
        <w:ind w:left="966" w:hanging="616"/>
        <w:jc w:val="both"/>
        <w:rPr>
          <w:rFonts w:eastAsia="標楷體"/>
          <w:color w:val="auto"/>
          <w:lang w:val="zh-TW"/>
        </w:rPr>
      </w:pPr>
      <w:r w:rsidRPr="000638BA">
        <w:rPr>
          <w:rFonts w:eastAsia="標楷體" w:hint="eastAsia"/>
          <w:color w:val="auto"/>
          <w:lang w:val="zh-TW"/>
        </w:rPr>
        <w:t>保固與軟體維護標的</w:t>
      </w:r>
    </w:p>
    <w:p w14:paraId="47674FFF" w14:textId="18BC7482" w:rsidR="0046406C" w:rsidRPr="000638BA" w:rsidRDefault="0046406C" w:rsidP="001175A6">
      <w:pPr>
        <w:pStyle w:val="a9"/>
        <w:spacing w:before="100" w:after="100"/>
        <w:ind w:left="966"/>
        <w:jc w:val="both"/>
        <w:rPr>
          <w:rFonts w:eastAsia="標楷體"/>
          <w:color w:val="auto"/>
          <w:lang w:val="zh-TW"/>
        </w:rPr>
      </w:pPr>
      <w:r w:rsidRPr="000638BA">
        <w:rPr>
          <w:rFonts w:eastAsia="標楷體" w:hint="eastAsia"/>
          <w:color w:val="auto"/>
          <w:lang w:val="zh-TW"/>
        </w:rPr>
        <w:t>本專案完成之產品數據工具網站、使用者數據工具網站、獨立會員系統及</w:t>
      </w:r>
      <w:r w:rsidR="00672FEC" w:rsidRPr="000638BA">
        <w:rPr>
          <w:rFonts w:eastAsia="標楷體" w:hint="eastAsia"/>
          <w:color w:val="auto"/>
          <w:lang w:val="zh-TW"/>
        </w:rPr>
        <w:t>數據資料庫</w:t>
      </w:r>
      <w:r w:rsidRPr="000638BA">
        <w:rPr>
          <w:rFonts w:eastAsia="標楷體" w:hint="eastAsia"/>
          <w:color w:val="auto"/>
          <w:lang w:val="zh-TW"/>
        </w:rPr>
        <w:t>主機。</w:t>
      </w:r>
    </w:p>
    <w:p w14:paraId="4BEEE4C4" w14:textId="59D3231C" w:rsidR="001175A6" w:rsidRPr="000638BA" w:rsidRDefault="001175A6" w:rsidP="001175A6">
      <w:pPr>
        <w:pStyle w:val="a9"/>
        <w:numPr>
          <w:ilvl w:val="0"/>
          <w:numId w:val="101"/>
        </w:numPr>
        <w:spacing w:before="100" w:after="100"/>
        <w:ind w:left="966" w:hanging="616"/>
        <w:jc w:val="both"/>
        <w:rPr>
          <w:rFonts w:eastAsia="標楷體"/>
          <w:color w:val="auto"/>
          <w:lang w:val="zh-TW"/>
        </w:rPr>
      </w:pPr>
      <w:r w:rsidRPr="000638BA">
        <w:rPr>
          <w:rFonts w:eastAsia="標楷體" w:hint="eastAsia"/>
          <w:color w:val="auto"/>
          <w:lang w:val="zh-TW"/>
        </w:rPr>
        <w:t>保固與軟體維護期間</w:t>
      </w:r>
    </w:p>
    <w:p w14:paraId="2C7EE31B" w14:textId="700FF362" w:rsidR="001175A6" w:rsidRPr="000638BA" w:rsidRDefault="001175A6" w:rsidP="00303707">
      <w:pPr>
        <w:pStyle w:val="A7"/>
        <w:numPr>
          <w:ilvl w:val="0"/>
          <w:numId w:val="102"/>
        </w:numPr>
        <w:spacing w:before="240" w:after="180"/>
        <w:ind w:left="1442"/>
        <w:jc w:val="both"/>
        <w:rPr>
          <w:rFonts w:eastAsia="標楷體"/>
          <w:color w:val="auto"/>
          <w:lang w:val="zh-TW"/>
        </w:rPr>
      </w:pPr>
      <w:r w:rsidRPr="000638BA">
        <w:rPr>
          <w:rFonts w:eastAsia="標楷體" w:hint="eastAsia"/>
          <w:color w:val="auto"/>
          <w:lang w:val="zh-TW"/>
        </w:rPr>
        <w:t>開始日期：</w:t>
      </w:r>
      <w:bookmarkStart w:id="16" w:name="_Hlk136526418"/>
      <w:r w:rsidRPr="000638BA">
        <w:rPr>
          <w:rFonts w:eastAsia="標楷體" w:hint="eastAsia"/>
          <w:color w:val="auto"/>
          <w:lang w:val="zh-TW"/>
        </w:rPr>
        <w:t>本專案</w:t>
      </w:r>
      <w:r w:rsidR="00B11D6B" w:rsidRPr="000638BA">
        <w:rPr>
          <w:rFonts w:eastAsia="標楷體" w:hint="eastAsia"/>
          <w:color w:val="auto"/>
          <w:lang w:val="zh-TW"/>
        </w:rPr>
        <w:t>系統正式</w:t>
      </w:r>
      <w:r w:rsidR="00194B42" w:rsidRPr="000638BA">
        <w:rPr>
          <w:rFonts w:eastAsia="標楷體" w:hint="eastAsia"/>
          <w:color w:val="auto"/>
          <w:lang w:val="zh-TW"/>
        </w:rPr>
        <w:t>機</w:t>
      </w:r>
      <w:r w:rsidR="0052552E" w:rsidRPr="000638BA">
        <w:rPr>
          <w:rFonts w:eastAsia="標楷體" w:hint="eastAsia"/>
          <w:color w:val="auto"/>
          <w:lang w:val="zh-TW"/>
        </w:rPr>
        <w:t>上線</w:t>
      </w:r>
      <w:bookmarkEnd w:id="16"/>
      <w:r w:rsidRPr="000638BA">
        <w:rPr>
          <w:rFonts w:eastAsia="標楷體" w:hint="eastAsia"/>
          <w:color w:val="auto"/>
          <w:lang w:val="zh-TW"/>
        </w:rPr>
        <w:t>次一日曆天起。</w:t>
      </w:r>
      <w:proofErr w:type="gramStart"/>
      <w:r w:rsidR="00051239" w:rsidRPr="000638BA">
        <w:rPr>
          <w:rFonts w:eastAsia="標楷體" w:hint="eastAsia"/>
          <w:color w:val="auto"/>
          <w:lang w:val="zh-TW"/>
        </w:rPr>
        <w:t>惟</w:t>
      </w:r>
      <w:proofErr w:type="gramEnd"/>
      <w:r w:rsidR="00051239" w:rsidRPr="000638BA">
        <w:rPr>
          <w:rFonts w:eastAsia="標楷體" w:hint="eastAsia"/>
          <w:color w:val="auto"/>
          <w:lang w:val="zh-TW"/>
        </w:rPr>
        <w:t>服務標的未能如期完成之狀況，</w:t>
      </w:r>
      <w:r w:rsidR="00B11D6B" w:rsidRPr="000638BA">
        <w:rPr>
          <w:rFonts w:eastAsia="標楷體" w:hint="eastAsia"/>
          <w:color w:val="auto"/>
          <w:lang w:val="zh-TW"/>
        </w:rPr>
        <w:t>非肇因於</w:t>
      </w:r>
      <w:r w:rsidR="00F41FF2" w:rsidRPr="000638BA">
        <w:rPr>
          <w:rFonts w:eastAsia="標楷體" w:hint="eastAsia"/>
          <w:color w:val="auto"/>
          <w:lang w:val="zh-TW"/>
        </w:rPr>
        <w:t>得標廠商權責範圍內可控</w:t>
      </w:r>
      <w:r w:rsidR="00B11D6B" w:rsidRPr="000638BA">
        <w:rPr>
          <w:rFonts w:eastAsia="標楷體" w:hint="eastAsia"/>
          <w:color w:val="auto"/>
          <w:lang w:val="zh-TW"/>
        </w:rPr>
        <w:t>之事由，如第三方資料內容</w:t>
      </w:r>
      <w:r w:rsidR="00F41FF2" w:rsidRPr="000638BA">
        <w:rPr>
          <w:rFonts w:eastAsia="標楷體" w:hint="eastAsia"/>
          <w:color w:val="auto"/>
          <w:lang w:val="zh-TW"/>
        </w:rPr>
        <w:t>及</w:t>
      </w:r>
      <w:r w:rsidR="002D12FB" w:rsidRPr="000638BA">
        <w:rPr>
          <w:rFonts w:eastAsia="標楷體" w:hint="eastAsia"/>
          <w:color w:val="auto"/>
          <w:lang w:val="zh-TW"/>
        </w:rPr>
        <w:t>Amazon Web Services</w:t>
      </w:r>
      <w:r w:rsidR="002D12FB" w:rsidRPr="000638BA">
        <w:rPr>
          <w:rFonts w:eastAsia="標楷體" w:hint="eastAsia"/>
          <w:color w:val="auto"/>
          <w:lang w:val="zh-TW"/>
        </w:rPr>
        <w:t>（</w:t>
      </w:r>
      <w:r w:rsidR="002D12FB" w:rsidRPr="000638BA">
        <w:rPr>
          <w:rFonts w:eastAsia="標楷體" w:hint="eastAsia"/>
          <w:color w:val="auto"/>
          <w:lang w:val="zh-TW"/>
        </w:rPr>
        <w:t>AWS</w:t>
      </w:r>
      <w:r w:rsidR="002D12FB" w:rsidRPr="000638BA">
        <w:rPr>
          <w:rFonts w:eastAsia="標楷體" w:hint="eastAsia"/>
          <w:color w:val="auto"/>
          <w:lang w:val="zh-TW"/>
        </w:rPr>
        <w:t>）雲端運算服務</w:t>
      </w:r>
      <w:r w:rsidR="00B11D6B" w:rsidRPr="000638BA">
        <w:rPr>
          <w:rFonts w:eastAsia="標楷體" w:hint="eastAsia"/>
          <w:color w:val="auto"/>
          <w:lang w:val="zh-TW"/>
        </w:rPr>
        <w:t>，</w:t>
      </w:r>
      <w:r w:rsidR="00B111E2" w:rsidRPr="000638BA">
        <w:rPr>
          <w:rFonts w:eastAsia="標楷體" w:hint="eastAsia"/>
          <w:color w:val="auto"/>
          <w:lang w:val="zh-TW"/>
        </w:rPr>
        <w:t>經本院確認及同意，</w:t>
      </w:r>
      <w:r w:rsidR="00B11D6B" w:rsidRPr="000638BA">
        <w:rPr>
          <w:rFonts w:eastAsia="標楷體" w:hint="eastAsia"/>
          <w:color w:val="auto"/>
          <w:lang w:val="zh-TW"/>
        </w:rPr>
        <w:t>得標廠商得於</w:t>
      </w:r>
      <w:r w:rsidR="00F41FF2" w:rsidRPr="000638BA">
        <w:rPr>
          <w:rFonts w:eastAsia="標楷體" w:hint="eastAsia"/>
          <w:color w:val="auto"/>
          <w:lang w:val="zh-TW"/>
        </w:rPr>
        <w:t>網站模組內容</w:t>
      </w:r>
      <w:r w:rsidR="00B11D6B" w:rsidRPr="000638BA">
        <w:rPr>
          <w:rFonts w:eastAsia="標楷體" w:hint="eastAsia"/>
          <w:color w:val="auto"/>
          <w:lang w:val="zh-TW"/>
        </w:rPr>
        <w:t>完成</w:t>
      </w:r>
      <w:proofErr w:type="gramStart"/>
      <w:r w:rsidR="00B11D6B" w:rsidRPr="000638BA">
        <w:rPr>
          <w:rFonts w:eastAsia="標楷體" w:hint="eastAsia"/>
          <w:color w:val="auto"/>
          <w:lang w:val="zh-TW"/>
        </w:rPr>
        <w:t>後起算保固</w:t>
      </w:r>
      <w:proofErr w:type="gramEnd"/>
      <w:r w:rsidR="00B11D6B" w:rsidRPr="000638BA">
        <w:rPr>
          <w:rFonts w:eastAsia="標楷體" w:hint="eastAsia"/>
          <w:color w:val="auto"/>
          <w:lang w:val="zh-TW"/>
        </w:rPr>
        <w:t>與軟體維護</w:t>
      </w:r>
      <w:r w:rsidR="00F41FF2" w:rsidRPr="000638BA">
        <w:rPr>
          <w:rFonts w:eastAsia="標楷體" w:hint="eastAsia"/>
          <w:color w:val="auto"/>
          <w:lang w:val="zh-TW"/>
        </w:rPr>
        <w:t>時間</w:t>
      </w:r>
      <w:r w:rsidR="00B11D6B" w:rsidRPr="000638BA">
        <w:rPr>
          <w:rFonts w:eastAsia="標楷體" w:hint="eastAsia"/>
          <w:color w:val="auto"/>
          <w:lang w:val="zh-TW"/>
        </w:rPr>
        <w:t>。</w:t>
      </w:r>
    </w:p>
    <w:p w14:paraId="1ADB47D2" w14:textId="25D9ABF7" w:rsidR="001175A6" w:rsidRPr="000638BA" w:rsidRDefault="001175A6" w:rsidP="001175A6">
      <w:pPr>
        <w:pStyle w:val="A7"/>
        <w:numPr>
          <w:ilvl w:val="0"/>
          <w:numId w:val="102"/>
        </w:numPr>
        <w:spacing w:before="240" w:after="180"/>
        <w:ind w:left="1442"/>
        <w:jc w:val="both"/>
        <w:rPr>
          <w:rFonts w:eastAsia="標楷體"/>
          <w:color w:val="auto"/>
          <w:lang w:val="zh-TW"/>
        </w:rPr>
      </w:pPr>
      <w:r w:rsidRPr="000638BA">
        <w:rPr>
          <w:rFonts w:eastAsia="標楷體" w:hint="eastAsia"/>
          <w:color w:val="auto"/>
          <w:lang w:val="zh-TW"/>
        </w:rPr>
        <w:t>截止日期：自保固及維護開始日期起算</w:t>
      </w:r>
      <w:r w:rsidRPr="000638BA">
        <w:rPr>
          <w:rFonts w:eastAsia="標楷體" w:hint="eastAsia"/>
          <w:color w:val="auto"/>
          <w:lang w:val="zh-TW"/>
        </w:rPr>
        <w:t>12</w:t>
      </w:r>
      <w:r w:rsidRPr="000638BA">
        <w:rPr>
          <w:rFonts w:eastAsia="標楷體" w:hint="eastAsia"/>
          <w:color w:val="auto"/>
          <w:lang w:val="zh-TW"/>
        </w:rPr>
        <w:t>個月，並以最後一個月之月底（最後一個日曆天）為保固及</w:t>
      </w:r>
      <w:r w:rsidR="0052552E" w:rsidRPr="000638BA">
        <w:rPr>
          <w:rFonts w:eastAsia="標楷體" w:hint="eastAsia"/>
          <w:color w:val="auto"/>
          <w:lang w:val="zh-TW"/>
        </w:rPr>
        <w:t>維護</w:t>
      </w:r>
      <w:r w:rsidRPr="000638BA">
        <w:rPr>
          <w:rFonts w:eastAsia="標楷體" w:hint="eastAsia"/>
          <w:color w:val="auto"/>
          <w:lang w:val="zh-TW"/>
        </w:rPr>
        <w:t>截止日期。</w:t>
      </w:r>
    </w:p>
    <w:p w14:paraId="381B3A9C" w14:textId="2AA6FB99" w:rsidR="001175A6" w:rsidRPr="000638BA" w:rsidRDefault="001175A6" w:rsidP="001175A6">
      <w:pPr>
        <w:pStyle w:val="A7"/>
        <w:numPr>
          <w:ilvl w:val="0"/>
          <w:numId w:val="102"/>
        </w:numPr>
        <w:spacing w:before="240" w:after="180"/>
        <w:ind w:left="1442"/>
        <w:jc w:val="both"/>
        <w:rPr>
          <w:rFonts w:eastAsia="標楷體"/>
          <w:color w:val="auto"/>
          <w:lang w:val="zh-TW"/>
        </w:rPr>
      </w:pPr>
      <w:r w:rsidRPr="000638BA">
        <w:rPr>
          <w:rFonts w:eastAsia="標楷體" w:hint="eastAsia"/>
          <w:color w:val="auto"/>
          <w:lang w:val="zh-TW"/>
        </w:rPr>
        <w:t>保固及維護服務期間如有服務事項尚未完成，應於完成後，始得解除保固及維護服務責任。</w:t>
      </w:r>
    </w:p>
    <w:p w14:paraId="1A548A95" w14:textId="668A6358" w:rsidR="001175A6" w:rsidRPr="000638BA" w:rsidRDefault="0052552E" w:rsidP="001175A6">
      <w:pPr>
        <w:pStyle w:val="a9"/>
        <w:numPr>
          <w:ilvl w:val="0"/>
          <w:numId w:val="101"/>
        </w:numPr>
        <w:spacing w:before="100" w:after="100"/>
        <w:ind w:left="966" w:hanging="616"/>
        <w:jc w:val="both"/>
        <w:rPr>
          <w:rFonts w:eastAsia="標楷體"/>
          <w:color w:val="auto"/>
          <w:lang w:val="zh-TW"/>
        </w:rPr>
      </w:pPr>
      <w:r w:rsidRPr="000638BA">
        <w:rPr>
          <w:rFonts w:eastAsia="標楷體" w:hint="eastAsia"/>
          <w:color w:val="auto"/>
          <w:lang w:val="zh-TW"/>
        </w:rPr>
        <w:t>服務需求</w:t>
      </w:r>
    </w:p>
    <w:p w14:paraId="1296019C" w14:textId="789E1617" w:rsidR="00D53F7D" w:rsidRPr="000638BA" w:rsidRDefault="00000000" w:rsidP="0052552E">
      <w:pPr>
        <w:pStyle w:val="A7"/>
        <w:numPr>
          <w:ilvl w:val="0"/>
          <w:numId w:val="103"/>
        </w:numPr>
        <w:spacing w:before="240" w:after="180"/>
        <w:ind w:left="1442"/>
        <w:jc w:val="both"/>
        <w:rPr>
          <w:rFonts w:eastAsia="標楷體"/>
          <w:color w:val="auto"/>
          <w:lang w:val="zh-TW"/>
        </w:rPr>
      </w:pPr>
      <w:r w:rsidRPr="000638BA">
        <w:rPr>
          <w:rFonts w:eastAsia="標楷體" w:hint="eastAsia"/>
          <w:color w:val="auto"/>
          <w:lang w:val="zh-TW"/>
        </w:rPr>
        <w:t>維持</w:t>
      </w:r>
      <w:r w:rsidR="001175A6" w:rsidRPr="000638BA">
        <w:rPr>
          <w:rFonts w:eastAsia="標楷體" w:hint="eastAsia"/>
          <w:color w:val="auto"/>
          <w:lang w:val="zh-TW"/>
        </w:rPr>
        <w:t>本專案</w:t>
      </w:r>
      <w:r w:rsidR="00B15BFE" w:rsidRPr="000638BA">
        <w:rPr>
          <w:rFonts w:eastAsia="標楷體" w:hint="eastAsia"/>
          <w:color w:val="auto"/>
          <w:lang w:val="zh-TW"/>
        </w:rPr>
        <w:t>需求規格內之系統及</w:t>
      </w:r>
      <w:r w:rsidR="0052552E" w:rsidRPr="000638BA">
        <w:rPr>
          <w:rFonts w:eastAsia="標楷體" w:hint="eastAsia"/>
          <w:color w:val="auto"/>
          <w:lang w:val="zh-TW"/>
        </w:rPr>
        <w:t>網站</w:t>
      </w:r>
      <w:r w:rsidR="00B15BFE" w:rsidRPr="000638BA">
        <w:rPr>
          <w:rFonts w:eastAsia="標楷體" w:hint="eastAsia"/>
          <w:color w:val="auto"/>
          <w:lang w:val="zh-TW"/>
        </w:rPr>
        <w:t>功能</w:t>
      </w:r>
      <w:r w:rsidRPr="000638BA">
        <w:rPr>
          <w:rFonts w:eastAsia="標楷體" w:hint="eastAsia"/>
          <w:color w:val="auto"/>
          <w:lang w:val="zh-TW"/>
        </w:rPr>
        <w:t>正常運作</w:t>
      </w:r>
      <w:r w:rsidR="00B15BFE" w:rsidRPr="000638BA">
        <w:rPr>
          <w:rFonts w:eastAsia="標楷體" w:hint="eastAsia"/>
          <w:color w:val="auto"/>
          <w:lang w:val="zh-TW"/>
        </w:rPr>
        <w:t>，包含但不限於伺服器、主機等，並提供</w:t>
      </w:r>
      <w:r w:rsidRPr="000638BA">
        <w:rPr>
          <w:rFonts w:eastAsia="標楷體" w:hint="eastAsia"/>
          <w:color w:val="auto"/>
          <w:lang w:val="zh-TW"/>
        </w:rPr>
        <w:t>資訊安全之維護。</w:t>
      </w:r>
    </w:p>
    <w:p w14:paraId="28D09323" w14:textId="5D28C228" w:rsidR="0052552E" w:rsidRPr="000638BA" w:rsidRDefault="0052552E" w:rsidP="0052552E">
      <w:pPr>
        <w:pStyle w:val="A7"/>
        <w:numPr>
          <w:ilvl w:val="0"/>
          <w:numId w:val="103"/>
        </w:numPr>
        <w:spacing w:before="240" w:after="180"/>
        <w:ind w:left="1442"/>
        <w:jc w:val="both"/>
        <w:rPr>
          <w:rFonts w:eastAsia="標楷體"/>
          <w:color w:val="auto"/>
          <w:lang w:val="zh-TW"/>
        </w:rPr>
      </w:pPr>
      <w:r w:rsidRPr="000638BA">
        <w:rPr>
          <w:rFonts w:eastAsia="標楷體" w:hint="eastAsia"/>
          <w:color w:val="auto"/>
          <w:lang w:val="zh-TW"/>
        </w:rPr>
        <w:t>系統維護包含以下項目：</w:t>
      </w:r>
    </w:p>
    <w:p w14:paraId="3CAD46D7" w14:textId="2718CDA9" w:rsidR="0052552E" w:rsidRPr="000638BA" w:rsidRDefault="0052552E" w:rsidP="00244492">
      <w:pPr>
        <w:pStyle w:val="A7"/>
        <w:numPr>
          <w:ilvl w:val="0"/>
          <w:numId w:val="129"/>
        </w:numPr>
        <w:spacing w:after="180"/>
        <w:ind w:left="1932"/>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伺服器、主機代管。</w:t>
      </w:r>
    </w:p>
    <w:p w14:paraId="7F848B93" w14:textId="356F7B53" w:rsidR="0052552E" w:rsidRPr="000638BA" w:rsidRDefault="003960F2" w:rsidP="00244492">
      <w:pPr>
        <w:pStyle w:val="A7"/>
        <w:numPr>
          <w:ilvl w:val="0"/>
          <w:numId w:val="129"/>
        </w:numPr>
        <w:spacing w:after="180"/>
        <w:ind w:left="1932"/>
        <w:jc w:val="both"/>
        <w:rPr>
          <w:rFonts w:ascii="標楷體" w:eastAsia="標楷體" w:hAnsi="標楷體" w:cs="標楷體"/>
          <w:color w:val="auto"/>
          <w:lang w:val="zh-TW"/>
        </w:rPr>
      </w:pPr>
      <w:r w:rsidRPr="000638BA">
        <w:rPr>
          <w:rFonts w:eastAsia="標楷體" w:hint="eastAsia"/>
          <w:color w:val="auto"/>
          <w:lang w:val="zh-TW"/>
        </w:rPr>
        <w:t>在不增加設計與功能的情況下，進行</w:t>
      </w:r>
      <w:r w:rsidR="0052552E" w:rsidRPr="000638BA">
        <w:rPr>
          <w:rFonts w:ascii="標楷體" w:eastAsia="標楷體" w:hAnsi="標楷體" w:cs="標楷體" w:hint="eastAsia"/>
          <w:color w:val="auto"/>
          <w:lang w:val="zh-TW"/>
        </w:rPr>
        <w:t>程式除錯修正更新。</w:t>
      </w:r>
    </w:p>
    <w:p w14:paraId="673695A6" w14:textId="0AB4D039" w:rsidR="00D53F7D" w:rsidRPr="000638BA" w:rsidRDefault="003960F2" w:rsidP="00244492">
      <w:pPr>
        <w:pStyle w:val="A7"/>
        <w:numPr>
          <w:ilvl w:val="0"/>
          <w:numId w:val="129"/>
        </w:numPr>
        <w:spacing w:after="180"/>
        <w:ind w:left="1932"/>
        <w:jc w:val="both"/>
        <w:rPr>
          <w:rFonts w:ascii="標楷體" w:eastAsia="標楷體" w:hAnsi="標楷體" w:cs="標楷體"/>
          <w:color w:val="auto"/>
          <w:lang w:val="zh-TW"/>
        </w:rPr>
      </w:pPr>
      <w:r w:rsidRPr="000638BA">
        <w:rPr>
          <w:rFonts w:eastAsia="標楷體" w:hint="eastAsia"/>
          <w:color w:val="auto"/>
          <w:lang w:val="zh-TW"/>
        </w:rPr>
        <w:t>建立資料庫備份機制，每月備份資料庫及程式。</w:t>
      </w:r>
    </w:p>
    <w:p w14:paraId="5C95253B" w14:textId="435FA9E1" w:rsidR="003960F2" w:rsidRPr="000638BA" w:rsidRDefault="003960F2" w:rsidP="00244492">
      <w:pPr>
        <w:pStyle w:val="A7"/>
        <w:numPr>
          <w:ilvl w:val="0"/>
          <w:numId w:val="129"/>
        </w:numPr>
        <w:spacing w:after="180"/>
        <w:ind w:left="1932"/>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緊急回復</w:t>
      </w:r>
      <w:r w:rsidRPr="000638BA">
        <w:rPr>
          <w:rFonts w:eastAsia="標楷體" w:hint="eastAsia"/>
          <w:color w:val="auto"/>
          <w:lang w:val="zh-TW"/>
        </w:rPr>
        <w:t>處理。</w:t>
      </w:r>
    </w:p>
    <w:p w14:paraId="38CB664C" w14:textId="31BE3BED" w:rsidR="003960F2" w:rsidRPr="000638BA" w:rsidRDefault="003960F2" w:rsidP="00244492">
      <w:pPr>
        <w:pStyle w:val="A7"/>
        <w:numPr>
          <w:ilvl w:val="0"/>
          <w:numId w:val="129"/>
        </w:numPr>
        <w:spacing w:after="180"/>
        <w:ind w:left="1932"/>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系統使用之問題排除與諮詢</w:t>
      </w:r>
      <w:r w:rsidRPr="000638BA">
        <w:rPr>
          <w:rFonts w:eastAsia="標楷體" w:hint="eastAsia"/>
          <w:color w:val="auto"/>
          <w:lang w:val="zh-TW"/>
        </w:rPr>
        <w:t>。</w:t>
      </w:r>
    </w:p>
    <w:p w14:paraId="6E20477A" w14:textId="6A0DC0A5" w:rsidR="003960F2" w:rsidRPr="000638BA" w:rsidRDefault="003960F2" w:rsidP="00244492">
      <w:pPr>
        <w:pStyle w:val="A7"/>
        <w:numPr>
          <w:ilvl w:val="0"/>
          <w:numId w:val="129"/>
        </w:numPr>
        <w:spacing w:after="180"/>
        <w:ind w:left="1932"/>
        <w:jc w:val="both"/>
        <w:rPr>
          <w:rFonts w:ascii="標楷體" w:eastAsia="標楷體" w:hAnsi="標楷體" w:cs="標楷體"/>
          <w:color w:val="auto"/>
          <w:lang w:val="zh-TW"/>
        </w:rPr>
      </w:pPr>
      <w:proofErr w:type="gramStart"/>
      <w:r w:rsidRPr="000638BA">
        <w:rPr>
          <w:rFonts w:ascii="標楷體" w:eastAsia="標楷體" w:hAnsi="標楷體" w:cs="標楷體" w:hint="eastAsia"/>
          <w:color w:val="auto"/>
          <w:lang w:val="zh-TW"/>
        </w:rPr>
        <w:t>資安維護</w:t>
      </w:r>
      <w:proofErr w:type="gramEnd"/>
      <w:r w:rsidRPr="000638BA">
        <w:rPr>
          <w:rFonts w:ascii="標楷體" w:eastAsia="標楷體" w:hAnsi="標楷體" w:cs="標楷體" w:hint="eastAsia"/>
          <w:color w:val="auto"/>
          <w:lang w:val="zh-TW"/>
        </w:rPr>
        <w:t>協助與諮詢</w:t>
      </w:r>
      <w:r w:rsidRPr="000638BA">
        <w:rPr>
          <w:rFonts w:eastAsia="標楷體" w:hint="eastAsia"/>
          <w:color w:val="auto"/>
          <w:lang w:val="zh-TW"/>
        </w:rPr>
        <w:t>。</w:t>
      </w:r>
    </w:p>
    <w:p w14:paraId="4D090853" w14:textId="2CA47A12" w:rsidR="003960F2" w:rsidRPr="000638BA" w:rsidRDefault="003960F2" w:rsidP="00244492">
      <w:pPr>
        <w:pStyle w:val="A7"/>
        <w:numPr>
          <w:ilvl w:val="0"/>
          <w:numId w:val="129"/>
        </w:numPr>
        <w:spacing w:after="180"/>
        <w:ind w:left="1932"/>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設備變更、改善規劃及支援</w:t>
      </w:r>
      <w:r w:rsidRPr="000638BA">
        <w:rPr>
          <w:rFonts w:eastAsia="標楷體" w:hint="eastAsia"/>
          <w:color w:val="auto"/>
          <w:lang w:val="zh-TW"/>
        </w:rPr>
        <w:t>。</w:t>
      </w:r>
    </w:p>
    <w:p w14:paraId="1D13F25B" w14:textId="77777777" w:rsidR="003960F2" w:rsidRPr="000638BA" w:rsidRDefault="003960F2" w:rsidP="003960F2">
      <w:pPr>
        <w:pStyle w:val="A7"/>
        <w:numPr>
          <w:ilvl w:val="0"/>
          <w:numId w:val="103"/>
        </w:numPr>
        <w:spacing w:before="240" w:after="180"/>
        <w:ind w:left="1442"/>
        <w:jc w:val="both"/>
        <w:rPr>
          <w:rFonts w:eastAsia="標楷體"/>
          <w:color w:val="auto"/>
          <w:lang w:val="zh-TW"/>
        </w:rPr>
      </w:pPr>
      <w:r w:rsidRPr="000638BA">
        <w:rPr>
          <w:rFonts w:eastAsia="標楷體" w:hint="eastAsia"/>
          <w:color w:val="auto"/>
          <w:lang w:val="zh-TW"/>
        </w:rPr>
        <w:t>系統故障檢修</w:t>
      </w:r>
    </w:p>
    <w:p w14:paraId="40BACAEE" w14:textId="7713131D" w:rsidR="00664A28" w:rsidRPr="000638BA" w:rsidRDefault="00AE2EA9" w:rsidP="003960F2">
      <w:pPr>
        <w:pStyle w:val="A7"/>
        <w:numPr>
          <w:ilvl w:val="0"/>
          <w:numId w:val="106"/>
        </w:numPr>
        <w:spacing w:after="180"/>
        <w:ind w:left="1932"/>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得標廠商</w:t>
      </w:r>
      <w:r w:rsidR="008053E6" w:rsidRPr="000638BA">
        <w:rPr>
          <w:rFonts w:ascii="標楷體" w:eastAsia="標楷體" w:hAnsi="標楷體" w:cs="標楷體" w:hint="eastAsia"/>
          <w:color w:val="auto"/>
          <w:lang w:val="zh-TW"/>
        </w:rPr>
        <w:t>應於系統發生故障時立即通知本院</w:t>
      </w:r>
      <w:r w:rsidRPr="000638BA">
        <w:rPr>
          <w:rFonts w:ascii="標楷體" w:eastAsia="標楷體" w:hAnsi="標楷體" w:cs="標楷體" w:hint="eastAsia"/>
          <w:color w:val="auto"/>
          <w:lang w:val="zh-TW"/>
        </w:rPr>
        <w:t>。</w:t>
      </w:r>
    </w:p>
    <w:p w14:paraId="3F6B44CA" w14:textId="51DB60FB" w:rsidR="00AE2EA9" w:rsidRPr="000638BA" w:rsidRDefault="00664A28" w:rsidP="003960F2">
      <w:pPr>
        <w:pStyle w:val="A7"/>
        <w:numPr>
          <w:ilvl w:val="0"/>
          <w:numId w:val="106"/>
        </w:numPr>
        <w:spacing w:after="180"/>
        <w:ind w:left="1932"/>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系統服務中斷開始之時間，以</w:t>
      </w:r>
      <w:proofErr w:type="gramStart"/>
      <w:r w:rsidRPr="000638BA">
        <w:rPr>
          <w:rFonts w:ascii="標楷體" w:eastAsia="標楷體" w:hAnsi="標楷體" w:cs="標楷體" w:hint="eastAsia"/>
          <w:color w:val="auto"/>
          <w:lang w:val="zh-TW"/>
        </w:rPr>
        <w:t>本院查覺</w:t>
      </w:r>
      <w:proofErr w:type="gramEnd"/>
      <w:r w:rsidRPr="000638BA">
        <w:rPr>
          <w:rFonts w:ascii="標楷體" w:eastAsia="標楷體" w:hAnsi="標楷體" w:cs="標楷體" w:hint="eastAsia"/>
          <w:color w:val="auto"/>
          <w:lang w:val="zh-TW"/>
        </w:rPr>
        <w:t>或接到得標廠商通知之時間為</w:t>
      </w:r>
      <w:proofErr w:type="gramStart"/>
      <w:r w:rsidRPr="000638BA">
        <w:rPr>
          <w:rFonts w:ascii="標楷體" w:eastAsia="標楷體" w:hAnsi="標楷體" w:cs="標楷體" w:hint="eastAsia"/>
          <w:color w:val="auto"/>
          <w:lang w:val="zh-TW"/>
        </w:rPr>
        <w:t>準</w:t>
      </w:r>
      <w:proofErr w:type="gramEnd"/>
      <w:r w:rsidRPr="000638BA">
        <w:rPr>
          <w:rFonts w:ascii="標楷體" w:eastAsia="標楷體" w:hAnsi="標楷體" w:cs="標楷體" w:hint="eastAsia"/>
          <w:color w:val="auto"/>
          <w:lang w:val="zh-TW"/>
        </w:rPr>
        <w:t>。但有事實足以證明實際開始中斷之時間者，依實際開始中斷之時間為</w:t>
      </w:r>
      <w:proofErr w:type="gramStart"/>
      <w:r w:rsidRPr="000638BA">
        <w:rPr>
          <w:rFonts w:ascii="標楷體" w:eastAsia="標楷體" w:hAnsi="標楷體" w:cs="標楷體" w:hint="eastAsia"/>
          <w:color w:val="auto"/>
          <w:lang w:val="zh-TW"/>
        </w:rPr>
        <w:t>準</w:t>
      </w:r>
      <w:proofErr w:type="gramEnd"/>
      <w:r w:rsidRPr="000638BA">
        <w:rPr>
          <w:rFonts w:ascii="標楷體" w:eastAsia="標楷體" w:hAnsi="標楷體" w:cs="標楷體" w:hint="eastAsia"/>
          <w:color w:val="auto"/>
          <w:lang w:val="zh-TW"/>
        </w:rPr>
        <w:t>。</w:t>
      </w:r>
    </w:p>
    <w:p w14:paraId="5F07B844" w14:textId="0FE5B619" w:rsidR="00AE2EA9" w:rsidRPr="000638BA" w:rsidRDefault="00AE2EA9" w:rsidP="00AE2EA9">
      <w:pPr>
        <w:pStyle w:val="A7"/>
        <w:numPr>
          <w:ilvl w:val="0"/>
          <w:numId w:val="106"/>
        </w:numPr>
        <w:spacing w:after="180"/>
        <w:ind w:left="1932"/>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得標廠商應於通知後2</w:t>
      </w:r>
      <w:r w:rsidR="009A46D1" w:rsidRPr="000638BA">
        <w:rPr>
          <w:rFonts w:ascii="標楷體" w:eastAsia="標楷體" w:hAnsi="標楷體" w:cs="標楷體"/>
          <w:color w:val="auto"/>
          <w:lang w:val="zh-TW"/>
        </w:rPr>
        <w:t>4</w:t>
      </w:r>
      <w:r w:rsidRPr="000638BA">
        <w:rPr>
          <w:rFonts w:ascii="標楷體" w:eastAsia="標楷體" w:hAnsi="標楷體" w:cs="標楷體" w:hint="eastAsia"/>
          <w:color w:val="auto"/>
          <w:lang w:val="zh-TW"/>
        </w:rPr>
        <w:t>個工作小時內完成</w:t>
      </w:r>
      <w:r w:rsidR="009A46D1" w:rsidRPr="000638BA">
        <w:rPr>
          <w:rFonts w:ascii="標楷體" w:eastAsia="標楷體" w:hAnsi="標楷體" w:cs="標楷體" w:hint="eastAsia"/>
          <w:color w:val="auto"/>
          <w:lang w:val="zh-TW"/>
        </w:rPr>
        <w:t>網站功能故障</w:t>
      </w:r>
      <w:r w:rsidRPr="000638BA">
        <w:rPr>
          <w:rFonts w:ascii="標楷體" w:eastAsia="標楷體" w:hAnsi="標楷體" w:cs="標楷體" w:hint="eastAsia"/>
          <w:color w:val="auto"/>
          <w:lang w:val="zh-TW"/>
        </w:rPr>
        <w:t>修復，</w:t>
      </w:r>
      <w:r w:rsidR="00734148" w:rsidRPr="000638BA">
        <w:rPr>
          <w:rFonts w:ascii="標楷體" w:eastAsia="標楷體" w:hAnsi="標楷體" w:cs="標楷體" w:hint="eastAsia"/>
          <w:color w:val="auto"/>
          <w:lang w:val="zh-TW"/>
        </w:rPr>
        <w:t>修復工作可以遠端連線方式進行</w:t>
      </w:r>
      <w:r w:rsidRPr="000638BA">
        <w:rPr>
          <w:rFonts w:ascii="標楷體" w:eastAsia="標楷體" w:hAnsi="標楷體" w:cs="標楷體" w:hint="eastAsia"/>
          <w:color w:val="auto"/>
          <w:lang w:val="zh-TW"/>
        </w:rPr>
        <w:t>。</w:t>
      </w:r>
    </w:p>
    <w:p w14:paraId="7A776834" w14:textId="1BDD5CCA" w:rsidR="00AE2EA9" w:rsidRPr="000638BA" w:rsidRDefault="00734148" w:rsidP="003960F2">
      <w:pPr>
        <w:pStyle w:val="A7"/>
        <w:numPr>
          <w:ilvl w:val="0"/>
          <w:numId w:val="106"/>
        </w:numPr>
        <w:spacing w:after="180"/>
        <w:ind w:left="1932"/>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lastRenderedPageBreak/>
        <w:t>故障如非肇因於服務標的之事由，</w:t>
      </w:r>
      <w:r w:rsidR="009A46D1" w:rsidRPr="000638BA">
        <w:rPr>
          <w:rFonts w:ascii="標楷體" w:eastAsia="標楷體" w:hAnsi="標楷體" w:cs="標楷體" w:hint="eastAsia"/>
          <w:color w:val="auto"/>
          <w:lang w:val="zh-TW"/>
        </w:rPr>
        <w:t>如</w:t>
      </w:r>
      <w:r w:rsidR="002D12FB" w:rsidRPr="000638BA">
        <w:rPr>
          <w:rFonts w:ascii="標楷體" w:eastAsia="標楷體" w:hAnsi="標楷體" w:cs="標楷體" w:hint="eastAsia"/>
          <w:color w:val="auto"/>
          <w:lang w:val="zh-TW"/>
        </w:rPr>
        <w:t>Amazon Web Services（AWS）雲端運算服務</w:t>
      </w:r>
      <w:r w:rsidR="009A46D1" w:rsidRPr="000638BA">
        <w:rPr>
          <w:rFonts w:ascii="標楷體" w:eastAsia="標楷體" w:hAnsi="標楷體" w:cs="標楷體" w:hint="eastAsia"/>
          <w:color w:val="auto"/>
          <w:lang w:val="zh-TW"/>
        </w:rPr>
        <w:t>，</w:t>
      </w:r>
      <w:r w:rsidRPr="000638BA">
        <w:rPr>
          <w:rFonts w:ascii="標楷體" w:eastAsia="標楷體" w:hAnsi="標楷體" w:cs="標楷體" w:hint="eastAsia"/>
          <w:color w:val="auto"/>
          <w:lang w:val="zh-TW"/>
        </w:rPr>
        <w:t>得標廠商應於通知後3個小時內</w:t>
      </w:r>
      <w:proofErr w:type="gramStart"/>
      <w:r w:rsidRPr="000638BA">
        <w:rPr>
          <w:rFonts w:ascii="標楷體" w:eastAsia="標楷體" w:hAnsi="標楷體" w:cs="標楷體" w:hint="eastAsia"/>
          <w:color w:val="auto"/>
          <w:lang w:val="zh-TW"/>
        </w:rPr>
        <w:t>釐</w:t>
      </w:r>
      <w:proofErr w:type="gramEnd"/>
      <w:r w:rsidRPr="000638BA">
        <w:rPr>
          <w:rFonts w:ascii="標楷體" w:eastAsia="標楷體" w:hAnsi="標楷體" w:cs="標楷體" w:hint="eastAsia"/>
          <w:color w:val="auto"/>
          <w:lang w:val="zh-TW"/>
        </w:rPr>
        <w:t>清原因，通知本院，由本院進行後續處理。</w:t>
      </w:r>
    </w:p>
    <w:p w14:paraId="214545B5" w14:textId="643C1C8F" w:rsidR="003960F2" w:rsidRPr="000638BA" w:rsidRDefault="003960F2" w:rsidP="003960F2">
      <w:pPr>
        <w:pStyle w:val="A7"/>
        <w:numPr>
          <w:ilvl w:val="0"/>
          <w:numId w:val="106"/>
        </w:numPr>
        <w:spacing w:after="180"/>
        <w:ind w:left="1932"/>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系統故障</w:t>
      </w:r>
      <w:r w:rsidR="00AE2EA9" w:rsidRPr="000638BA">
        <w:rPr>
          <w:rFonts w:ascii="標楷體" w:eastAsia="標楷體" w:hAnsi="標楷體" w:cs="標楷體" w:hint="eastAsia"/>
          <w:color w:val="auto"/>
          <w:lang w:val="zh-TW"/>
        </w:rPr>
        <w:t>檢修費用</w:t>
      </w:r>
      <w:r w:rsidRPr="000638BA">
        <w:rPr>
          <w:rFonts w:ascii="標楷體" w:eastAsia="標楷體" w:hAnsi="標楷體" w:cs="標楷體" w:hint="eastAsia"/>
          <w:color w:val="auto"/>
          <w:lang w:val="zh-TW"/>
        </w:rPr>
        <w:t>於保固及維護</w:t>
      </w:r>
      <w:proofErr w:type="gramStart"/>
      <w:r w:rsidRPr="000638BA">
        <w:rPr>
          <w:rFonts w:ascii="標楷體" w:eastAsia="標楷體" w:hAnsi="標楷體" w:cs="標楷體" w:hint="eastAsia"/>
          <w:color w:val="auto"/>
          <w:lang w:val="zh-TW"/>
        </w:rPr>
        <w:t>期間，</w:t>
      </w:r>
      <w:proofErr w:type="gramEnd"/>
      <w:r w:rsidRPr="000638BA">
        <w:rPr>
          <w:rFonts w:ascii="標楷體" w:eastAsia="標楷體" w:hAnsi="標楷體" w:cs="標楷體" w:hint="eastAsia"/>
          <w:color w:val="auto"/>
          <w:lang w:val="zh-TW"/>
        </w:rPr>
        <w:t>內含於</w:t>
      </w:r>
      <w:r w:rsidR="00AE2EA9" w:rsidRPr="000638BA">
        <w:rPr>
          <w:rFonts w:ascii="標楷體" w:eastAsia="標楷體" w:hAnsi="標楷體" w:cs="標楷體" w:hint="eastAsia"/>
          <w:color w:val="auto"/>
          <w:lang w:val="zh-TW"/>
        </w:rPr>
        <w:t>本專案</w:t>
      </w:r>
      <w:r w:rsidRPr="000638BA">
        <w:rPr>
          <w:rFonts w:ascii="標楷體" w:eastAsia="標楷體" w:hAnsi="標楷體" w:cs="標楷體" w:hint="eastAsia"/>
          <w:color w:val="auto"/>
          <w:lang w:val="zh-TW"/>
        </w:rPr>
        <w:t>費用內</w:t>
      </w:r>
      <w:r w:rsidR="00AE2EA9" w:rsidRPr="000638BA">
        <w:rPr>
          <w:rFonts w:ascii="標楷體" w:eastAsia="標楷體" w:hAnsi="標楷體" w:cs="標楷體" w:hint="eastAsia"/>
          <w:color w:val="auto"/>
          <w:lang w:val="zh-TW"/>
        </w:rPr>
        <w:t>，</w:t>
      </w:r>
      <w:proofErr w:type="gramStart"/>
      <w:r w:rsidRPr="000638BA">
        <w:rPr>
          <w:rFonts w:ascii="標楷體" w:eastAsia="標楷體" w:hAnsi="標楷體" w:cs="標楷體" w:hint="eastAsia"/>
          <w:color w:val="auto"/>
          <w:lang w:val="zh-TW"/>
        </w:rPr>
        <w:t>不</w:t>
      </w:r>
      <w:proofErr w:type="gramEnd"/>
      <w:r w:rsidRPr="000638BA">
        <w:rPr>
          <w:rFonts w:ascii="標楷體" w:eastAsia="標楷體" w:hAnsi="標楷體" w:cs="標楷體" w:hint="eastAsia"/>
          <w:color w:val="auto"/>
          <w:lang w:val="zh-TW"/>
        </w:rPr>
        <w:t>另行計價。</w:t>
      </w:r>
    </w:p>
    <w:p w14:paraId="798FF084" w14:textId="7CDAA5F4" w:rsidR="003960F2" w:rsidRPr="000638BA" w:rsidRDefault="003960F2" w:rsidP="003960F2">
      <w:pPr>
        <w:pStyle w:val="A7"/>
        <w:numPr>
          <w:ilvl w:val="0"/>
          <w:numId w:val="106"/>
        </w:numPr>
        <w:spacing w:after="180"/>
        <w:ind w:left="1932"/>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系統故障檢修工作內容包含測試和修復故障設備，工作未完</w:t>
      </w:r>
      <w:proofErr w:type="gramStart"/>
      <w:r w:rsidRPr="000638BA">
        <w:rPr>
          <w:rFonts w:ascii="標楷體" w:eastAsia="標楷體" w:hAnsi="標楷體" w:cs="標楷體" w:hint="eastAsia"/>
          <w:color w:val="auto"/>
          <w:lang w:val="zh-TW"/>
        </w:rPr>
        <w:t>成且遇本</w:t>
      </w:r>
      <w:proofErr w:type="gramEnd"/>
      <w:r w:rsidRPr="000638BA">
        <w:rPr>
          <w:rFonts w:ascii="標楷體" w:eastAsia="標楷體" w:hAnsi="標楷體" w:cs="標楷體" w:hint="eastAsia"/>
          <w:color w:val="auto"/>
          <w:lang w:val="zh-TW"/>
        </w:rPr>
        <w:t>專案維護期限屆滿時，仍應完成該次檢修工作</w:t>
      </w:r>
      <w:r w:rsidR="00734148" w:rsidRPr="000638BA">
        <w:rPr>
          <w:rFonts w:ascii="標楷體" w:eastAsia="標楷體" w:hAnsi="標楷體" w:cs="標楷體" w:hint="eastAsia"/>
          <w:color w:val="auto"/>
          <w:lang w:val="zh-TW"/>
        </w:rPr>
        <w:t>，</w:t>
      </w:r>
      <w:proofErr w:type="gramStart"/>
      <w:r w:rsidR="00734148" w:rsidRPr="000638BA">
        <w:rPr>
          <w:rFonts w:ascii="標楷體" w:eastAsia="標楷體" w:hAnsi="標楷體" w:cs="標楷體" w:hint="eastAsia"/>
          <w:color w:val="auto"/>
          <w:lang w:val="zh-TW"/>
        </w:rPr>
        <w:t>不</w:t>
      </w:r>
      <w:proofErr w:type="gramEnd"/>
      <w:r w:rsidR="00734148" w:rsidRPr="000638BA">
        <w:rPr>
          <w:rFonts w:ascii="標楷體" w:eastAsia="標楷體" w:hAnsi="標楷體" w:cs="標楷體" w:hint="eastAsia"/>
          <w:color w:val="auto"/>
          <w:lang w:val="zh-TW"/>
        </w:rPr>
        <w:t>另行計價</w:t>
      </w:r>
      <w:r w:rsidRPr="000638BA">
        <w:rPr>
          <w:rFonts w:ascii="標楷體" w:eastAsia="標楷體" w:hAnsi="標楷體" w:cs="標楷體" w:hint="eastAsia"/>
          <w:color w:val="auto"/>
          <w:lang w:val="zh-TW"/>
        </w:rPr>
        <w:t>。</w:t>
      </w:r>
    </w:p>
    <w:p w14:paraId="53280A6E" w14:textId="03B064E5" w:rsidR="00734148" w:rsidRPr="000638BA" w:rsidRDefault="007912ED" w:rsidP="00734148">
      <w:pPr>
        <w:pStyle w:val="A7"/>
        <w:numPr>
          <w:ilvl w:val="0"/>
          <w:numId w:val="103"/>
        </w:numPr>
        <w:spacing w:before="240" w:after="180"/>
        <w:ind w:left="1442"/>
        <w:jc w:val="both"/>
        <w:rPr>
          <w:rFonts w:eastAsia="標楷體"/>
          <w:color w:val="auto"/>
          <w:lang w:val="zh-TW"/>
        </w:rPr>
      </w:pPr>
      <w:r w:rsidRPr="000638BA">
        <w:rPr>
          <w:rFonts w:eastAsia="標楷體" w:hint="eastAsia"/>
          <w:color w:val="auto"/>
          <w:lang w:val="zh-TW"/>
        </w:rPr>
        <w:t>系統</w:t>
      </w:r>
      <w:r w:rsidR="00734148" w:rsidRPr="000638BA">
        <w:rPr>
          <w:rFonts w:eastAsia="標楷體" w:hint="eastAsia"/>
          <w:color w:val="auto"/>
          <w:lang w:val="zh-TW"/>
        </w:rPr>
        <w:t>定期維護</w:t>
      </w:r>
    </w:p>
    <w:p w14:paraId="5E81571D" w14:textId="0535354B" w:rsidR="00734148" w:rsidRPr="000638BA" w:rsidRDefault="00734148" w:rsidP="00734148">
      <w:pPr>
        <w:pStyle w:val="A7"/>
        <w:numPr>
          <w:ilvl w:val="0"/>
          <w:numId w:val="107"/>
        </w:numPr>
        <w:spacing w:after="180"/>
        <w:ind w:left="1932"/>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自保固及維護服務開始之次月起，每2個月應至少進行一次系統定期維護，並於該月最後一個工作天前完成。</w:t>
      </w:r>
    </w:p>
    <w:p w14:paraId="57E1B400" w14:textId="2F597E7D" w:rsidR="00CD1A5C" w:rsidRPr="000638BA" w:rsidRDefault="007912ED" w:rsidP="00734148">
      <w:pPr>
        <w:pStyle w:val="A7"/>
        <w:numPr>
          <w:ilvl w:val="0"/>
          <w:numId w:val="107"/>
        </w:numPr>
        <w:spacing w:after="180"/>
        <w:ind w:left="1932"/>
        <w:jc w:val="both"/>
        <w:rPr>
          <w:rFonts w:ascii="標楷體" w:eastAsia="標楷體" w:hAnsi="標楷體" w:cs="標楷體"/>
          <w:color w:val="auto"/>
          <w:lang w:val="zh-TW"/>
        </w:rPr>
      </w:pPr>
      <w:r w:rsidRPr="000638BA">
        <w:rPr>
          <w:rFonts w:eastAsia="標楷體" w:hint="eastAsia"/>
          <w:color w:val="auto"/>
          <w:lang w:val="zh-TW"/>
        </w:rPr>
        <w:t>系統</w:t>
      </w:r>
      <w:r w:rsidR="00734148" w:rsidRPr="000638BA">
        <w:rPr>
          <w:rFonts w:ascii="標楷體" w:eastAsia="標楷體" w:hAnsi="標楷體" w:cs="標楷體" w:hint="eastAsia"/>
          <w:color w:val="auto"/>
          <w:lang w:val="zh-TW"/>
        </w:rPr>
        <w:t>定期維護重點項目如下，惟如有不適用</w:t>
      </w:r>
      <w:r w:rsidR="00CD1A5C" w:rsidRPr="000638BA">
        <w:rPr>
          <w:rFonts w:ascii="標楷體" w:eastAsia="標楷體" w:hAnsi="標楷體" w:cs="標楷體" w:hint="eastAsia"/>
          <w:color w:val="auto"/>
          <w:lang w:val="zh-TW"/>
        </w:rPr>
        <w:t>項目，得經本院確認後，予以排除：</w:t>
      </w:r>
    </w:p>
    <w:p w14:paraId="26CA6E77" w14:textId="59B23E2C" w:rsidR="00CD1A5C" w:rsidRPr="000638BA" w:rsidRDefault="00CD1A5C" w:rsidP="00CD1A5C">
      <w:pPr>
        <w:pStyle w:val="A7"/>
        <w:numPr>
          <w:ilvl w:val="0"/>
          <w:numId w:val="108"/>
        </w:numPr>
        <w:spacing w:after="180"/>
        <w:ind w:left="2410"/>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確認系統是否運作正常。</w:t>
      </w:r>
    </w:p>
    <w:p w14:paraId="7E34FDF7" w14:textId="239F8B91" w:rsidR="00CD1A5C" w:rsidRPr="000638BA" w:rsidRDefault="00CD1A5C" w:rsidP="00CD1A5C">
      <w:pPr>
        <w:pStyle w:val="A7"/>
        <w:numPr>
          <w:ilvl w:val="0"/>
          <w:numId w:val="108"/>
        </w:numPr>
        <w:spacing w:after="180"/>
        <w:ind w:left="2410"/>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確認系統與其他系統</w:t>
      </w:r>
      <w:proofErr w:type="gramStart"/>
      <w:r w:rsidRPr="000638BA">
        <w:rPr>
          <w:rFonts w:ascii="標楷體" w:eastAsia="標楷體" w:hAnsi="標楷體" w:cs="標楷體" w:hint="eastAsia"/>
          <w:color w:val="auto"/>
          <w:lang w:val="zh-TW"/>
        </w:rPr>
        <w:t>介</w:t>
      </w:r>
      <w:proofErr w:type="gramEnd"/>
      <w:r w:rsidRPr="000638BA">
        <w:rPr>
          <w:rFonts w:ascii="標楷體" w:eastAsia="標楷體" w:hAnsi="標楷體" w:cs="標楷體" w:hint="eastAsia"/>
          <w:color w:val="auto"/>
          <w:lang w:val="zh-TW"/>
        </w:rPr>
        <w:t>接是否運作正常。</w:t>
      </w:r>
    </w:p>
    <w:p w14:paraId="0B9D6DE4" w14:textId="73D477E7" w:rsidR="00CD1A5C" w:rsidRPr="000638BA" w:rsidRDefault="00CD1A5C" w:rsidP="00CD1A5C">
      <w:pPr>
        <w:pStyle w:val="A7"/>
        <w:numPr>
          <w:ilvl w:val="0"/>
          <w:numId w:val="108"/>
        </w:numPr>
        <w:spacing w:after="180"/>
        <w:ind w:left="2410"/>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確認系統備份之執行是否正常。</w:t>
      </w:r>
    </w:p>
    <w:p w14:paraId="22A6B5A3" w14:textId="31879092" w:rsidR="00CD1A5C" w:rsidRPr="000638BA" w:rsidRDefault="00CD1A5C" w:rsidP="00CD1A5C">
      <w:pPr>
        <w:pStyle w:val="A7"/>
        <w:numPr>
          <w:ilvl w:val="0"/>
          <w:numId w:val="108"/>
        </w:numPr>
        <w:spacing w:after="180"/>
        <w:ind w:left="2410"/>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檢察系統各項軟硬體資源之運作狀況是否正常。</w:t>
      </w:r>
    </w:p>
    <w:p w14:paraId="059B7D43" w14:textId="066AB575" w:rsidR="00CD1A5C" w:rsidRPr="000638BA" w:rsidRDefault="00CD1A5C" w:rsidP="00CD1A5C">
      <w:pPr>
        <w:pStyle w:val="A7"/>
        <w:numPr>
          <w:ilvl w:val="0"/>
          <w:numId w:val="108"/>
        </w:numPr>
        <w:spacing w:after="180"/>
        <w:ind w:left="2410"/>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日誌檔及暫存檔之檢查、整理、備份。</w:t>
      </w:r>
    </w:p>
    <w:p w14:paraId="39F68E4D" w14:textId="14EFFC84" w:rsidR="00CD1A5C" w:rsidRPr="000638BA" w:rsidRDefault="00CD1A5C" w:rsidP="00734148">
      <w:pPr>
        <w:pStyle w:val="A7"/>
        <w:numPr>
          <w:ilvl w:val="0"/>
          <w:numId w:val="107"/>
        </w:numPr>
        <w:spacing w:after="180"/>
        <w:ind w:left="1932"/>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維護工作可利用故障修復時一併執行。</w:t>
      </w:r>
    </w:p>
    <w:p w14:paraId="41004AD9" w14:textId="7DFE0418" w:rsidR="00CD1A5C" w:rsidRPr="000638BA" w:rsidRDefault="00CD1A5C" w:rsidP="00734148">
      <w:pPr>
        <w:pStyle w:val="A7"/>
        <w:numPr>
          <w:ilvl w:val="0"/>
          <w:numId w:val="107"/>
        </w:numPr>
        <w:spacing w:after="180"/>
        <w:ind w:left="1932"/>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維護費用於保固及維護</w:t>
      </w:r>
      <w:proofErr w:type="gramStart"/>
      <w:r w:rsidRPr="000638BA">
        <w:rPr>
          <w:rFonts w:ascii="標楷體" w:eastAsia="標楷體" w:hAnsi="標楷體" w:cs="標楷體" w:hint="eastAsia"/>
          <w:color w:val="auto"/>
          <w:lang w:val="zh-TW"/>
        </w:rPr>
        <w:t>期間，</w:t>
      </w:r>
      <w:proofErr w:type="gramEnd"/>
      <w:r w:rsidRPr="000638BA">
        <w:rPr>
          <w:rFonts w:ascii="標楷體" w:eastAsia="標楷體" w:hAnsi="標楷體" w:cs="標楷體" w:hint="eastAsia"/>
          <w:color w:val="auto"/>
          <w:lang w:val="zh-TW"/>
        </w:rPr>
        <w:t>內含於本專案費用內，</w:t>
      </w:r>
      <w:proofErr w:type="gramStart"/>
      <w:r w:rsidRPr="000638BA">
        <w:rPr>
          <w:rFonts w:ascii="標楷體" w:eastAsia="標楷體" w:hAnsi="標楷體" w:cs="標楷體" w:hint="eastAsia"/>
          <w:color w:val="auto"/>
          <w:lang w:val="zh-TW"/>
        </w:rPr>
        <w:t>不</w:t>
      </w:r>
      <w:proofErr w:type="gramEnd"/>
      <w:r w:rsidRPr="000638BA">
        <w:rPr>
          <w:rFonts w:ascii="標楷體" w:eastAsia="標楷體" w:hAnsi="標楷體" w:cs="標楷體" w:hint="eastAsia"/>
          <w:color w:val="auto"/>
          <w:lang w:val="zh-TW"/>
        </w:rPr>
        <w:t>另行計價。</w:t>
      </w:r>
    </w:p>
    <w:p w14:paraId="53613168" w14:textId="7A4D4C5E" w:rsidR="006A7300" w:rsidRPr="000638BA" w:rsidRDefault="00270F0F" w:rsidP="00734148">
      <w:pPr>
        <w:pStyle w:val="A7"/>
        <w:numPr>
          <w:ilvl w:val="0"/>
          <w:numId w:val="107"/>
        </w:numPr>
        <w:spacing w:after="180"/>
        <w:ind w:left="1932"/>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如因維護工作或其他需要而需暫停網站服務者，得標廠商應於2個工作日前向本院指定人員報備並取得同意。</w:t>
      </w:r>
    </w:p>
    <w:p w14:paraId="3A13F7AA" w14:textId="19B1B31E" w:rsidR="00EE6F45" w:rsidRPr="000638BA" w:rsidRDefault="00591BDC" w:rsidP="00B3145F">
      <w:pPr>
        <w:pStyle w:val="A7"/>
        <w:numPr>
          <w:ilvl w:val="0"/>
          <w:numId w:val="107"/>
        </w:numPr>
        <w:spacing w:after="180"/>
        <w:ind w:left="1932"/>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應於完成維護後</w:t>
      </w:r>
      <w:r w:rsidR="00734148" w:rsidRPr="000638BA">
        <w:rPr>
          <w:rFonts w:ascii="標楷體" w:eastAsia="標楷體" w:hAnsi="標楷體" w:cs="標楷體" w:hint="eastAsia"/>
          <w:color w:val="auto"/>
          <w:lang w:val="zh-TW"/>
        </w:rPr>
        <w:t>提交維護證明</w:t>
      </w:r>
      <w:r w:rsidR="007912ED" w:rsidRPr="000638BA">
        <w:rPr>
          <w:rFonts w:ascii="標楷體" w:eastAsia="標楷體" w:hAnsi="標楷體" w:cs="標楷體" w:hint="eastAsia"/>
          <w:color w:val="auto"/>
          <w:lang w:val="zh-TW"/>
        </w:rPr>
        <w:t>文件</w:t>
      </w:r>
      <w:r w:rsidR="00734148" w:rsidRPr="000638BA">
        <w:rPr>
          <w:rFonts w:ascii="標楷體" w:eastAsia="標楷體" w:hAnsi="標楷體" w:cs="標楷體" w:hint="eastAsia"/>
          <w:color w:val="auto"/>
          <w:lang w:val="zh-TW"/>
        </w:rPr>
        <w:t>。</w:t>
      </w:r>
    </w:p>
    <w:p w14:paraId="1E4B1608" w14:textId="77777777" w:rsidR="004D135E" w:rsidRPr="000638BA" w:rsidRDefault="007912ED" w:rsidP="004D135E">
      <w:pPr>
        <w:pStyle w:val="A7"/>
        <w:numPr>
          <w:ilvl w:val="0"/>
          <w:numId w:val="103"/>
        </w:numPr>
        <w:spacing w:before="240" w:after="180"/>
        <w:ind w:left="1442"/>
        <w:jc w:val="both"/>
        <w:rPr>
          <w:rFonts w:eastAsia="標楷體"/>
          <w:color w:val="auto"/>
          <w:lang w:val="zh-TW"/>
        </w:rPr>
      </w:pPr>
      <w:proofErr w:type="gramStart"/>
      <w:r w:rsidRPr="000638BA">
        <w:rPr>
          <w:rFonts w:eastAsia="標楷體" w:hint="eastAsia"/>
          <w:color w:val="auto"/>
          <w:lang w:val="zh-TW"/>
        </w:rPr>
        <w:t>資安維護</w:t>
      </w:r>
      <w:proofErr w:type="gramEnd"/>
    </w:p>
    <w:p w14:paraId="2752C127" w14:textId="6B5A860A" w:rsidR="007912ED" w:rsidRPr="000638BA" w:rsidRDefault="004D135E" w:rsidP="004D135E">
      <w:pPr>
        <w:pStyle w:val="A7"/>
        <w:spacing w:before="240" w:after="180"/>
        <w:ind w:left="1442"/>
        <w:jc w:val="both"/>
        <w:rPr>
          <w:rFonts w:eastAsia="標楷體"/>
          <w:color w:val="auto"/>
          <w:lang w:val="zh-TW"/>
        </w:rPr>
      </w:pPr>
      <w:r w:rsidRPr="000638BA">
        <w:rPr>
          <w:rFonts w:ascii="標楷體" w:eastAsia="標楷體" w:hAnsi="標楷體" w:cs="標楷體" w:hint="eastAsia"/>
          <w:color w:val="auto"/>
          <w:lang w:val="zh-TW"/>
        </w:rPr>
        <w:t>保固及</w:t>
      </w:r>
      <w:r w:rsidR="007912ED" w:rsidRPr="000638BA">
        <w:rPr>
          <w:rFonts w:eastAsia="標楷體" w:hint="eastAsia"/>
          <w:color w:val="auto"/>
          <w:lang w:val="zh-TW"/>
        </w:rPr>
        <w:t>維護</w:t>
      </w:r>
      <w:proofErr w:type="gramStart"/>
      <w:r w:rsidR="007912ED" w:rsidRPr="000638BA">
        <w:rPr>
          <w:rFonts w:eastAsia="標楷體" w:hint="eastAsia"/>
          <w:color w:val="auto"/>
          <w:lang w:val="zh-TW"/>
        </w:rPr>
        <w:t>期間，</w:t>
      </w:r>
      <w:proofErr w:type="gramEnd"/>
      <w:r w:rsidR="007912ED" w:rsidRPr="000638BA">
        <w:rPr>
          <w:rFonts w:eastAsia="標楷體" w:hint="eastAsia"/>
          <w:color w:val="auto"/>
          <w:lang w:val="zh-TW"/>
        </w:rPr>
        <w:t>進行</w:t>
      </w:r>
      <w:r w:rsidRPr="000638BA">
        <w:rPr>
          <w:rFonts w:eastAsia="標楷體" w:hint="eastAsia"/>
          <w:color w:val="auto"/>
          <w:lang w:val="zh-TW"/>
        </w:rPr>
        <w:t>至少一</w:t>
      </w:r>
      <w:r w:rsidR="007912ED" w:rsidRPr="000638BA">
        <w:rPr>
          <w:rFonts w:eastAsia="標楷體" w:hint="eastAsia"/>
          <w:color w:val="auto"/>
          <w:lang w:val="zh-TW"/>
        </w:rPr>
        <w:t>次伺服主機弱點掃描，並進行本專案各主機之中、</w:t>
      </w:r>
      <w:r w:rsidR="005927E3" w:rsidRPr="000638BA">
        <w:rPr>
          <w:rFonts w:eastAsia="標楷體" w:hint="eastAsia"/>
          <w:color w:val="auto"/>
          <w:lang w:val="zh-TW"/>
        </w:rPr>
        <w:t>中</w:t>
      </w:r>
      <w:r w:rsidR="007912ED" w:rsidRPr="000638BA">
        <w:rPr>
          <w:rFonts w:eastAsia="標楷體" w:hint="eastAsia"/>
          <w:color w:val="auto"/>
          <w:lang w:val="zh-TW"/>
        </w:rPr>
        <w:t>高弱點修補及防護（如作業系統、資料庫、應用相關軟體等安全性更新作業）。</w:t>
      </w:r>
    </w:p>
    <w:p w14:paraId="17D57C16" w14:textId="77777777" w:rsidR="00664A28" w:rsidRPr="000638BA" w:rsidRDefault="007912ED" w:rsidP="00664A28">
      <w:pPr>
        <w:pStyle w:val="A7"/>
        <w:numPr>
          <w:ilvl w:val="0"/>
          <w:numId w:val="103"/>
        </w:numPr>
        <w:spacing w:before="240" w:after="180"/>
        <w:ind w:left="1442"/>
        <w:jc w:val="both"/>
        <w:rPr>
          <w:rFonts w:eastAsia="標楷體"/>
          <w:color w:val="auto"/>
          <w:lang w:val="zh-TW"/>
        </w:rPr>
      </w:pPr>
      <w:r w:rsidRPr="000638BA">
        <w:rPr>
          <w:rFonts w:eastAsia="標楷體" w:hint="eastAsia"/>
          <w:color w:val="auto"/>
          <w:lang w:val="zh-TW"/>
        </w:rPr>
        <w:t>相關</w:t>
      </w:r>
      <w:r w:rsidR="00664A28" w:rsidRPr="000638BA">
        <w:rPr>
          <w:rFonts w:eastAsia="標楷體" w:hint="eastAsia"/>
          <w:color w:val="auto"/>
          <w:lang w:val="zh-TW"/>
        </w:rPr>
        <w:t>系統</w:t>
      </w:r>
      <w:r w:rsidRPr="000638BA">
        <w:rPr>
          <w:rFonts w:eastAsia="標楷體" w:hint="eastAsia"/>
          <w:color w:val="auto"/>
          <w:lang w:val="zh-TW"/>
        </w:rPr>
        <w:t>說明</w:t>
      </w:r>
      <w:r w:rsidR="00664A28" w:rsidRPr="000638BA">
        <w:rPr>
          <w:rFonts w:eastAsia="標楷體" w:hint="eastAsia"/>
          <w:color w:val="auto"/>
          <w:lang w:val="zh-TW"/>
        </w:rPr>
        <w:t>及</w:t>
      </w:r>
      <w:r w:rsidRPr="000638BA">
        <w:rPr>
          <w:rFonts w:eastAsia="標楷體" w:hint="eastAsia"/>
          <w:color w:val="auto"/>
          <w:lang w:val="zh-TW"/>
        </w:rPr>
        <w:t>操作手冊</w:t>
      </w:r>
      <w:r w:rsidR="00664A28" w:rsidRPr="000638BA">
        <w:rPr>
          <w:rFonts w:eastAsia="標楷體" w:hint="eastAsia"/>
          <w:color w:val="auto"/>
          <w:lang w:val="zh-TW"/>
        </w:rPr>
        <w:t>，</w:t>
      </w:r>
      <w:r w:rsidRPr="000638BA">
        <w:rPr>
          <w:rFonts w:eastAsia="標楷體" w:hint="eastAsia"/>
          <w:color w:val="auto"/>
          <w:lang w:val="zh-TW"/>
        </w:rPr>
        <w:t>須配合</w:t>
      </w:r>
      <w:r w:rsidR="00664A28" w:rsidRPr="000638BA">
        <w:rPr>
          <w:rFonts w:eastAsia="標楷體" w:hint="eastAsia"/>
          <w:color w:val="auto"/>
          <w:lang w:val="zh-TW"/>
        </w:rPr>
        <w:t>維護所</w:t>
      </w:r>
      <w:r w:rsidRPr="000638BA">
        <w:rPr>
          <w:rFonts w:eastAsia="標楷體" w:hint="eastAsia"/>
          <w:color w:val="auto"/>
          <w:lang w:val="zh-TW"/>
        </w:rPr>
        <w:t>新增</w:t>
      </w:r>
      <w:r w:rsidR="00664A28" w:rsidRPr="000638BA">
        <w:rPr>
          <w:rFonts w:eastAsia="標楷體" w:hint="eastAsia"/>
          <w:color w:val="auto"/>
          <w:lang w:val="zh-TW"/>
        </w:rPr>
        <w:t>之</w:t>
      </w:r>
      <w:r w:rsidRPr="000638BA">
        <w:rPr>
          <w:rFonts w:eastAsia="標楷體" w:hint="eastAsia"/>
          <w:color w:val="auto"/>
          <w:lang w:val="zh-TW"/>
        </w:rPr>
        <w:t>設備及系統功能即時更新，並於兩</w:t>
      </w:r>
      <w:proofErr w:type="gramStart"/>
      <w:r w:rsidRPr="000638BA">
        <w:rPr>
          <w:rFonts w:eastAsia="標楷體" w:hint="eastAsia"/>
          <w:color w:val="auto"/>
          <w:lang w:val="zh-TW"/>
        </w:rPr>
        <w:t>週</w:t>
      </w:r>
      <w:proofErr w:type="gramEnd"/>
      <w:r w:rsidRPr="000638BA">
        <w:rPr>
          <w:rFonts w:eastAsia="標楷體" w:hint="eastAsia"/>
          <w:color w:val="auto"/>
          <w:lang w:val="zh-TW"/>
        </w:rPr>
        <w:t>內製作一到兩頁之</w:t>
      </w:r>
      <w:r w:rsidR="00664A28" w:rsidRPr="000638BA">
        <w:rPr>
          <w:rFonts w:eastAsia="標楷體" w:hint="eastAsia"/>
          <w:color w:val="auto"/>
          <w:lang w:val="zh-TW"/>
        </w:rPr>
        <w:t>新增設備及系統</w:t>
      </w:r>
      <w:proofErr w:type="gramStart"/>
      <w:r w:rsidR="00664A28" w:rsidRPr="000638BA">
        <w:rPr>
          <w:rFonts w:eastAsia="標楷體" w:hint="eastAsia"/>
          <w:color w:val="auto"/>
          <w:lang w:val="zh-TW"/>
        </w:rPr>
        <w:t>功能</w:t>
      </w:r>
      <w:r w:rsidRPr="000638BA">
        <w:rPr>
          <w:rFonts w:eastAsia="標楷體" w:hint="eastAsia"/>
          <w:color w:val="auto"/>
          <w:lang w:val="zh-TW"/>
        </w:rPr>
        <w:t>簡版操作</w:t>
      </w:r>
      <w:proofErr w:type="gramEnd"/>
      <w:r w:rsidRPr="000638BA">
        <w:rPr>
          <w:rFonts w:eastAsia="標楷體" w:hint="eastAsia"/>
          <w:color w:val="auto"/>
          <w:lang w:val="zh-TW"/>
        </w:rPr>
        <w:t>說明。</w:t>
      </w:r>
    </w:p>
    <w:p w14:paraId="2CCBE7A5" w14:textId="1887DFCB" w:rsidR="007912ED" w:rsidRPr="000638BA" w:rsidRDefault="007912ED" w:rsidP="00664A28">
      <w:pPr>
        <w:pStyle w:val="A7"/>
        <w:numPr>
          <w:ilvl w:val="0"/>
          <w:numId w:val="103"/>
        </w:numPr>
        <w:spacing w:before="240" w:after="180"/>
        <w:ind w:left="1442"/>
        <w:jc w:val="both"/>
        <w:rPr>
          <w:rFonts w:eastAsia="標楷體"/>
          <w:color w:val="auto"/>
          <w:lang w:val="zh-TW"/>
        </w:rPr>
      </w:pPr>
      <w:r w:rsidRPr="000638BA">
        <w:rPr>
          <w:rFonts w:eastAsia="標楷體" w:hint="eastAsia"/>
          <w:color w:val="auto"/>
          <w:lang w:val="zh-TW"/>
        </w:rPr>
        <w:t>維護</w:t>
      </w:r>
      <w:proofErr w:type="gramStart"/>
      <w:r w:rsidRPr="000638BA">
        <w:rPr>
          <w:rFonts w:eastAsia="標楷體" w:hint="eastAsia"/>
          <w:color w:val="auto"/>
          <w:lang w:val="zh-TW"/>
        </w:rPr>
        <w:t>期間，</w:t>
      </w:r>
      <w:proofErr w:type="gramEnd"/>
      <w:r w:rsidR="00664A28" w:rsidRPr="000638BA">
        <w:rPr>
          <w:rFonts w:eastAsia="標楷體" w:hint="eastAsia"/>
          <w:color w:val="auto"/>
          <w:lang w:val="zh-TW"/>
        </w:rPr>
        <w:t>得標</w:t>
      </w:r>
      <w:r w:rsidRPr="000638BA">
        <w:rPr>
          <w:rFonts w:eastAsia="標楷體" w:hint="eastAsia"/>
          <w:color w:val="auto"/>
          <w:lang w:val="zh-TW"/>
        </w:rPr>
        <w:t>廠商及其人員修改程式與資料內容時，應保留完整紀錄，以供備查。</w:t>
      </w:r>
    </w:p>
    <w:p w14:paraId="25826A41" w14:textId="6CD1A0A5" w:rsidR="007912ED" w:rsidRPr="000638BA" w:rsidRDefault="007912ED" w:rsidP="008053E6">
      <w:pPr>
        <w:pStyle w:val="A7"/>
        <w:numPr>
          <w:ilvl w:val="0"/>
          <w:numId w:val="103"/>
        </w:numPr>
        <w:spacing w:before="240" w:after="180"/>
        <w:ind w:left="1442"/>
        <w:jc w:val="both"/>
        <w:rPr>
          <w:rFonts w:eastAsia="標楷體"/>
          <w:color w:val="auto"/>
          <w:lang w:val="zh-TW"/>
        </w:rPr>
      </w:pPr>
      <w:r w:rsidRPr="000638BA">
        <w:rPr>
          <w:rFonts w:eastAsia="標楷體" w:hint="eastAsia"/>
          <w:color w:val="auto"/>
          <w:lang w:val="zh-TW"/>
        </w:rPr>
        <w:t>系統備份及備援</w:t>
      </w:r>
    </w:p>
    <w:p w14:paraId="136E6C14" w14:textId="63EE0BD2" w:rsidR="008053E6" w:rsidRPr="000638BA" w:rsidRDefault="008053E6" w:rsidP="008053E6">
      <w:pPr>
        <w:pStyle w:val="A7"/>
        <w:numPr>
          <w:ilvl w:val="0"/>
          <w:numId w:val="109"/>
        </w:numPr>
        <w:spacing w:after="180"/>
        <w:ind w:left="1932"/>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lastRenderedPageBreak/>
        <w:t>非預期之突發性系統設備故障所衍生之服務中斷情形，每月累計不得超過24小時。</w:t>
      </w:r>
    </w:p>
    <w:p w14:paraId="2AAE5114" w14:textId="4AE60250" w:rsidR="002A6AA8" w:rsidRPr="000638BA" w:rsidRDefault="008053E6" w:rsidP="002A6AA8">
      <w:pPr>
        <w:pStyle w:val="A7"/>
        <w:numPr>
          <w:ilvl w:val="0"/>
          <w:numId w:val="109"/>
        </w:numPr>
        <w:spacing w:after="180"/>
        <w:ind w:left="1932"/>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復原點目標（RPO）</w:t>
      </w:r>
      <w:r w:rsidR="007912ED" w:rsidRPr="000638BA">
        <w:rPr>
          <w:rFonts w:ascii="標楷體" w:eastAsia="標楷體" w:hAnsi="標楷體" w:cs="標楷體" w:hint="eastAsia"/>
          <w:color w:val="auto"/>
          <w:lang w:val="zh-TW"/>
        </w:rPr>
        <w:t>：</w:t>
      </w:r>
      <w:r w:rsidRPr="000638BA">
        <w:rPr>
          <w:rFonts w:ascii="標楷體" w:eastAsia="標楷體" w:hAnsi="標楷體" w:cs="標楷體" w:hint="eastAsia"/>
          <w:color w:val="auto"/>
          <w:lang w:val="zh-TW"/>
        </w:rPr>
        <w:t>當發生資料損失時，可使用最接近的備份資料進行復原</w:t>
      </w:r>
      <w:r w:rsidR="002A6AA8" w:rsidRPr="000638BA">
        <w:rPr>
          <w:rFonts w:ascii="標楷體" w:eastAsia="標楷體" w:hAnsi="標楷體" w:cs="標楷體" w:hint="eastAsia"/>
          <w:color w:val="auto"/>
          <w:lang w:val="zh-TW"/>
        </w:rPr>
        <w:t>。至少2</w:t>
      </w:r>
      <w:r w:rsidR="002A6AA8" w:rsidRPr="000638BA">
        <w:rPr>
          <w:rFonts w:ascii="標楷體" w:eastAsia="標楷體" w:hAnsi="標楷體" w:cs="標楷體"/>
          <w:color w:val="auto"/>
          <w:lang w:val="zh-TW"/>
        </w:rPr>
        <w:t>4</w:t>
      </w:r>
      <w:r w:rsidR="002A6AA8" w:rsidRPr="000638BA">
        <w:rPr>
          <w:rFonts w:ascii="標楷體" w:eastAsia="標楷體" w:hAnsi="標楷體" w:cs="標楷體" w:hint="eastAsia"/>
          <w:color w:val="auto"/>
          <w:lang w:val="zh-TW"/>
        </w:rPr>
        <w:t>小時備份資料一次。</w:t>
      </w:r>
      <w:r w:rsidR="00B16FD5" w:rsidRPr="000638BA">
        <w:rPr>
          <w:rFonts w:ascii="標楷體" w:eastAsia="標楷體" w:hAnsi="標楷體" w:cs="標楷體" w:hint="eastAsia"/>
          <w:color w:val="auto"/>
          <w:lang w:val="zh-TW"/>
        </w:rPr>
        <w:t>提案廠商應說明達成該目標的規劃與措施。</w:t>
      </w:r>
    </w:p>
    <w:p w14:paraId="18BE69DE" w14:textId="53420EDA" w:rsidR="007912ED" w:rsidRPr="000638BA" w:rsidRDefault="007912ED" w:rsidP="008053E6">
      <w:pPr>
        <w:pStyle w:val="A7"/>
        <w:numPr>
          <w:ilvl w:val="0"/>
          <w:numId w:val="109"/>
        </w:numPr>
        <w:spacing w:after="180"/>
        <w:ind w:left="1932"/>
        <w:jc w:val="both"/>
        <w:rPr>
          <w:rFonts w:ascii="標楷體" w:eastAsia="標楷體" w:hAnsi="標楷體" w:cs="標楷體"/>
          <w:color w:val="auto"/>
          <w:lang w:val="zh-TW"/>
        </w:rPr>
      </w:pPr>
      <w:r w:rsidRPr="000638BA">
        <w:rPr>
          <w:rFonts w:ascii="標楷體" w:eastAsia="標楷體" w:hAnsi="標楷體" w:cs="標楷體" w:hint="eastAsia"/>
          <w:color w:val="auto"/>
          <w:lang w:val="zh-TW"/>
        </w:rPr>
        <w:t>復原時間目標（RTO）：資通系統從中斷後至重新恢復服務之可容忍時間要求為</w:t>
      </w:r>
      <w:r w:rsidR="002A6AA8" w:rsidRPr="000638BA">
        <w:rPr>
          <w:rFonts w:ascii="標楷體" w:eastAsia="標楷體" w:hAnsi="標楷體" w:cs="標楷體" w:hint="eastAsia"/>
          <w:color w:val="auto"/>
          <w:lang w:val="zh-TW"/>
        </w:rPr>
        <w:t>8</w:t>
      </w:r>
      <w:r w:rsidRPr="000638BA">
        <w:rPr>
          <w:rFonts w:ascii="標楷體" w:eastAsia="標楷體" w:hAnsi="標楷體" w:cs="標楷體" w:hint="eastAsia"/>
          <w:color w:val="auto"/>
          <w:lang w:val="zh-TW"/>
        </w:rPr>
        <w:t>小時。</w:t>
      </w:r>
      <w:r w:rsidR="00B16FD5" w:rsidRPr="000638BA">
        <w:rPr>
          <w:rFonts w:ascii="標楷體" w:eastAsia="標楷體" w:hAnsi="標楷體" w:cs="標楷體" w:hint="eastAsia"/>
          <w:color w:val="auto"/>
          <w:lang w:val="zh-TW"/>
        </w:rPr>
        <w:t>提案廠商應說明達成該目標的規劃與措施</w:t>
      </w:r>
      <w:r w:rsidR="00A04F5C" w:rsidRPr="000638BA">
        <w:rPr>
          <w:rFonts w:ascii="標楷體" w:eastAsia="標楷體" w:hAnsi="標楷體" w:cs="標楷體" w:hint="eastAsia"/>
          <w:color w:val="auto"/>
          <w:lang w:val="zh-TW"/>
        </w:rPr>
        <w:t>。</w:t>
      </w:r>
    </w:p>
    <w:p w14:paraId="3F77801A" w14:textId="15892F3D" w:rsidR="006641CD" w:rsidRPr="000638BA" w:rsidRDefault="002A6AA8" w:rsidP="002A6AA8">
      <w:pPr>
        <w:pStyle w:val="A7"/>
        <w:numPr>
          <w:ilvl w:val="0"/>
          <w:numId w:val="109"/>
        </w:numPr>
        <w:spacing w:after="180"/>
        <w:ind w:left="1932"/>
        <w:jc w:val="both"/>
        <w:rPr>
          <w:rFonts w:eastAsia="標楷體"/>
          <w:color w:val="auto"/>
          <w:lang w:val="zh-TW"/>
        </w:rPr>
      </w:pPr>
      <w:r w:rsidRPr="000638BA">
        <w:rPr>
          <w:rFonts w:ascii="標楷體" w:eastAsia="標楷體" w:hAnsi="標楷體" w:cs="標楷體" w:hint="eastAsia"/>
          <w:color w:val="auto"/>
          <w:lang w:val="zh-TW"/>
        </w:rPr>
        <w:t>最大容許中斷時間（MTPD）</w:t>
      </w:r>
      <w:r w:rsidR="007912ED" w:rsidRPr="000638BA">
        <w:rPr>
          <w:rFonts w:ascii="標楷體" w:eastAsia="標楷體" w:hAnsi="標楷體" w:cs="標楷體" w:hint="eastAsia"/>
          <w:color w:val="auto"/>
          <w:lang w:val="zh-TW"/>
        </w:rPr>
        <w:t>：</w:t>
      </w:r>
      <w:r w:rsidRPr="000638BA">
        <w:rPr>
          <w:rFonts w:ascii="標楷體" w:eastAsia="標楷體" w:hAnsi="標楷體" w:cs="標楷體" w:hint="eastAsia"/>
          <w:color w:val="auto"/>
          <w:lang w:val="zh-TW"/>
        </w:rPr>
        <w:t>8小時。</w:t>
      </w:r>
      <w:r w:rsidR="00A04F5C" w:rsidRPr="000638BA">
        <w:rPr>
          <w:rFonts w:ascii="標楷體" w:eastAsia="標楷體" w:hAnsi="標楷體" w:cs="標楷體" w:hint="eastAsia"/>
          <w:color w:val="auto"/>
          <w:lang w:val="zh-TW"/>
        </w:rPr>
        <w:t>得標廠商需說明系統備援機制。</w:t>
      </w:r>
      <w:r w:rsidR="00B16FD5" w:rsidRPr="000638BA">
        <w:rPr>
          <w:rFonts w:ascii="標楷體" w:eastAsia="標楷體" w:hAnsi="標楷體" w:cs="標楷體" w:hint="eastAsia"/>
          <w:color w:val="auto"/>
          <w:lang w:val="zh-TW"/>
        </w:rPr>
        <w:t>提案廠商應說明達成該目標的規劃與措施。</w:t>
      </w:r>
    </w:p>
    <w:p w14:paraId="771D51F5" w14:textId="77777777" w:rsidR="00D53F7D" w:rsidRPr="000638BA" w:rsidRDefault="00000000" w:rsidP="003647AD">
      <w:pPr>
        <w:pStyle w:val="A7"/>
        <w:numPr>
          <w:ilvl w:val="2"/>
          <w:numId w:val="20"/>
        </w:numPr>
        <w:spacing w:after="180" w:line="440" w:lineRule="exact"/>
        <w:jc w:val="both"/>
        <w:rPr>
          <w:rFonts w:eastAsia="標楷體"/>
          <w:b/>
          <w:bCs/>
          <w:color w:val="auto"/>
          <w:lang w:val="zh-TW"/>
        </w:rPr>
      </w:pPr>
      <w:r w:rsidRPr="000638BA">
        <w:rPr>
          <w:rFonts w:eastAsia="標楷體" w:hint="eastAsia"/>
          <w:b/>
          <w:bCs/>
          <w:color w:val="auto"/>
          <w:lang w:val="zh-TW"/>
        </w:rPr>
        <w:t>交付產品與交付時程</w:t>
      </w:r>
      <w:r w:rsidRPr="000638BA">
        <w:rPr>
          <w:rFonts w:ascii="標楷體" w:hAnsi="標楷體"/>
          <w:b/>
          <w:bCs/>
          <w:color w:val="auto"/>
        </w:rPr>
        <w:t xml:space="preserve"> </w:t>
      </w:r>
    </w:p>
    <w:p w14:paraId="3743F3AD" w14:textId="0AD528AB" w:rsidR="00F97059" w:rsidRPr="000638BA" w:rsidRDefault="00F97059" w:rsidP="00497F8F">
      <w:pPr>
        <w:pStyle w:val="A7"/>
        <w:spacing w:after="180"/>
        <w:ind w:left="360"/>
        <w:jc w:val="both"/>
        <w:textDirection w:val="lrTbV"/>
        <w:rPr>
          <w:rFonts w:eastAsia="標楷體"/>
          <w:color w:val="auto"/>
          <w:lang w:val="zh-TW"/>
        </w:rPr>
      </w:pPr>
      <w:r w:rsidRPr="000638BA">
        <w:rPr>
          <w:rFonts w:eastAsia="標楷體"/>
          <w:color w:val="auto"/>
          <w:lang w:val="zh-TW"/>
        </w:rPr>
        <w:t>本專案成果分為</w:t>
      </w:r>
      <w:r w:rsidR="00051FC7" w:rsidRPr="000638BA">
        <w:rPr>
          <w:rFonts w:eastAsia="標楷體" w:hint="eastAsia"/>
          <w:color w:val="auto"/>
          <w:lang w:val="zh-TW"/>
        </w:rPr>
        <w:t>四</w:t>
      </w:r>
      <w:r w:rsidRPr="000638BA">
        <w:rPr>
          <w:rFonts w:eastAsia="標楷體"/>
          <w:color w:val="auto"/>
          <w:lang w:val="zh-TW"/>
        </w:rPr>
        <w:t>階段交付，</w:t>
      </w:r>
      <w:r w:rsidR="00F916E2" w:rsidRPr="000638BA">
        <w:rPr>
          <w:rFonts w:eastAsia="標楷體" w:hint="eastAsia"/>
          <w:color w:val="auto"/>
          <w:lang w:val="zh-TW"/>
        </w:rPr>
        <w:t>各階段交付期限由提案廠商提出，</w:t>
      </w:r>
      <w:r w:rsidR="00F877F8" w:rsidRPr="000638BA">
        <w:rPr>
          <w:rFonts w:eastAsia="標楷體" w:hint="eastAsia"/>
          <w:color w:val="auto"/>
          <w:lang w:val="zh-TW"/>
        </w:rPr>
        <w:t>各階段交付物詳述如下</w:t>
      </w:r>
      <w:r w:rsidR="002530A5" w:rsidRPr="000638BA">
        <w:rPr>
          <w:rFonts w:eastAsia="標楷體" w:hint="eastAsia"/>
          <w:color w:val="auto"/>
          <w:lang w:val="zh-TW"/>
        </w:rPr>
        <w:t>，惟交付物未能如期完成之狀況，非肇因於得標廠商權責範圍內可控之事由，如第三方資料內容及</w:t>
      </w:r>
      <w:r w:rsidR="002530A5" w:rsidRPr="000638BA">
        <w:rPr>
          <w:rFonts w:eastAsia="標楷體" w:hint="eastAsia"/>
          <w:color w:val="auto"/>
          <w:lang w:val="zh-TW"/>
        </w:rPr>
        <w:t>Amazon Web Services</w:t>
      </w:r>
      <w:r w:rsidR="002530A5" w:rsidRPr="000638BA">
        <w:rPr>
          <w:rFonts w:eastAsia="標楷體" w:hint="eastAsia"/>
          <w:color w:val="auto"/>
          <w:lang w:val="zh-TW"/>
        </w:rPr>
        <w:t>（</w:t>
      </w:r>
      <w:r w:rsidR="002530A5" w:rsidRPr="000638BA">
        <w:rPr>
          <w:rFonts w:eastAsia="標楷體" w:hint="eastAsia"/>
          <w:color w:val="auto"/>
          <w:lang w:val="zh-TW"/>
        </w:rPr>
        <w:t>AWS</w:t>
      </w:r>
      <w:r w:rsidR="002530A5" w:rsidRPr="000638BA">
        <w:rPr>
          <w:rFonts w:eastAsia="標楷體" w:hint="eastAsia"/>
          <w:color w:val="auto"/>
          <w:lang w:val="zh-TW"/>
        </w:rPr>
        <w:t>）雲端運算服務，經本院確認及同意，得標廠商得與本院重新協議</w:t>
      </w:r>
      <w:r w:rsidR="00B111E2" w:rsidRPr="000638BA">
        <w:rPr>
          <w:rFonts w:eastAsia="標楷體" w:hint="eastAsia"/>
          <w:color w:val="auto"/>
          <w:lang w:val="zh-TW"/>
        </w:rPr>
        <w:t>交付期限</w:t>
      </w:r>
      <w:r w:rsidRPr="000638BA">
        <w:rPr>
          <w:rFonts w:eastAsia="標楷體"/>
          <w:color w:val="auto"/>
          <w:lang w:val="zh-TW"/>
        </w:rPr>
        <w:t>：</w:t>
      </w:r>
    </w:p>
    <w:p w14:paraId="7E6F0D8E" w14:textId="6F55C13C" w:rsidR="00F916E2" w:rsidRPr="000638BA" w:rsidRDefault="005927E3" w:rsidP="00C403BC">
      <w:pPr>
        <w:pStyle w:val="a9"/>
        <w:numPr>
          <w:ilvl w:val="0"/>
          <w:numId w:val="110"/>
        </w:numPr>
        <w:spacing w:before="100" w:after="100"/>
        <w:ind w:left="966" w:hanging="616"/>
        <w:jc w:val="both"/>
        <w:textDirection w:val="lrTbV"/>
        <w:rPr>
          <w:rFonts w:eastAsia="標楷體"/>
          <w:color w:val="auto"/>
          <w:lang w:val="zh-TW"/>
        </w:rPr>
      </w:pPr>
      <w:r w:rsidRPr="000638BA">
        <w:rPr>
          <w:rFonts w:eastAsia="標楷體" w:hint="eastAsia"/>
          <w:color w:val="auto"/>
          <w:lang w:val="zh-TW"/>
        </w:rPr>
        <w:t>「</w:t>
      </w:r>
      <w:r w:rsidR="00F877F8" w:rsidRPr="000638BA">
        <w:rPr>
          <w:rFonts w:eastAsia="標楷體"/>
          <w:color w:val="auto"/>
          <w:lang w:val="zh-TW"/>
        </w:rPr>
        <w:t>第</w:t>
      </w:r>
      <w:r w:rsidR="00475D6E" w:rsidRPr="000638BA">
        <w:rPr>
          <w:rFonts w:eastAsia="標楷體" w:hint="eastAsia"/>
          <w:color w:val="auto"/>
          <w:lang w:val="zh-TW"/>
        </w:rPr>
        <w:t>一</w:t>
      </w:r>
      <w:r w:rsidR="00F877F8" w:rsidRPr="000638BA">
        <w:rPr>
          <w:rFonts w:eastAsia="標楷體"/>
          <w:color w:val="auto"/>
          <w:lang w:val="zh-TW"/>
        </w:rPr>
        <w:t>階段</w:t>
      </w:r>
      <w:r w:rsidR="00F877F8" w:rsidRPr="000638BA">
        <w:rPr>
          <w:rFonts w:eastAsia="標楷體" w:hint="eastAsia"/>
          <w:color w:val="auto"/>
          <w:lang w:val="zh-TW"/>
        </w:rPr>
        <w:t>：</w:t>
      </w:r>
      <w:r w:rsidR="00F877F8" w:rsidRPr="000638BA">
        <w:rPr>
          <w:rFonts w:eastAsia="標楷體"/>
          <w:color w:val="auto"/>
          <w:lang w:val="zh-TW"/>
        </w:rPr>
        <w:t>介面雛形設計</w:t>
      </w:r>
      <w:r w:rsidRPr="000638BA">
        <w:rPr>
          <w:rFonts w:eastAsia="標楷體" w:hint="eastAsia"/>
          <w:color w:val="auto"/>
          <w:lang w:val="zh-TW"/>
        </w:rPr>
        <w:t>」</w:t>
      </w:r>
      <w:r w:rsidR="00F916E2" w:rsidRPr="000638BA">
        <w:rPr>
          <w:rFonts w:eastAsia="標楷體" w:hint="eastAsia"/>
          <w:color w:val="auto"/>
          <w:lang w:val="zh-TW"/>
        </w:rPr>
        <w:t>交付物：</w:t>
      </w:r>
    </w:p>
    <w:p w14:paraId="5E738356" w14:textId="597BE728" w:rsidR="00F877F8" w:rsidRPr="000638BA" w:rsidRDefault="00475D6E" w:rsidP="005927E3">
      <w:pPr>
        <w:pStyle w:val="A7"/>
        <w:numPr>
          <w:ilvl w:val="0"/>
          <w:numId w:val="113"/>
        </w:numPr>
        <w:spacing w:before="240" w:after="180"/>
        <w:ind w:left="1442"/>
        <w:jc w:val="both"/>
        <w:textDirection w:val="lrTbV"/>
        <w:rPr>
          <w:rFonts w:eastAsia="標楷體"/>
          <w:color w:val="auto"/>
          <w:lang w:val="zh-TW"/>
        </w:rPr>
      </w:pPr>
      <w:bookmarkStart w:id="17" w:name="_Hlk136528247"/>
      <w:r w:rsidRPr="000638BA">
        <w:rPr>
          <w:rFonts w:eastAsia="標楷體" w:hint="eastAsia"/>
          <w:color w:val="auto"/>
          <w:lang w:val="zh-TW"/>
        </w:rPr>
        <w:t>初版</w:t>
      </w:r>
      <w:r w:rsidR="00F877F8" w:rsidRPr="000638BA">
        <w:rPr>
          <w:rFonts w:eastAsia="標楷體" w:hint="eastAsia"/>
          <w:color w:val="auto"/>
          <w:lang w:val="zh-TW"/>
        </w:rPr>
        <w:t>專案規劃文件電子檔：內容須包含但不限於網站設計需求分析、專案時程規劃、整體系統架構規劃。</w:t>
      </w:r>
    </w:p>
    <w:bookmarkEnd w:id="17"/>
    <w:p w14:paraId="5B506054" w14:textId="20F61FDE" w:rsidR="00F877F8" w:rsidRPr="000638BA" w:rsidRDefault="00475D6E" w:rsidP="005927E3">
      <w:pPr>
        <w:pStyle w:val="A7"/>
        <w:numPr>
          <w:ilvl w:val="0"/>
          <w:numId w:val="113"/>
        </w:numPr>
        <w:spacing w:before="240" w:after="180"/>
        <w:ind w:left="1442"/>
        <w:jc w:val="both"/>
        <w:textDirection w:val="lrTbV"/>
        <w:rPr>
          <w:rFonts w:eastAsia="標楷體"/>
          <w:color w:val="auto"/>
          <w:lang w:val="zh-TW"/>
        </w:rPr>
      </w:pPr>
      <w:r w:rsidRPr="000638BA">
        <w:rPr>
          <w:rFonts w:eastAsia="標楷體" w:hint="eastAsia"/>
          <w:color w:val="auto"/>
          <w:lang w:val="zh-TW"/>
        </w:rPr>
        <w:t>初版</w:t>
      </w:r>
      <w:r w:rsidR="00F877F8" w:rsidRPr="000638BA">
        <w:rPr>
          <w:rFonts w:eastAsia="標楷體" w:hint="eastAsia"/>
          <w:color w:val="auto"/>
          <w:lang w:val="zh-TW"/>
        </w:rPr>
        <w:t>網站企劃及設計電子檔：內容須包含但不限於網站資訊架構及操作流程設計、網站視覺風格定義、網站版面</w:t>
      </w:r>
      <w:proofErr w:type="gramStart"/>
      <w:r w:rsidR="00F877F8" w:rsidRPr="000638BA">
        <w:rPr>
          <w:rFonts w:eastAsia="標楷體" w:hint="eastAsia"/>
          <w:color w:val="auto"/>
          <w:lang w:val="zh-TW"/>
        </w:rPr>
        <w:t>線框稿</w:t>
      </w:r>
      <w:proofErr w:type="gramEnd"/>
      <w:r w:rsidR="00F877F8" w:rsidRPr="000638BA">
        <w:rPr>
          <w:rFonts w:eastAsia="標楷體" w:hint="eastAsia"/>
          <w:color w:val="auto"/>
          <w:lang w:val="zh-TW"/>
        </w:rPr>
        <w:t>、網站頁面設計。</w:t>
      </w:r>
    </w:p>
    <w:p w14:paraId="77B8CB30" w14:textId="7B191B03" w:rsidR="00F916E2" w:rsidRPr="000638BA" w:rsidRDefault="005927E3" w:rsidP="00F916E2">
      <w:pPr>
        <w:pStyle w:val="a9"/>
        <w:numPr>
          <w:ilvl w:val="0"/>
          <w:numId w:val="110"/>
        </w:numPr>
        <w:spacing w:before="100" w:after="100"/>
        <w:ind w:left="966" w:hanging="616"/>
        <w:jc w:val="both"/>
        <w:textDirection w:val="lrTbV"/>
        <w:rPr>
          <w:rFonts w:eastAsia="標楷體"/>
          <w:color w:val="auto"/>
          <w:lang w:val="zh-TW"/>
        </w:rPr>
      </w:pPr>
      <w:r w:rsidRPr="000638BA">
        <w:rPr>
          <w:rFonts w:eastAsia="標楷體" w:hint="eastAsia"/>
          <w:color w:val="auto"/>
          <w:lang w:val="zh-TW"/>
        </w:rPr>
        <w:t>「</w:t>
      </w:r>
      <w:r w:rsidR="00F916E2" w:rsidRPr="000638BA">
        <w:rPr>
          <w:rFonts w:eastAsia="標楷體" w:hint="eastAsia"/>
          <w:color w:val="auto"/>
          <w:lang w:val="zh-TW"/>
        </w:rPr>
        <w:t>第</w:t>
      </w:r>
      <w:r w:rsidR="00475D6E" w:rsidRPr="000638BA">
        <w:rPr>
          <w:rFonts w:eastAsia="標楷體" w:hint="eastAsia"/>
          <w:color w:val="auto"/>
          <w:lang w:val="zh-TW"/>
        </w:rPr>
        <w:t>二</w:t>
      </w:r>
      <w:r w:rsidR="00F916E2" w:rsidRPr="000638BA">
        <w:rPr>
          <w:rFonts w:eastAsia="標楷體" w:hint="eastAsia"/>
          <w:color w:val="auto"/>
          <w:lang w:val="zh-TW"/>
        </w:rPr>
        <w:t>階段：第一階段系統上線</w:t>
      </w:r>
      <w:r w:rsidRPr="000638BA">
        <w:rPr>
          <w:rFonts w:eastAsia="標楷體" w:hint="eastAsia"/>
          <w:color w:val="auto"/>
          <w:lang w:val="zh-TW"/>
        </w:rPr>
        <w:t>」交付物：</w:t>
      </w:r>
    </w:p>
    <w:p w14:paraId="5AEF3E4A" w14:textId="1D313C8D" w:rsidR="00475D6E" w:rsidRPr="000638BA" w:rsidRDefault="00475D6E" w:rsidP="005927E3">
      <w:pPr>
        <w:pStyle w:val="A7"/>
        <w:numPr>
          <w:ilvl w:val="0"/>
          <w:numId w:val="121"/>
        </w:numPr>
        <w:spacing w:before="240" w:after="180"/>
        <w:ind w:left="1442"/>
        <w:jc w:val="both"/>
        <w:rPr>
          <w:rFonts w:eastAsia="標楷體"/>
          <w:color w:val="auto"/>
          <w:lang w:val="zh-TW"/>
        </w:rPr>
      </w:pPr>
      <w:r w:rsidRPr="000638BA">
        <w:rPr>
          <w:rFonts w:eastAsia="標楷體" w:hint="eastAsia"/>
          <w:color w:val="auto"/>
          <w:lang w:val="zh-TW"/>
        </w:rPr>
        <w:t>完整網站企劃及設計電子檔：內容須包含但不限於網站資訊架構及操作流程設計、網站視覺風格定義、網站版面</w:t>
      </w:r>
      <w:proofErr w:type="gramStart"/>
      <w:r w:rsidRPr="000638BA">
        <w:rPr>
          <w:rFonts w:eastAsia="標楷體" w:hint="eastAsia"/>
          <w:color w:val="auto"/>
          <w:lang w:val="zh-TW"/>
        </w:rPr>
        <w:t>線框稿</w:t>
      </w:r>
      <w:proofErr w:type="gramEnd"/>
      <w:r w:rsidRPr="000638BA">
        <w:rPr>
          <w:rFonts w:eastAsia="標楷體" w:hint="eastAsia"/>
          <w:color w:val="auto"/>
          <w:lang w:val="zh-TW"/>
        </w:rPr>
        <w:t>、網站頁面設計。</w:t>
      </w:r>
    </w:p>
    <w:p w14:paraId="475D5959" w14:textId="4E0D6137" w:rsidR="00475D6E" w:rsidRPr="000638BA" w:rsidRDefault="00475D6E" w:rsidP="005927E3">
      <w:pPr>
        <w:pStyle w:val="A7"/>
        <w:numPr>
          <w:ilvl w:val="0"/>
          <w:numId w:val="121"/>
        </w:numPr>
        <w:spacing w:before="240" w:after="180"/>
        <w:ind w:left="1442"/>
        <w:jc w:val="both"/>
        <w:textDirection w:val="lrTbV"/>
        <w:rPr>
          <w:rFonts w:eastAsia="標楷體"/>
          <w:color w:val="auto"/>
          <w:lang w:val="zh-TW"/>
        </w:rPr>
      </w:pPr>
      <w:r w:rsidRPr="000638BA">
        <w:rPr>
          <w:rFonts w:eastAsia="標楷體" w:hint="eastAsia"/>
          <w:color w:val="auto"/>
          <w:lang w:val="zh-TW"/>
        </w:rPr>
        <w:t>系統分析報告書。</w:t>
      </w:r>
    </w:p>
    <w:p w14:paraId="36E4CEF9" w14:textId="2DBD045E" w:rsidR="00F916E2" w:rsidRPr="000638BA" w:rsidRDefault="00543423" w:rsidP="005927E3">
      <w:pPr>
        <w:pStyle w:val="A7"/>
        <w:numPr>
          <w:ilvl w:val="0"/>
          <w:numId w:val="121"/>
        </w:numPr>
        <w:spacing w:before="240" w:after="180"/>
        <w:ind w:left="1442"/>
        <w:jc w:val="both"/>
        <w:textDirection w:val="lrTbV"/>
        <w:rPr>
          <w:rFonts w:eastAsia="標楷體"/>
          <w:color w:val="auto"/>
          <w:lang w:val="zh-TW"/>
        </w:rPr>
      </w:pPr>
      <w:r w:rsidRPr="000638BA">
        <w:rPr>
          <w:rFonts w:eastAsia="標楷體" w:hint="eastAsia"/>
          <w:color w:val="auto"/>
          <w:lang w:val="zh-TW"/>
        </w:rPr>
        <w:t>可操作之介面設計雛型</w:t>
      </w:r>
      <w:r w:rsidR="00F916E2" w:rsidRPr="000638BA">
        <w:rPr>
          <w:rFonts w:eastAsia="標楷體" w:hint="eastAsia"/>
          <w:color w:val="auto"/>
          <w:lang w:val="zh-TW"/>
        </w:rPr>
        <w:t>。</w:t>
      </w:r>
    </w:p>
    <w:p w14:paraId="378277B1" w14:textId="7792CB80" w:rsidR="00543423" w:rsidRPr="000638BA" w:rsidRDefault="00543423" w:rsidP="005927E3">
      <w:pPr>
        <w:pStyle w:val="A7"/>
        <w:numPr>
          <w:ilvl w:val="0"/>
          <w:numId w:val="121"/>
        </w:numPr>
        <w:spacing w:before="240" w:after="180"/>
        <w:ind w:left="1442"/>
        <w:jc w:val="both"/>
        <w:textDirection w:val="lrTbV"/>
        <w:rPr>
          <w:rFonts w:eastAsia="標楷體"/>
          <w:color w:val="auto"/>
          <w:lang w:val="zh-TW"/>
        </w:rPr>
      </w:pPr>
      <w:r w:rsidRPr="000638BA">
        <w:rPr>
          <w:rFonts w:eastAsia="標楷體" w:hint="eastAsia"/>
          <w:color w:val="auto"/>
          <w:lang w:val="zh-TW"/>
        </w:rPr>
        <w:t>第一階段網站及系統</w:t>
      </w:r>
      <w:r w:rsidR="00475D6E" w:rsidRPr="000638BA">
        <w:rPr>
          <w:rFonts w:eastAsia="標楷體" w:hint="eastAsia"/>
          <w:color w:val="auto"/>
          <w:lang w:val="zh-TW"/>
        </w:rPr>
        <w:t>上線。</w:t>
      </w:r>
    </w:p>
    <w:p w14:paraId="7B0DAE12" w14:textId="1CA7AC22" w:rsidR="00475D6E" w:rsidRPr="000638BA" w:rsidRDefault="005927E3" w:rsidP="00475D6E">
      <w:pPr>
        <w:pStyle w:val="a9"/>
        <w:numPr>
          <w:ilvl w:val="0"/>
          <w:numId w:val="110"/>
        </w:numPr>
        <w:spacing w:before="100" w:after="100"/>
        <w:ind w:left="966" w:hanging="616"/>
        <w:jc w:val="both"/>
        <w:textDirection w:val="lrTbV"/>
        <w:rPr>
          <w:rFonts w:eastAsia="標楷體"/>
          <w:color w:val="auto"/>
          <w:lang w:val="zh-TW"/>
        </w:rPr>
      </w:pPr>
      <w:r w:rsidRPr="000638BA">
        <w:rPr>
          <w:rFonts w:eastAsia="標楷體" w:hint="eastAsia"/>
          <w:color w:val="auto"/>
          <w:lang w:val="zh-TW"/>
        </w:rPr>
        <w:t>「</w:t>
      </w:r>
      <w:r w:rsidR="00475D6E" w:rsidRPr="000638BA">
        <w:rPr>
          <w:rFonts w:eastAsia="標楷體" w:hint="eastAsia"/>
          <w:color w:val="auto"/>
          <w:lang w:val="zh-TW"/>
        </w:rPr>
        <w:t>第三階段：完整系統上線</w:t>
      </w:r>
      <w:r w:rsidRPr="000638BA">
        <w:rPr>
          <w:rFonts w:eastAsia="標楷體" w:hint="eastAsia"/>
          <w:color w:val="auto"/>
          <w:lang w:val="zh-TW"/>
        </w:rPr>
        <w:t>」交付物：</w:t>
      </w:r>
    </w:p>
    <w:p w14:paraId="266BBCAB" w14:textId="31ABE57B" w:rsidR="00475D6E" w:rsidRPr="000638BA" w:rsidRDefault="00475D6E" w:rsidP="005927E3">
      <w:pPr>
        <w:pStyle w:val="A7"/>
        <w:numPr>
          <w:ilvl w:val="0"/>
          <w:numId w:val="122"/>
        </w:numPr>
        <w:spacing w:before="240" w:after="180"/>
        <w:ind w:left="1442"/>
        <w:jc w:val="both"/>
        <w:textDirection w:val="lrTbV"/>
        <w:rPr>
          <w:rFonts w:eastAsia="標楷體"/>
          <w:color w:val="auto"/>
          <w:lang w:val="zh-TW"/>
        </w:rPr>
      </w:pPr>
      <w:r w:rsidRPr="000638BA">
        <w:rPr>
          <w:rFonts w:eastAsia="標楷體" w:hint="eastAsia"/>
          <w:color w:val="auto"/>
          <w:lang w:val="zh-TW"/>
        </w:rPr>
        <w:t>完整網站及系統上線。</w:t>
      </w:r>
    </w:p>
    <w:p w14:paraId="598705C5" w14:textId="44122E63" w:rsidR="00475D6E" w:rsidRPr="000638BA" w:rsidRDefault="00475D6E" w:rsidP="005927E3">
      <w:pPr>
        <w:pStyle w:val="A7"/>
        <w:numPr>
          <w:ilvl w:val="0"/>
          <w:numId w:val="122"/>
        </w:numPr>
        <w:spacing w:before="240" w:after="180"/>
        <w:ind w:left="1442"/>
        <w:jc w:val="both"/>
        <w:textDirection w:val="lrTbV"/>
        <w:rPr>
          <w:rFonts w:eastAsia="標楷體"/>
          <w:color w:val="auto"/>
          <w:lang w:val="zh-TW"/>
        </w:rPr>
      </w:pPr>
      <w:r w:rsidRPr="000638BA">
        <w:rPr>
          <w:rFonts w:eastAsia="標楷體" w:hint="eastAsia"/>
          <w:color w:val="auto"/>
          <w:lang w:val="zh-TW"/>
        </w:rPr>
        <w:t>完成獨立會員系統與產品數據工具網站及使用者數據工具網站之串接。</w:t>
      </w:r>
    </w:p>
    <w:p w14:paraId="457046E1" w14:textId="6BFFE46D" w:rsidR="00705656" w:rsidRPr="000638BA" w:rsidRDefault="005927E3" w:rsidP="005927E3">
      <w:pPr>
        <w:pStyle w:val="a9"/>
        <w:numPr>
          <w:ilvl w:val="0"/>
          <w:numId w:val="110"/>
        </w:numPr>
        <w:spacing w:before="100" w:after="100"/>
        <w:ind w:left="966" w:hanging="616"/>
        <w:jc w:val="both"/>
        <w:textDirection w:val="lrTbV"/>
        <w:rPr>
          <w:rFonts w:eastAsia="標楷體"/>
          <w:color w:val="auto"/>
          <w:lang w:val="zh-TW"/>
        </w:rPr>
      </w:pPr>
      <w:r w:rsidRPr="000638BA">
        <w:rPr>
          <w:rFonts w:eastAsia="標楷體" w:hint="eastAsia"/>
          <w:color w:val="auto"/>
          <w:lang w:val="zh-TW"/>
        </w:rPr>
        <w:t>「</w:t>
      </w:r>
      <w:r w:rsidR="00705656" w:rsidRPr="000638BA">
        <w:rPr>
          <w:rFonts w:eastAsia="標楷體" w:hint="eastAsia"/>
          <w:color w:val="auto"/>
          <w:lang w:val="zh-TW"/>
        </w:rPr>
        <w:t>第四階段：本專案</w:t>
      </w:r>
      <w:r w:rsidRPr="000638BA">
        <w:rPr>
          <w:rFonts w:eastAsia="標楷體" w:hint="eastAsia"/>
          <w:color w:val="auto"/>
          <w:lang w:val="zh-TW"/>
        </w:rPr>
        <w:t>總體</w:t>
      </w:r>
      <w:r w:rsidR="00051239" w:rsidRPr="000638BA">
        <w:rPr>
          <w:rFonts w:eastAsia="標楷體" w:hint="eastAsia"/>
          <w:color w:val="auto"/>
          <w:lang w:val="zh-TW"/>
        </w:rPr>
        <w:t>文件</w:t>
      </w:r>
      <w:r w:rsidR="00705656" w:rsidRPr="000638BA">
        <w:rPr>
          <w:rFonts w:eastAsia="標楷體" w:hint="eastAsia"/>
          <w:color w:val="auto"/>
          <w:lang w:val="zh-TW"/>
        </w:rPr>
        <w:t>驗收</w:t>
      </w:r>
      <w:r w:rsidRPr="000638BA">
        <w:rPr>
          <w:rFonts w:eastAsia="標楷體" w:hint="eastAsia"/>
          <w:color w:val="auto"/>
          <w:lang w:val="zh-TW"/>
        </w:rPr>
        <w:t>」交付物：</w:t>
      </w:r>
    </w:p>
    <w:p w14:paraId="7F5BED4B" w14:textId="77777777" w:rsidR="00705656" w:rsidRPr="000638BA" w:rsidRDefault="00705656" w:rsidP="005927E3">
      <w:pPr>
        <w:pStyle w:val="A7"/>
        <w:numPr>
          <w:ilvl w:val="0"/>
          <w:numId w:val="123"/>
        </w:numPr>
        <w:spacing w:before="240" w:after="180"/>
        <w:ind w:left="1442"/>
        <w:jc w:val="both"/>
        <w:rPr>
          <w:rFonts w:eastAsia="標楷體"/>
          <w:color w:val="auto"/>
          <w:lang w:val="zh-TW"/>
        </w:rPr>
      </w:pPr>
      <w:r w:rsidRPr="000638BA">
        <w:rPr>
          <w:rFonts w:eastAsia="標楷體" w:hint="eastAsia"/>
          <w:color w:val="auto"/>
          <w:lang w:val="zh-TW"/>
        </w:rPr>
        <w:t>完整初版專案規劃文件電子檔：內容須包含但不限於網站設計需求分析、專案時程規劃、整體系統架構規劃。</w:t>
      </w:r>
    </w:p>
    <w:p w14:paraId="04AB41FF" w14:textId="764C6BA6" w:rsidR="00705656" w:rsidRPr="000638BA" w:rsidRDefault="00705656" w:rsidP="005927E3">
      <w:pPr>
        <w:pStyle w:val="A7"/>
        <w:numPr>
          <w:ilvl w:val="0"/>
          <w:numId w:val="123"/>
        </w:numPr>
        <w:spacing w:before="240" w:after="180"/>
        <w:ind w:left="1442"/>
        <w:jc w:val="both"/>
        <w:textDirection w:val="lrTbV"/>
        <w:rPr>
          <w:rFonts w:eastAsia="標楷體"/>
          <w:color w:val="auto"/>
          <w:lang w:val="zh-TW"/>
        </w:rPr>
      </w:pPr>
      <w:r w:rsidRPr="000638BA">
        <w:rPr>
          <w:rFonts w:eastAsia="標楷體" w:hint="eastAsia"/>
          <w:color w:val="auto"/>
          <w:lang w:val="zh-TW"/>
        </w:rPr>
        <w:lastRenderedPageBreak/>
        <w:t>原始程式碼電子檔：內容須包含但不限於</w:t>
      </w:r>
      <w:r w:rsidR="00610603" w:rsidRPr="000638BA">
        <w:rPr>
          <w:rFonts w:eastAsia="標楷體" w:hint="eastAsia"/>
          <w:color w:val="auto"/>
          <w:lang w:val="zh-TW"/>
        </w:rPr>
        <w:t>前端</w:t>
      </w:r>
      <w:proofErr w:type="gramStart"/>
      <w:r w:rsidR="00610603" w:rsidRPr="000638BA">
        <w:rPr>
          <w:rFonts w:eastAsia="標楷體" w:hint="eastAsia"/>
          <w:color w:val="auto"/>
          <w:lang w:val="zh-TW"/>
        </w:rPr>
        <w:t>程式</w:t>
      </w:r>
      <w:r w:rsidRPr="000638BA">
        <w:rPr>
          <w:rFonts w:eastAsia="標楷體" w:hint="eastAsia"/>
          <w:color w:val="auto"/>
          <w:lang w:val="zh-TW"/>
        </w:rPr>
        <w:t>切版</w:t>
      </w:r>
      <w:proofErr w:type="gramEnd"/>
      <w:r w:rsidRPr="000638BA">
        <w:rPr>
          <w:rFonts w:eastAsia="標楷體" w:hint="eastAsia"/>
          <w:color w:val="auto"/>
          <w:lang w:val="zh-TW"/>
        </w:rPr>
        <w:t>、資料串接及運算、響應式網頁（</w:t>
      </w:r>
      <w:r w:rsidRPr="000638BA">
        <w:rPr>
          <w:rFonts w:eastAsia="標楷體" w:hint="eastAsia"/>
          <w:color w:val="auto"/>
          <w:lang w:val="zh-TW"/>
        </w:rPr>
        <w:t>RWD</w:t>
      </w:r>
      <w:r w:rsidRPr="000638BA">
        <w:rPr>
          <w:rFonts w:eastAsia="標楷體" w:hint="eastAsia"/>
          <w:color w:val="auto"/>
          <w:lang w:val="zh-TW"/>
        </w:rPr>
        <w:t>）</w:t>
      </w:r>
      <w:proofErr w:type="gramStart"/>
      <w:r w:rsidRPr="000638BA">
        <w:rPr>
          <w:rFonts w:eastAsia="標楷體" w:hint="eastAsia"/>
          <w:color w:val="auto"/>
          <w:lang w:val="zh-TW"/>
        </w:rPr>
        <w:t>切版</w:t>
      </w:r>
      <w:proofErr w:type="gramEnd"/>
      <w:r w:rsidRPr="000638BA">
        <w:rPr>
          <w:rFonts w:eastAsia="標楷體" w:hint="eastAsia"/>
          <w:color w:val="auto"/>
          <w:lang w:val="zh-TW"/>
        </w:rPr>
        <w:t>。</w:t>
      </w:r>
    </w:p>
    <w:p w14:paraId="390F8EE8" w14:textId="12F4E175" w:rsidR="00705656" w:rsidRPr="000638BA" w:rsidRDefault="00B67101" w:rsidP="005927E3">
      <w:pPr>
        <w:pStyle w:val="A7"/>
        <w:numPr>
          <w:ilvl w:val="0"/>
          <w:numId w:val="123"/>
        </w:numPr>
        <w:spacing w:before="240" w:after="180"/>
        <w:ind w:left="1442"/>
        <w:jc w:val="both"/>
        <w:textDirection w:val="lrTbV"/>
        <w:rPr>
          <w:rFonts w:eastAsia="標楷體"/>
          <w:color w:val="auto"/>
          <w:lang w:val="zh-TW"/>
        </w:rPr>
      </w:pPr>
      <w:r w:rsidRPr="000638BA">
        <w:rPr>
          <w:rFonts w:eastAsia="標楷體" w:hint="eastAsia"/>
          <w:color w:val="auto"/>
          <w:lang w:val="zh-TW"/>
        </w:rPr>
        <w:t>本專案</w:t>
      </w:r>
      <w:r w:rsidR="00705656" w:rsidRPr="000638BA">
        <w:rPr>
          <w:rFonts w:eastAsia="標楷體" w:hint="eastAsia"/>
          <w:color w:val="auto"/>
          <w:lang w:val="zh-TW"/>
        </w:rPr>
        <w:t>系統、網站功能之操作及管理維護手冊電子檔。</w:t>
      </w:r>
    </w:p>
    <w:p w14:paraId="754BD311" w14:textId="7E4803C3" w:rsidR="00705656" w:rsidRPr="000638BA" w:rsidRDefault="00B67101" w:rsidP="005927E3">
      <w:pPr>
        <w:pStyle w:val="A7"/>
        <w:numPr>
          <w:ilvl w:val="0"/>
          <w:numId w:val="123"/>
        </w:numPr>
        <w:spacing w:before="240" w:after="180"/>
        <w:ind w:left="1442"/>
        <w:jc w:val="both"/>
        <w:textDirection w:val="lrTbV"/>
        <w:rPr>
          <w:rFonts w:eastAsia="標楷體"/>
          <w:color w:val="auto"/>
          <w:lang w:val="zh-TW"/>
        </w:rPr>
      </w:pPr>
      <w:r w:rsidRPr="000638BA">
        <w:rPr>
          <w:rFonts w:eastAsia="標楷體" w:hint="eastAsia"/>
          <w:color w:val="auto"/>
          <w:lang w:val="zh-TW"/>
        </w:rPr>
        <w:t>本專案</w:t>
      </w:r>
      <w:r w:rsidR="00705656" w:rsidRPr="000638BA">
        <w:rPr>
          <w:rFonts w:eastAsia="標楷體" w:hint="eastAsia"/>
          <w:color w:val="auto"/>
          <w:lang w:val="zh-TW"/>
        </w:rPr>
        <w:t>系統規格文件電子檔。</w:t>
      </w:r>
    </w:p>
    <w:p w14:paraId="1022BFAD" w14:textId="42BA84A7" w:rsidR="00705656" w:rsidRPr="000638BA" w:rsidRDefault="00B67101" w:rsidP="005927E3">
      <w:pPr>
        <w:pStyle w:val="A7"/>
        <w:numPr>
          <w:ilvl w:val="0"/>
          <w:numId w:val="123"/>
        </w:numPr>
        <w:spacing w:before="240" w:after="180"/>
        <w:ind w:left="1442"/>
        <w:jc w:val="both"/>
        <w:textDirection w:val="lrTbV"/>
        <w:rPr>
          <w:rFonts w:eastAsia="標楷體"/>
          <w:color w:val="auto"/>
          <w:lang w:val="zh-TW"/>
        </w:rPr>
      </w:pPr>
      <w:r w:rsidRPr="000638BA">
        <w:rPr>
          <w:rFonts w:eastAsia="標楷體" w:hint="eastAsia"/>
          <w:color w:val="auto"/>
          <w:lang w:val="zh-TW"/>
        </w:rPr>
        <w:t>本專案</w:t>
      </w:r>
      <w:r w:rsidR="00705656" w:rsidRPr="000638BA">
        <w:rPr>
          <w:rFonts w:eastAsia="標楷體" w:hint="eastAsia"/>
          <w:color w:val="auto"/>
          <w:lang w:val="zh-TW"/>
        </w:rPr>
        <w:t>系統、主機及雲端服務之管理權限與帳號密碼</w:t>
      </w:r>
      <w:r w:rsidRPr="000638BA">
        <w:rPr>
          <w:rFonts w:eastAsia="標楷體" w:hint="eastAsia"/>
          <w:color w:val="auto"/>
          <w:lang w:val="zh-TW"/>
        </w:rPr>
        <w:t>，以及系統開發期間之雲端服務</w:t>
      </w:r>
      <w:r w:rsidR="00051FC7" w:rsidRPr="000638BA">
        <w:rPr>
          <w:rFonts w:eastAsia="標楷體" w:hint="eastAsia"/>
          <w:color w:val="auto"/>
          <w:lang w:val="zh-TW"/>
        </w:rPr>
        <w:t>使用費用</w:t>
      </w:r>
      <w:r w:rsidRPr="000638BA">
        <w:rPr>
          <w:rFonts w:eastAsia="標楷體" w:hint="eastAsia"/>
          <w:color w:val="auto"/>
          <w:lang w:val="zh-TW"/>
        </w:rPr>
        <w:t>單據</w:t>
      </w:r>
      <w:r w:rsidR="00705656" w:rsidRPr="000638BA">
        <w:rPr>
          <w:rFonts w:eastAsia="標楷體" w:hint="eastAsia"/>
          <w:color w:val="auto"/>
          <w:lang w:val="zh-TW"/>
        </w:rPr>
        <w:t>。</w:t>
      </w:r>
    </w:p>
    <w:p w14:paraId="547B1663" w14:textId="6321A239" w:rsidR="00705656" w:rsidRPr="000638BA" w:rsidRDefault="00194B42" w:rsidP="005927E3">
      <w:pPr>
        <w:pStyle w:val="A7"/>
        <w:numPr>
          <w:ilvl w:val="0"/>
          <w:numId w:val="123"/>
        </w:numPr>
        <w:spacing w:before="240" w:after="180"/>
        <w:ind w:left="1442"/>
        <w:jc w:val="both"/>
        <w:textDirection w:val="lrTbV"/>
        <w:rPr>
          <w:rFonts w:eastAsia="標楷體"/>
          <w:color w:val="auto"/>
          <w:lang w:val="zh-TW"/>
        </w:rPr>
      </w:pPr>
      <w:r w:rsidRPr="000638BA">
        <w:rPr>
          <w:rFonts w:eastAsia="標楷體" w:hint="eastAsia"/>
          <w:color w:val="auto"/>
          <w:lang w:val="zh-TW"/>
        </w:rPr>
        <w:t>本專案</w:t>
      </w:r>
      <w:r w:rsidR="00705656" w:rsidRPr="000638BA">
        <w:rPr>
          <w:rFonts w:eastAsia="標楷體" w:hint="eastAsia"/>
          <w:color w:val="auto"/>
          <w:lang w:val="zh-TW"/>
        </w:rPr>
        <w:t>正式</w:t>
      </w:r>
      <w:proofErr w:type="gramStart"/>
      <w:r w:rsidRPr="000638BA">
        <w:rPr>
          <w:rFonts w:eastAsia="標楷體" w:hint="eastAsia"/>
          <w:color w:val="auto"/>
          <w:lang w:val="zh-TW"/>
        </w:rPr>
        <w:t>機</w:t>
      </w:r>
      <w:r w:rsidR="00705656" w:rsidRPr="000638BA">
        <w:rPr>
          <w:rFonts w:eastAsia="標楷體" w:hint="eastAsia"/>
          <w:color w:val="auto"/>
          <w:lang w:val="zh-TW"/>
        </w:rPr>
        <w:t>資安</w:t>
      </w:r>
      <w:proofErr w:type="gramEnd"/>
      <w:r w:rsidR="00705656" w:rsidRPr="000638BA">
        <w:rPr>
          <w:rFonts w:eastAsia="標楷體" w:hint="eastAsia"/>
          <w:color w:val="auto"/>
          <w:lang w:val="zh-TW"/>
        </w:rPr>
        <w:t>檢測文件，包含弱點掃描。</w:t>
      </w:r>
    </w:p>
    <w:p w14:paraId="3108E8C6" w14:textId="77777777" w:rsidR="00EE6F45" w:rsidRPr="000638BA" w:rsidRDefault="00EE6F45" w:rsidP="003647AD">
      <w:pPr>
        <w:pStyle w:val="ab"/>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06"/>
        </w:tabs>
        <w:spacing w:before="0" w:line="240" w:lineRule="auto"/>
        <w:jc w:val="both"/>
        <w:rPr>
          <w:rFonts w:ascii="標楷體" w:eastAsia="標楷體" w:hAnsi="標楷體" w:cs="標楷體"/>
          <w:color w:val="auto"/>
        </w:rPr>
      </w:pPr>
    </w:p>
    <w:p w14:paraId="3154F082" w14:textId="77777777" w:rsidR="00454E08" w:rsidRPr="000638BA" w:rsidRDefault="00454E08">
      <w:pPr>
        <w:rPr>
          <w:rFonts w:ascii="新細明體" w:eastAsia="標楷體" w:hAnsi="新細明體" w:cs="新細明體"/>
          <w:b/>
          <w:bCs/>
          <w:sz w:val="28"/>
          <w:szCs w:val="28"/>
          <w:u w:color="000000"/>
          <w:lang w:val="zh-TW" w:eastAsia="zh-TW"/>
        </w:rPr>
      </w:pPr>
      <w:r w:rsidRPr="000638BA">
        <w:rPr>
          <w:lang w:eastAsia="zh-TW"/>
        </w:rPr>
        <w:br w:type="page"/>
      </w:r>
    </w:p>
    <w:p w14:paraId="28F70687" w14:textId="3D9251B2" w:rsidR="00D53F7D" w:rsidRPr="000638BA" w:rsidRDefault="00000000" w:rsidP="00766AD4">
      <w:pPr>
        <w:pStyle w:val="10"/>
        <w:ind w:left="357" w:hanging="357"/>
        <w:outlineLvl w:val="0"/>
      </w:pPr>
      <w:bookmarkStart w:id="18" w:name="_Toc136960458"/>
      <w:r w:rsidRPr="000638BA">
        <w:rPr>
          <w:rFonts w:hint="eastAsia"/>
        </w:rPr>
        <w:lastRenderedPageBreak/>
        <w:t>智慧財產權之歸屬</w:t>
      </w:r>
      <w:bookmarkEnd w:id="18"/>
    </w:p>
    <w:p w14:paraId="27C21F38" w14:textId="77777777" w:rsidR="00D53F7D" w:rsidRPr="000638BA" w:rsidRDefault="00000000" w:rsidP="00EE6F45">
      <w:pPr>
        <w:pStyle w:val="A7"/>
        <w:spacing w:after="180"/>
        <w:ind w:left="360"/>
        <w:jc w:val="both"/>
        <w:rPr>
          <w:rFonts w:eastAsia="標楷體"/>
          <w:color w:val="auto"/>
          <w:lang w:val="zh-TW"/>
        </w:rPr>
      </w:pPr>
      <w:r w:rsidRPr="000638BA">
        <w:rPr>
          <w:rFonts w:eastAsia="標楷體" w:hint="eastAsia"/>
          <w:color w:val="auto"/>
          <w:lang w:val="zh-TW"/>
        </w:rPr>
        <w:t>本專案之智慧財產權歸本院所有，得標廠商可要求保有著作人格權，相關協定同契約書內容所述。</w:t>
      </w:r>
    </w:p>
    <w:p w14:paraId="5C0B2F8A" w14:textId="77777777" w:rsidR="00EE6F45" w:rsidRPr="000638BA" w:rsidRDefault="00EE6F45" w:rsidP="00EE6F45">
      <w:pPr>
        <w:pStyle w:val="A7"/>
        <w:spacing w:after="180"/>
        <w:ind w:left="360"/>
        <w:jc w:val="both"/>
        <w:rPr>
          <w:rFonts w:ascii="標楷體" w:eastAsia="標楷體" w:hAnsi="標楷體" w:cs="標楷體"/>
          <w:color w:val="auto"/>
          <w:lang w:val="zh-TW"/>
        </w:rPr>
      </w:pPr>
    </w:p>
    <w:p w14:paraId="71D2C311" w14:textId="77777777" w:rsidR="00454E08" w:rsidRPr="000638BA" w:rsidRDefault="00454E08">
      <w:pPr>
        <w:rPr>
          <w:rFonts w:ascii="新細明體" w:eastAsia="標楷體" w:hAnsi="新細明體" w:cs="新細明體"/>
          <w:b/>
          <w:bCs/>
          <w:sz w:val="28"/>
          <w:szCs w:val="28"/>
          <w:u w:color="000000"/>
          <w:lang w:val="zh-TW" w:eastAsia="zh-TW"/>
        </w:rPr>
      </w:pPr>
      <w:r w:rsidRPr="000638BA">
        <w:rPr>
          <w:lang w:eastAsia="zh-TW"/>
        </w:rPr>
        <w:br w:type="page"/>
      </w:r>
    </w:p>
    <w:p w14:paraId="5D346755" w14:textId="6EA2ACF9" w:rsidR="00D53F7D" w:rsidRPr="000638BA" w:rsidRDefault="00000000" w:rsidP="00766AD4">
      <w:pPr>
        <w:pStyle w:val="10"/>
        <w:ind w:left="357" w:hanging="357"/>
        <w:outlineLvl w:val="0"/>
        <w:rPr>
          <w:b w:val="0"/>
          <w:bCs w:val="0"/>
        </w:rPr>
      </w:pPr>
      <w:bookmarkStart w:id="19" w:name="_Toc136960459"/>
      <w:r w:rsidRPr="000638BA">
        <w:rPr>
          <w:rFonts w:hint="eastAsia"/>
        </w:rPr>
        <w:lastRenderedPageBreak/>
        <w:t>驗收事項與權責</w:t>
      </w:r>
      <w:bookmarkEnd w:id="19"/>
      <w:r w:rsidRPr="000638BA">
        <w:rPr>
          <w:rFonts w:ascii="標楷體" w:hAnsi="標楷體"/>
        </w:rPr>
        <w:t xml:space="preserve"> </w:t>
      </w:r>
    </w:p>
    <w:p w14:paraId="3E6D065D" w14:textId="528858CA" w:rsidR="00D53F7D" w:rsidRPr="000638BA" w:rsidRDefault="00000000" w:rsidP="00B67101">
      <w:pPr>
        <w:pStyle w:val="a9"/>
        <w:numPr>
          <w:ilvl w:val="0"/>
          <w:numId w:val="118"/>
        </w:numPr>
        <w:spacing w:before="100" w:after="100"/>
        <w:ind w:left="966" w:hanging="616"/>
        <w:jc w:val="both"/>
        <w:rPr>
          <w:rFonts w:eastAsia="標楷體"/>
          <w:color w:val="auto"/>
          <w:lang w:val="zh-TW"/>
        </w:rPr>
      </w:pPr>
      <w:r w:rsidRPr="000638BA">
        <w:rPr>
          <w:rFonts w:eastAsia="標楷體" w:hint="eastAsia"/>
          <w:color w:val="auto"/>
          <w:lang w:val="zh-TW"/>
        </w:rPr>
        <w:t>經本院承辦人員確認，相關工作項目或設備規格符合</w:t>
      </w:r>
      <w:r w:rsidR="001175A6" w:rsidRPr="000638BA">
        <w:rPr>
          <w:rFonts w:eastAsia="標楷體" w:hint="eastAsia"/>
          <w:color w:val="auto"/>
          <w:lang w:val="zh-TW"/>
        </w:rPr>
        <w:t>本專案</w:t>
      </w:r>
      <w:r w:rsidRPr="000638BA">
        <w:rPr>
          <w:rFonts w:eastAsia="標楷體" w:hint="eastAsia"/>
          <w:color w:val="auto"/>
          <w:lang w:val="zh-TW"/>
        </w:rPr>
        <w:t>要求，並依據</w:t>
      </w:r>
      <w:r w:rsidR="001175A6" w:rsidRPr="000638BA">
        <w:rPr>
          <w:rFonts w:eastAsia="標楷體" w:hint="eastAsia"/>
          <w:color w:val="auto"/>
          <w:lang w:val="zh-TW"/>
        </w:rPr>
        <w:t>本專案</w:t>
      </w:r>
      <w:r w:rsidRPr="000638BA">
        <w:rPr>
          <w:rFonts w:eastAsia="標楷體" w:hint="eastAsia"/>
          <w:color w:val="auto"/>
          <w:lang w:val="zh-TW"/>
        </w:rPr>
        <w:t>要求之機制完成安裝、設定、或其他方式之驗證。</w:t>
      </w:r>
    </w:p>
    <w:p w14:paraId="7799F97F" w14:textId="568787C3" w:rsidR="00D53F7D" w:rsidRPr="000638BA" w:rsidRDefault="00000000" w:rsidP="00B67101">
      <w:pPr>
        <w:pStyle w:val="a9"/>
        <w:numPr>
          <w:ilvl w:val="0"/>
          <w:numId w:val="118"/>
        </w:numPr>
        <w:spacing w:before="100" w:after="100"/>
        <w:ind w:left="966" w:hanging="616"/>
        <w:jc w:val="both"/>
        <w:rPr>
          <w:rFonts w:eastAsia="標楷體"/>
          <w:color w:val="auto"/>
          <w:lang w:val="zh-TW"/>
        </w:rPr>
      </w:pPr>
      <w:r w:rsidRPr="000638BA">
        <w:rPr>
          <w:rFonts w:eastAsia="標楷體" w:hint="eastAsia"/>
          <w:color w:val="auto"/>
          <w:lang w:val="zh-TW"/>
        </w:rPr>
        <w:t>如有</w:t>
      </w:r>
      <w:proofErr w:type="gramStart"/>
      <w:r w:rsidRPr="000638BA">
        <w:rPr>
          <w:rFonts w:eastAsia="標楷體" w:hint="eastAsia"/>
          <w:color w:val="auto"/>
          <w:lang w:val="zh-TW"/>
        </w:rPr>
        <w:t>發生資安異常</w:t>
      </w:r>
      <w:proofErr w:type="gramEnd"/>
      <w:r w:rsidRPr="000638BA">
        <w:rPr>
          <w:rFonts w:eastAsia="標楷體" w:hint="eastAsia"/>
          <w:color w:val="auto"/>
          <w:lang w:val="zh-TW"/>
        </w:rPr>
        <w:t>事件，應於事件發生月份之次月提交分析報告並作為維護服務當月之驗收文件之</w:t>
      </w:r>
      <w:proofErr w:type="gramStart"/>
      <w:r w:rsidRPr="000638BA">
        <w:rPr>
          <w:rFonts w:eastAsia="標楷體" w:hint="eastAsia"/>
          <w:color w:val="auto"/>
          <w:lang w:val="zh-TW"/>
        </w:rPr>
        <w:t>一</w:t>
      </w:r>
      <w:proofErr w:type="gramEnd"/>
      <w:r w:rsidRPr="000638BA">
        <w:rPr>
          <w:rFonts w:eastAsia="標楷體" w:hint="eastAsia"/>
          <w:color w:val="auto"/>
          <w:lang w:val="zh-TW"/>
        </w:rPr>
        <w:t>。</w:t>
      </w:r>
    </w:p>
    <w:p w14:paraId="69056390" w14:textId="07A72439" w:rsidR="00D53F7D" w:rsidRPr="000638BA" w:rsidRDefault="00000000" w:rsidP="00B67101">
      <w:pPr>
        <w:pStyle w:val="a9"/>
        <w:numPr>
          <w:ilvl w:val="0"/>
          <w:numId w:val="118"/>
        </w:numPr>
        <w:spacing w:before="100" w:after="100"/>
        <w:ind w:left="966" w:hanging="616"/>
        <w:jc w:val="both"/>
        <w:rPr>
          <w:rFonts w:eastAsia="標楷體"/>
          <w:color w:val="auto"/>
          <w:lang w:val="zh-TW"/>
        </w:rPr>
      </w:pPr>
      <w:r w:rsidRPr="000638BA">
        <w:rPr>
          <w:rFonts w:eastAsia="標楷體" w:hint="eastAsia"/>
          <w:color w:val="auto"/>
          <w:lang w:val="zh-TW"/>
        </w:rPr>
        <w:t>相關驗收事項同契約書內容所述</w:t>
      </w:r>
    </w:p>
    <w:p w14:paraId="06FD5526" w14:textId="77777777" w:rsidR="00EE6F45" w:rsidRPr="000638BA" w:rsidRDefault="00EE6F45" w:rsidP="003647AD">
      <w:pPr>
        <w:pStyle w:val="A7"/>
        <w:spacing w:after="180" w:line="440" w:lineRule="exact"/>
        <w:jc w:val="both"/>
        <w:rPr>
          <w:rFonts w:ascii="標楷體" w:eastAsia="標楷體" w:hAnsi="標楷體" w:cs="標楷體"/>
          <w:color w:val="auto"/>
          <w:lang w:val="zh-TW"/>
        </w:rPr>
      </w:pPr>
    </w:p>
    <w:p w14:paraId="244E65C3" w14:textId="77777777" w:rsidR="00454E08" w:rsidRPr="000638BA" w:rsidRDefault="00454E08">
      <w:pPr>
        <w:rPr>
          <w:rFonts w:ascii="新細明體" w:eastAsia="標楷體" w:hAnsi="新細明體" w:cs="新細明體"/>
          <w:b/>
          <w:bCs/>
          <w:sz w:val="28"/>
          <w:szCs w:val="28"/>
          <w:u w:color="000000"/>
          <w:lang w:val="zh-TW" w:eastAsia="zh-TW"/>
        </w:rPr>
      </w:pPr>
      <w:r w:rsidRPr="000638BA">
        <w:rPr>
          <w:lang w:eastAsia="zh-TW"/>
        </w:rPr>
        <w:br w:type="page"/>
      </w:r>
    </w:p>
    <w:p w14:paraId="0EC970D8" w14:textId="4A290FC2" w:rsidR="00D53F7D" w:rsidRPr="000638BA" w:rsidRDefault="00000000" w:rsidP="00766AD4">
      <w:pPr>
        <w:pStyle w:val="10"/>
        <w:ind w:left="357" w:hanging="357"/>
        <w:outlineLvl w:val="0"/>
      </w:pPr>
      <w:bookmarkStart w:id="20" w:name="_Toc136960460"/>
      <w:r w:rsidRPr="000638BA">
        <w:rPr>
          <w:rFonts w:hint="eastAsia"/>
        </w:rPr>
        <w:lastRenderedPageBreak/>
        <w:t>附件</w:t>
      </w:r>
      <w:bookmarkEnd w:id="20"/>
    </w:p>
    <w:p w14:paraId="04657123" w14:textId="7576917D" w:rsidR="00014B29" w:rsidRPr="000638BA" w:rsidRDefault="00014B29" w:rsidP="00454E08">
      <w:pPr>
        <w:pStyle w:val="af5"/>
      </w:pPr>
      <w:r w:rsidRPr="000638BA">
        <w:rPr>
          <w:rFonts w:hint="eastAsia"/>
        </w:rPr>
        <w:t>附件1 「設計研究工具與知識平台優化研究」採購案經費分析表</w:t>
      </w:r>
    </w:p>
    <w:p w14:paraId="60FAC6AA" w14:textId="03B6F9AB" w:rsidR="00D53F7D" w:rsidRPr="000638BA" w:rsidRDefault="008B4E8F" w:rsidP="00454E08">
      <w:pPr>
        <w:pStyle w:val="af5"/>
        <w:rPr>
          <w:rFonts w:cs="標楷體"/>
        </w:rPr>
      </w:pPr>
      <w:r w:rsidRPr="000638BA">
        <w:rPr>
          <w:rFonts w:hint="eastAsia"/>
        </w:rPr>
        <w:t>附件</w:t>
      </w:r>
      <w:r w:rsidR="00014B29" w:rsidRPr="000638BA">
        <w:rPr>
          <w:rFonts w:hint="eastAsia"/>
        </w:rPr>
        <w:t>2</w:t>
      </w:r>
      <w:r w:rsidRPr="000638BA">
        <w:t xml:space="preserve"> </w:t>
      </w:r>
      <w:r w:rsidRPr="000638BA">
        <w:rPr>
          <w:rFonts w:hint="eastAsia"/>
        </w:rPr>
        <w:t>資通</w:t>
      </w:r>
      <w:proofErr w:type="gramStart"/>
      <w:r w:rsidRPr="000638BA">
        <w:rPr>
          <w:rFonts w:hint="eastAsia"/>
        </w:rPr>
        <w:t>系統資安需求</w:t>
      </w:r>
      <w:proofErr w:type="gramEnd"/>
      <w:r w:rsidRPr="000638BA">
        <w:rPr>
          <w:rFonts w:hint="eastAsia"/>
        </w:rPr>
        <w:t>項目查檢表</w:t>
      </w:r>
      <w:r w:rsidRPr="000638BA">
        <w:t xml:space="preserve"> </w:t>
      </w:r>
    </w:p>
    <w:p w14:paraId="0767A739" w14:textId="38201889" w:rsidR="00EE6F45" w:rsidRPr="000638BA" w:rsidRDefault="008B4E8F" w:rsidP="00454E08">
      <w:pPr>
        <w:pStyle w:val="af5"/>
        <w:rPr>
          <w:rFonts w:cs="標楷體"/>
        </w:rPr>
      </w:pPr>
      <w:r w:rsidRPr="000638BA">
        <w:rPr>
          <w:rFonts w:hint="eastAsia"/>
        </w:rPr>
        <w:t>附件</w:t>
      </w:r>
      <w:r w:rsidR="00014B29" w:rsidRPr="000638BA">
        <w:rPr>
          <w:rFonts w:hint="eastAsia"/>
        </w:rPr>
        <w:t>3</w:t>
      </w:r>
      <w:r w:rsidRPr="000638BA">
        <w:t xml:space="preserve"> </w:t>
      </w:r>
      <w:r w:rsidRPr="000638BA">
        <w:rPr>
          <w:rFonts w:hint="eastAsia"/>
        </w:rPr>
        <w:t>機關</w:t>
      </w:r>
      <w:proofErr w:type="gramStart"/>
      <w:r w:rsidRPr="000638BA">
        <w:rPr>
          <w:rFonts w:hint="eastAsia"/>
        </w:rPr>
        <w:t>日常維</w:t>
      </w:r>
      <w:proofErr w:type="gramEnd"/>
      <w:r w:rsidRPr="000638BA">
        <w:rPr>
          <w:rFonts w:hint="eastAsia"/>
        </w:rPr>
        <w:t>運管理需求</w:t>
      </w:r>
    </w:p>
    <w:p w14:paraId="420D74FE" w14:textId="3587C017" w:rsidR="00EF1B14" w:rsidRPr="000638BA" w:rsidRDefault="008B4E8F" w:rsidP="00454E08">
      <w:pPr>
        <w:pStyle w:val="af5"/>
      </w:pPr>
      <w:r w:rsidRPr="000638BA">
        <w:rPr>
          <w:rFonts w:hint="eastAsia"/>
        </w:rPr>
        <w:t>附件</w:t>
      </w:r>
      <w:r w:rsidR="00014B29" w:rsidRPr="000638BA">
        <w:rPr>
          <w:rFonts w:hint="eastAsia"/>
        </w:rPr>
        <w:t>4</w:t>
      </w:r>
      <w:r w:rsidRPr="000638BA">
        <w:t xml:space="preserve"> </w:t>
      </w:r>
      <w:r w:rsidRPr="000638BA">
        <w:rPr>
          <w:rFonts w:hint="eastAsia"/>
        </w:rPr>
        <w:t>機關</w:t>
      </w:r>
      <w:proofErr w:type="gramStart"/>
      <w:r w:rsidRPr="000638BA">
        <w:rPr>
          <w:rFonts w:hint="eastAsia"/>
        </w:rPr>
        <w:t>日常維</w:t>
      </w:r>
      <w:proofErr w:type="gramEnd"/>
      <w:r w:rsidRPr="000638BA">
        <w:rPr>
          <w:rFonts w:hint="eastAsia"/>
        </w:rPr>
        <w:t>運管理需求項目查檢表</w:t>
      </w:r>
    </w:p>
    <w:p w14:paraId="5DBDB81D" w14:textId="721F8D17" w:rsidR="00D17D9B" w:rsidRPr="000638BA" w:rsidRDefault="00EE6F45" w:rsidP="00454E08">
      <w:pPr>
        <w:pStyle w:val="af5"/>
        <w:ind w:left="357"/>
        <w:outlineLvl w:val="1"/>
        <w:rPr>
          <w:rFonts w:ascii="Arial" w:eastAsia="微軟正黑體" w:hAnsi="Arial" w:cs="Arial"/>
          <w:spacing w:val="10"/>
          <w:szCs w:val="28"/>
        </w:rPr>
      </w:pPr>
      <w:r w:rsidRPr="000638BA">
        <w:br w:type="page"/>
      </w:r>
      <w:bookmarkStart w:id="21" w:name="_Toc136960461"/>
      <w:r w:rsidR="00D17D9B" w:rsidRPr="000638BA">
        <w:rPr>
          <w:rFonts w:hint="eastAsia"/>
        </w:rPr>
        <w:lastRenderedPageBreak/>
        <w:t>附件</w:t>
      </w:r>
      <w:r w:rsidR="00D17D9B" w:rsidRPr="000638BA">
        <w:t>1</w:t>
      </w:r>
      <w:r w:rsidR="00D17D9B" w:rsidRPr="000638BA">
        <w:rPr>
          <w:rFonts w:hint="eastAsia"/>
        </w:rPr>
        <w:t xml:space="preserve"> 「設計研究工具與知識平台優化研究」採購案經費分析表</w:t>
      </w:r>
      <w:bookmarkEnd w:id="21"/>
    </w:p>
    <w:p w14:paraId="524D2533" w14:textId="77777777" w:rsidR="00D17D9B" w:rsidRPr="000638BA" w:rsidRDefault="00D17D9B" w:rsidP="00D17D9B">
      <w:pPr>
        <w:snapToGrid w:val="0"/>
        <w:textDirection w:val="lrTbV"/>
        <w:rPr>
          <w:rFonts w:ascii="微軟正黑體" w:eastAsia="微軟正黑體" w:hAnsi="微軟正黑體"/>
          <w:b/>
          <w:szCs w:val="28"/>
          <w:lang w:eastAsia="zh-TW"/>
        </w:rPr>
      </w:pPr>
    </w:p>
    <w:p w14:paraId="7498E83F" w14:textId="77777777" w:rsidR="00D17D9B" w:rsidRPr="000638BA" w:rsidRDefault="00D17D9B" w:rsidP="00D17D9B">
      <w:pPr>
        <w:pStyle w:val="A7"/>
        <w:spacing w:after="180" w:line="440" w:lineRule="exact"/>
        <w:jc w:val="center"/>
        <w:textDirection w:val="lrTbV"/>
        <w:rPr>
          <w:rFonts w:eastAsia="標楷體"/>
          <w:b/>
          <w:bCs/>
          <w:color w:val="auto"/>
          <w:sz w:val="28"/>
          <w:szCs w:val="28"/>
          <w:lang w:val="zh-TW"/>
        </w:rPr>
      </w:pPr>
      <w:r w:rsidRPr="000638BA">
        <w:rPr>
          <w:rFonts w:eastAsia="標楷體" w:hint="eastAsia"/>
          <w:b/>
          <w:bCs/>
          <w:color w:val="auto"/>
          <w:sz w:val="28"/>
          <w:szCs w:val="28"/>
          <w:lang w:val="zh-TW"/>
        </w:rPr>
        <w:t>財團法人台灣設計研究院</w:t>
      </w:r>
    </w:p>
    <w:p w14:paraId="2912A71C" w14:textId="391C205A" w:rsidR="00D17D9B" w:rsidRPr="000638BA" w:rsidRDefault="00D17D9B" w:rsidP="00D17D9B">
      <w:pPr>
        <w:pStyle w:val="A7"/>
        <w:spacing w:after="180" w:line="440" w:lineRule="exact"/>
        <w:jc w:val="center"/>
        <w:textDirection w:val="lrTbV"/>
        <w:rPr>
          <w:rFonts w:eastAsia="標楷體"/>
          <w:b/>
          <w:bCs/>
          <w:color w:val="auto"/>
          <w:sz w:val="28"/>
          <w:szCs w:val="28"/>
          <w:lang w:val="zh-TW"/>
        </w:rPr>
      </w:pPr>
      <w:r w:rsidRPr="000638BA">
        <w:rPr>
          <w:rFonts w:eastAsia="標楷體" w:hint="eastAsia"/>
          <w:b/>
          <w:bCs/>
          <w:color w:val="auto"/>
          <w:sz w:val="28"/>
          <w:szCs w:val="28"/>
          <w:lang w:val="zh-TW"/>
        </w:rPr>
        <w:t>「設計研究工具與知識平台優化研究」採購案</w:t>
      </w:r>
    </w:p>
    <w:p w14:paraId="4BA19824" w14:textId="77777777" w:rsidR="00D17D9B" w:rsidRPr="000638BA" w:rsidRDefault="00D17D9B" w:rsidP="00D17D9B">
      <w:pPr>
        <w:pStyle w:val="A7"/>
        <w:spacing w:after="180" w:line="440" w:lineRule="exact"/>
        <w:jc w:val="center"/>
        <w:rPr>
          <w:rFonts w:eastAsia="標楷體"/>
          <w:b/>
          <w:bCs/>
          <w:color w:val="auto"/>
          <w:sz w:val="28"/>
          <w:szCs w:val="28"/>
          <w:lang w:val="zh-TW"/>
        </w:rPr>
      </w:pPr>
      <w:r w:rsidRPr="000638BA">
        <w:rPr>
          <w:rFonts w:eastAsia="標楷體" w:hint="eastAsia"/>
          <w:b/>
          <w:bCs/>
          <w:color w:val="auto"/>
          <w:sz w:val="28"/>
          <w:szCs w:val="28"/>
          <w:lang w:val="zh-TW"/>
        </w:rPr>
        <w:t>經費分析表</w:t>
      </w:r>
    </w:p>
    <w:p w14:paraId="1156750C" w14:textId="52288508" w:rsidR="00D17D9B" w:rsidRPr="000638BA" w:rsidRDefault="00D17D9B" w:rsidP="00D17D9B">
      <w:pPr>
        <w:spacing w:line="380" w:lineRule="exact"/>
        <w:ind w:left="6160" w:hangingChars="2200" w:hanging="6160"/>
        <w:rPr>
          <w:rFonts w:ascii="標楷體" w:eastAsia="標楷體" w:hAnsi="標楷體"/>
          <w:lang w:eastAsia="zh-TW"/>
        </w:rPr>
      </w:pPr>
      <w:r w:rsidRPr="000638BA">
        <w:rPr>
          <w:rFonts w:ascii="標楷體" w:eastAsia="標楷體" w:hAnsi="標楷體" w:hint="eastAsia"/>
          <w:sz w:val="28"/>
          <w:szCs w:val="28"/>
          <w:lang w:eastAsia="zh-TW"/>
        </w:rPr>
        <w:t xml:space="preserve">投標廠商：                                                                                           </w:t>
      </w:r>
    </w:p>
    <w:p w14:paraId="3083803C" w14:textId="77777777" w:rsidR="00D17D9B" w:rsidRPr="000638BA" w:rsidRDefault="00D17D9B" w:rsidP="00D17D9B">
      <w:pPr>
        <w:tabs>
          <w:tab w:val="left" w:pos="7371"/>
        </w:tabs>
        <w:spacing w:line="380" w:lineRule="exact"/>
        <w:rPr>
          <w:rFonts w:ascii="標楷體" w:eastAsia="標楷體" w:hAnsi="標楷體"/>
          <w:lang w:eastAsia="zh-TW"/>
        </w:rPr>
      </w:pPr>
    </w:p>
    <w:p w14:paraId="3CD50A47" w14:textId="2620C779" w:rsidR="00D17D9B" w:rsidRPr="000638BA" w:rsidRDefault="00D17D9B" w:rsidP="00D17D9B">
      <w:pPr>
        <w:tabs>
          <w:tab w:val="left" w:pos="7371"/>
        </w:tabs>
        <w:spacing w:line="380" w:lineRule="exact"/>
        <w:rPr>
          <w:rFonts w:ascii="標楷體" w:eastAsia="標楷體" w:hAnsi="標楷體"/>
          <w:lang w:eastAsia="zh-TW"/>
        </w:rPr>
      </w:pPr>
      <w:r w:rsidRPr="000638BA">
        <w:rPr>
          <w:rFonts w:ascii="標楷體" w:eastAsia="標楷體" w:hAnsi="標楷體" w:hint="eastAsia"/>
          <w:lang w:eastAsia="zh-TW"/>
        </w:rPr>
        <w:t>單位:</w:t>
      </w:r>
      <w:r w:rsidRPr="000638BA">
        <w:rPr>
          <w:rFonts w:ascii="標楷體" w:eastAsia="標楷體" w:hAnsi="標楷體"/>
          <w:lang w:eastAsia="zh-TW"/>
        </w:rPr>
        <w:t xml:space="preserve"> </w:t>
      </w:r>
      <w:r w:rsidRPr="000638BA">
        <w:rPr>
          <w:rFonts w:ascii="標楷體" w:eastAsia="標楷體" w:hAnsi="標楷體" w:hint="eastAsia"/>
          <w:lang w:eastAsia="zh-TW"/>
        </w:rPr>
        <w:t>新臺幣元                                          日期：</w:t>
      </w:r>
      <w:r w:rsidR="00FB3A41" w:rsidRPr="000638BA">
        <w:rPr>
          <w:rFonts w:ascii="標楷體" w:eastAsia="標楷體" w:hAnsi="標楷體"/>
          <w:lang w:eastAsia="zh-TW"/>
        </w:rPr>
        <w:t>112</w:t>
      </w:r>
      <w:r w:rsidRPr="000638BA">
        <w:rPr>
          <w:rFonts w:ascii="標楷體" w:eastAsia="標楷體" w:hAnsi="標楷體" w:hint="eastAsia"/>
          <w:lang w:eastAsia="zh-TW"/>
        </w:rPr>
        <w:t xml:space="preserve"> 年   月   日</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119"/>
        <w:gridCol w:w="896"/>
        <w:gridCol w:w="898"/>
        <w:gridCol w:w="898"/>
        <w:gridCol w:w="1277"/>
        <w:gridCol w:w="992"/>
      </w:tblGrid>
      <w:tr w:rsidR="000638BA" w:rsidRPr="000638BA" w14:paraId="6106C044" w14:textId="77777777" w:rsidTr="00C04578">
        <w:tc>
          <w:tcPr>
            <w:tcW w:w="1271" w:type="dxa"/>
            <w:shd w:val="clear" w:color="auto" w:fill="EDEDED" w:themeFill="text2" w:themeFillTint="33"/>
          </w:tcPr>
          <w:p w14:paraId="0E4ADE91" w14:textId="77777777" w:rsidR="00610603" w:rsidRPr="000638BA" w:rsidRDefault="00610603" w:rsidP="00C04578">
            <w:pPr>
              <w:spacing w:line="400" w:lineRule="exact"/>
              <w:jc w:val="center"/>
              <w:rPr>
                <w:rFonts w:ascii="標楷體" w:eastAsia="標楷體" w:hAnsi="標楷體"/>
              </w:rPr>
            </w:pPr>
            <w:proofErr w:type="spellStart"/>
            <w:r w:rsidRPr="000638BA">
              <w:rPr>
                <w:rFonts w:ascii="標楷體" w:eastAsia="標楷體" w:hAnsi="標楷體" w:hint="eastAsia"/>
              </w:rPr>
              <w:t>項目</w:t>
            </w:r>
            <w:proofErr w:type="spellEnd"/>
          </w:p>
        </w:tc>
        <w:tc>
          <w:tcPr>
            <w:tcW w:w="3119" w:type="dxa"/>
            <w:shd w:val="clear" w:color="auto" w:fill="EDEDED" w:themeFill="text2" w:themeFillTint="33"/>
          </w:tcPr>
          <w:p w14:paraId="69491BF1" w14:textId="77777777" w:rsidR="00610603" w:rsidRPr="000638BA" w:rsidRDefault="00610603" w:rsidP="00C04578">
            <w:pPr>
              <w:spacing w:line="400" w:lineRule="exact"/>
              <w:jc w:val="center"/>
              <w:rPr>
                <w:rFonts w:ascii="標楷體" w:eastAsia="標楷體" w:hAnsi="標楷體"/>
              </w:rPr>
            </w:pPr>
            <w:proofErr w:type="spellStart"/>
            <w:r w:rsidRPr="000638BA">
              <w:rPr>
                <w:rFonts w:ascii="標楷體" w:eastAsia="標楷體" w:hAnsi="標楷體" w:hint="eastAsia"/>
              </w:rPr>
              <w:t>子項</w:t>
            </w:r>
            <w:proofErr w:type="spellEnd"/>
          </w:p>
        </w:tc>
        <w:tc>
          <w:tcPr>
            <w:tcW w:w="896" w:type="dxa"/>
            <w:shd w:val="clear" w:color="auto" w:fill="EDEDED" w:themeFill="text2" w:themeFillTint="33"/>
          </w:tcPr>
          <w:p w14:paraId="34C1E064" w14:textId="77777777" w:rsidR="00610603" w:rsidRPr="000638BA" w:rsidRDefault="00610603" w:rsidP="00C04578">
            <w:pPr>
              <w:spacing w:line="400" w:lineRule="exact"/>
              <w:jc w:val="center"/>
              <w:rPr>
                <w:rFonts w:ascii="標楷體" w:eastAsia="標楷體" w:hAnsi="標楷體"/>
              </w:rPr>
            </w:pPr>
            <w:proofErr w:type="spellStart"/>
            <w:r w:rsidRPr="000638BA">
              <w:rPr>
                <w:rFonts w:ascii="標楷體" w:eastAsia="標楷體" w:hAnsi="標楷體" w:hint="eastAsia"/>
              </w:rPr>
              <w:t>內容</w:t>
            </w:r>
            <w:proofErr w:type="spellEnd"/>
          </w:p>
        </w:tc>
        <w:tc>
          <w:tcPr>
            <w:tcW w:w="898" w:type="dxa"/>
            <w:shd w:val="clear" w:color="auto" w:fill="EDEDED" w:themeFill="text2" w:themeFillTint="33"/>
          </w:tcPr>
          <w:p w14:paraId="0CCA2F21" w14:textId="77777777" w:rsidR="00610603" w:rsidRPr="000638BA" w:rsidRDefault="00610603" w:rsidP="00C04578">
            <w:pPr>
              <w:spacing w:line="400" w:lineRule="exact"/>
              <w:jc w:val="center"/>
              <w:rPr>
                <w:rFonts w:ascii="標楷體" w:eastAsia="標楷體" w:hAnsi="標楷體"/>
              </w:rPr>
            </w:pPr>
            <w:proofErr w:type="spellStart"/>
            <w:r w:rsidRPr="000638BA">
              <w:rPr>
                <w:rFonts w:ascii="標楷體" w:eastAsia="標楷體" w:hAnsi="標楷體" w:hint="eastAsia"/>
              </w:rPr>
              <w:t>數量</w:t>
            </w:r>
            <w:proofErr w:type="spellEnd"/>
          </w:p>
        </w:tc>
        <w:tc>
          <w:tcPr>
            <w:tcW w:w="898" w:type="dxa"/>
            <w:shd w:val="clear" w:color="auto" w:fill="EDEDED" w:themeFill="text2" w:themeFillTint="33"/>
          </w:tcPr>
          <w:p w14:paraId="437EAD73" w14:textId="77777777" w:rsidR="00610603" w:rsidRPr="000638BA" w:rsidRDefault="00610603" w:rsidP="00C04578">
            <w:pPr>
              <w:spacing w:line="400" w:lineRule="exact"/>
              <w:jc w:val="center"/>
              <w:rPr>
                <w:rFonts w:ascii="標楷體" w:eastAsia="標楷體" w:hAnsi="標楷體"/>
              </w:rPr>
            </w:pPr>
            <w:proofErr w:type="spellStart"/>
            <w:r w:rsidRPr="000638BA">
              <w:rPr>
                <w:rFonts w:ascii="標楷體" w:eastAsia="標楷體" w:hAnsi="標楷體" w:hint="eastAsia"/>
              </w:rPr>
              <w:t>單位</w:t>
            </w:r>
            <w:proofErr w:type="spellEnd"/>
            <w:r w:rsidRPr="000638BA">
              <w:rPr>
                <w:rFonts w:ascii="標楷體" w:eastAsia="標楷體" w:hAnsi="標楷體" w:hint="eastAsia"/>
              </w:rPr>
              <w:t xml:space="preserve"> </w:t>
            </w:r>
          </w:p>
        </w:tc>
        <w:tc>
          <w:tcPr>
            <w:tcW w:w="1277" w:type="dxa"/>
            <w:shd w:val="clear" w:color="auto" w:fill="EDEDED" w:themeFill="text2" w:themeFillTint="33"/>
          </w:tcPr>
          <w:p w14:paraId="6DD0F1E9" w14:textId="77777777" w:rsidR="00610603" w:rsidRPr="000638BA" w:rsidRDefault="00610603" w:rsidP="00C04578">
            <w:pPr>
              <w:spacing w:line="400" w:lineRule="exact"/>
              <w:rPr>
                <w:rFonts w:ascii="標楷體" w:eastAsia="標楷體" w:hAnsi="標楷體"/>
              </w:rPr>
            </w:pPr>
            <w:proofErr w:type="spellStart"/>
            <w:r w:rsidRPr="000638BA">
              <w:rPr>
                <w:rFonts w:ascii="標楷體" w:eastAsia="標楷體" w:hAnsi="標楷體" w:hint="eastAsia"/>
              </w:rPr>
              <w:t>項目總價</w:t>
            </w:r>
            <w:proofErr w:type="spellEnd"/>
          </w:p>
        </w:tc>
        <w:tc>
          <w:tcPr>
            <w:tcW w:w="992" w:type="dxa"/>
            <w:shd w:val="clear" w:color="auto" w:fill="EDEDED" w:themeFill="text2" w:themeFillTint="33"/>
          </w:tcPr>
          <w:p w14:paraId="03DD6F62" w14:textId="77777777" w:rsidR="00610603" w:rsidRPr="000638BA" w:rsidRDefault="00610603" w:rsidP="00C04578">
            <w:pPr>
              <w:spacing w:line="400" w:lineRule="exact"/>
              <w:jc w:val="center"/>
              <w:rPr>
                <w:rFonts w:ascii="標楷體" w:eastAsia="標楷體" w:hAnsi="標楷體"/>
              </w:rPr>
            </w:pPr>
            <w:proofErr w:type="spellStart"/>
            <w:r w:rsidRPr="000638BA">
              <w:rPr>
                <w:rFonts w:ascii="標楷體" w:eastAsia="標楷體" w:hAnsi="標楷體" w:hint="eastAsia"/>
              </w:rPr>
              <w:t>備註</w:t>
            </w:r>
            <w:proofErr w:type="spellEnd"/>
          </w:p>
        </w:tc>
      </w:tr>
      <w:tr w:rsidR="000638BA" w:rsidRPr="000638BA" w14:paraId="4ADA87B5" w14:textId="77777777" w:rsidTr="00C04578">
        <w:tc>
          <w:tcPr>
            <w:tcW w:w="9351" w:type="dxa"/>
            <w:gridSpan w:val="7"/>
            <w:shd w:val="clear" w:color="auto" w:fill="auto"/>
          </w:tcPr>
          <w:p w14:paraId="5B0ADD59" w14:textId="77777777" w:rsidR="00610603" w:rsidRPr="000638BA" w:rsidRDefault="00610603" w:rsidP="00C04578">
            <w:pPr>
              <w:pStyle w:val="a9"/>
              <w:numPr>
                <w:ilvl w:val="3"/>
                <w:numId w:val="40"/>
              </w:numPr>
              <w:spacing w:line="400" w:lineRule="exact"/>
              <w:ind w:left="25" w:firstLine="0"/>
              <w:rPr>
                <w:rFonts w:ascii="標楷體" w:eastAsia="標楷體" w:hAnsi="標楷體"/>
                <w:b/>
                <w:bCs/>
                <w:color w:val="auto"/>
              </w:rPr>
            </w:pPr>
            <w:r w:rsidRPr="000638BA">
              <w:rPr>
                <w:rFonts w:ascii="標楷體" w:eastAsia="標楷體" w:hAnsi="標楷體" w:hint="eastAsia"/>
                <w:b/>
                <w:bCs/>
                <w:color w:val="auto"/>
              </w:rPr>
              <w:t>產品數據工具網站</w:t>
            </w:r>
          </w:p>
        </w:tc>
      </w:tr>
      <w:tr w:rsidR="000638BA" w:rsidRPr="000638BA" w14:paraId="42604BBD" w14:textId="77777777" w:rsidTr="00C04578">
        <w:trPr>
          <w:trHeight w:val="230"/>
        </w:trPr>
        <w:tc>
          <w:tcPr>
            <w:tcW w:w="1271" w:type="dxa"/>
            <w:vMerge w:val="restart"/>
            <w:shd w:val="clear" w:color="auto" w:fill="auto"/>
          </w:tcPr>
          <w:p w14:paraId="3C950591" w14:textId="77777777" w:rsidR="00610603" w:rsidRPr="000638BA" w:rsidRDefault="00610603" w:rsidP="00C04578">
            <w:pPr>
              <w:spacing w:line="400" w:lineRule="exact"/>
              <w:jc w:val="both"/>
              <w:rPr>
                <w:rFonts w:ascii="標楷體" w:eastAsia="標楷體" w:hAnsi="標楷體"/>
              </w:rPr>
            </w:pPr>
            <w:proofErr w:type="spellStart"/>
            <w:r w:rsidRPr="000638BA">
              <w:rPr>
                <w:rFonts w:ascii="標楷體" w:eastAsia="標楷體" w:hAnsi="標楷體" w:hint="eastAsia"/>
              </w:rPr>
              <w:t>網站設計</w:t>
            </w:r>
            <w:proofErr w:type="spellEnd"/>
          </w:p>
        </w:tc>
        <w:tc>
          <w:tcPr>
            <w:tcW w:w="3119" w:type="dxa"/>
          </w:tcPr>
          <w:p w14:paraId="3C036B36"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資訊架構及操作流程設計</w:t>
            </w:r>
          </w:p>
        </w:tc>
        <w:tc>
          <w:tcPr>
            <w:tcW w:w="896" w:type="dxa"/>
          </w:tcPr>
          <w:p w14:paraId="6A34C0CB"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04D52535"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00012698"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val="restart"/>
          </w:tcPr>
          <w:p w14:paraId="47323B82" w14:textId="77777777" w:rsidR="00610603" w:rsidRPr="000638BA" w:rsidRDefault="00610603" w:rsidP="00C04578">
            <w:pPr>
              <w:spacing w:line="400" w:lineRule="exact"/>
              <w:jc w:val="right"/>
              <w:rPr>
                <w:rFonts w:ascii="標楷體" w:eastAsia="標楷體" w:hAnsi="標楷體"/>
                <w:lang w:eastAsia="zh-TW"/>
              </w:rPr>
            </w:pPr>
          </w:p>
        </w:tc>
        <w:tc>
          <w:tcPr>
            <w:tcW w:w="992" w:type="dxa"/>
            <w:vMerge w:val="restart"/>
            <w:shd w:val="clear" w:color="auto" w:fill="auto"/>
          </w:tcPr>
          <w:p w14:paraId="6D21BD19"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63CA917D" w14:textId="77777777" w:rsidTr="00C04578">
        <w:trPr>
          <w:trHeight w:val="230"/>
        </w:trPr>
        <w:tc>
          <w:tcPr>
            <w:tcW w:w="1271" w:type="dxa"/>
            <w:vMerge/>
            <w:shd w:val="clear" w:color="auto" w:fill="auto"/>
          </w:tcPr>
          <w:p w14:paraId="03465B9E"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3D357A97"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視覺風格提案</w:t>
            </w:r>
          </w:p>
        </w:tc>
        <w:tc>
          <w:tcPr>
            <w:tcW w:w="896" w:type="dxa"/>
          </w:tcPr>
          <w:p w14:paraId="47ACC38E"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49D7011E"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5852B044"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77410EC5" w14:textId="77777777" w:rsidR="00610603" w:rsidRPr="000638BA" w:rsidRDefault="00610603" w:rsidP="00C04578">
            <w:pPr>
              <w:spacing w:line="400" w:lineRule="exact"/>
              <w:jc w:val="right"/>
              <w:rPr>
                <w:rFonts w:ascii="標楷體" w:eastAsia="標楷體" w:hAnsi="標楷體"/>
                <w:lang w:eastAsia="zh-TW"/>
              </w:rPr>
            </w:pPr>
          </w:p>
        </w:tc>
        <w:tc>
          <w:tcPr>
            <w:tcW w:w="992" w:type="dxa"/>
            <w:vMerge/>
            <w:shd w:val="clear" w:color="auto" w:fill="auto"/>
          </w:tcPr>
          <w:p w14:paraId="15E09541"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3432216A" w14:textId="77777777" w:rsidTr="00C04578">
        <w:trPr>
          <w:trHeight w:val="230"/>
        </w:trPr>
        <w:tc>
          <w:tcPr>
            <w:tcW w:w="1271" w:type="dxa"/>
            <w:vMerge/>
            <w:shd w:val="clear" w:color="auto" w:fill="auto"/>
          </w:tcPr>
          <w:p w14:paraId="6D3C4F0F"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3DB1ECCF"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佈局提案（版面線框稿）</w:t>
            </w:r>
          </w:p>
        </w:tc>
        <w:tc>
          <w:tcPr>
            <w:tcW w:w="896" w:type="dxa"/>
          </w:tcPr>
          <w:p w14:paraId="6DD68C80"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5AD8F964"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50E46AF0"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65E74B75" w14:textId="77777777" w:rsidR="00610603" w:rsidRPr="000638BA" w:rsidRDefault="00610603" w:rsidP="00C04578">
            <w:pPr>
              <w:spacing w:line="400" w:lineRule="exact"/>
              <w:jc w:val="right"/>
              <w:rPr>
                <w:rFonts w:ascii="標楷體" w:eastAsia="標楷體" w:hAnsi="標楷體"/>
                <w:lang w:eastAsia="zh-TW"/>
              </w:rPr>
            </w:pPr>
          </w:p>
        </w:tc>
        <w:tc>
          <w:tcPr>
            <w:tcW w:w="992" w:type="dxa"/>
            <w:vMerge/>
            <w:shd w:val="clear" w:color="auto" w:fill="auto"/>
          </w:tcPr>
          <w:p w14:paraId="7546B246"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051C265F" w14:textId="77777777" w:rsidTr="00C04578">
        <w:trPr>
          <w:trHeight w:val="230"/>
        </w:trPr>
        <w:tc>
          <w:tcPr>
            <w:tcW w:w="1271" w:type="dxa"/>
            <w:vMerge/>
            <w:shd w:val="clear" w:color="auto" w:fill="auto"/>
          </w:tcPr>
          <w:p w14:paraId="0238AE43"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5381F025"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UI</w:t>
            </w:r>
            <w:r w:rsidRPr="000638BA">
              <w:rPr>
                <w:rFonts w:ascii="標楷體" w:eastAsia="標楷體" w:hAnsi="標楷體"/>
                <w:lang w:eastAsia="zh-TW"/>
              </w:rPr>
              <w:t xml:space="preserve"> </w:t>
            </w:r>
            <w:r w:rsidRPr="000638BA">
              <w:rPr>
                <w:rFonts w:ascii="標楷體" w:eastAsia="標楷體" w:hAnsi="標楷體" w:hint="eastAsia"/>
                <w:lang w:eastAsia="zh-TW"/>
              </w:rPr>
              <w:t>Ki</w:t>
            </w:r>
            <w:r w:rsidRPr="000638BA">
              <w:rPr>
                <w:rFonts w:ascii="標楷體" w:eastAsia="標楷體" w:hAnsi="標楷體"/>
                <w:lang w:eastAsia="zh-TW"/>
              </w:rPr>
              <w:t>t</w:t>
            </w:r>
            <w:r w:rsidRPr="000638BA">
              <w:rPr>
                <w:rFonts w:ascii="標楷體" w:eastAsia="標楷體" w:hAnsi="標楷體" w:hint="eastAsia"/>
                <w:lang w:eastAsia="zh-TW"/>
              </w:rPr>
              <w:t>制定</w:t>
            </w:r>
          </w:p>
        </w:tc>
        <w:tc>
          <w:tcPr>
            <w:tcW w:w="896" w:type="dxa"/>
          </w:tcPr>
          <w:p w14:paraId="3AE690F0"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3A531B55"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214C650C"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0ACD36AF" w14:textId="77777777" w:rsidR="00610603" w:rsidRPr="000638BA" w:rsidRDefault="00610603" w:rsidP="00C04578">
            <w:pPr>
              <w:spacing w:line="400" w:lineRule="exact"/>
              <w:jc w:val="right"/>
              <w:rPr>
                <w:rFonts w:ascii="標楷體" w:eastAsia="標楷體" w:hAnsi="標楷體"/>
                <w:lang w:eastAsia="zh-TW"/>
              </w:rPr>
            </w:pPr>
          </w:p>
        </w:tc>
        <w:tc>
          <w:tcPr>
            <w:tcW w:w="992" w:type="dxa"/>
            <w:vMerge/>
            <w:shd w:val="clear" w:color="auto" w:fill="auto"/>
          </w:tcPr>
          <w:p w14:paraId="7DB78953"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45EC4016" w14:textId="77777777" w:rsidTr="00C04578">
        <w:trPr>
          <w:trHeight w:val="230"/>
        </w:trPr>
        <w:tc>
          <w:tcPr>
            <w:tcW w:w="1271" w:type="dxa"/>
            <w:vMerge/>
            <w:shd w:val="clear" w:color="auto" w:fill="auto"/>
          </w:tcPr>
          <w:p w14:paraId="23F8CFAC"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1B43C610"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資訊圖表設計</w:t>
            </w:r>
          </w:p>
        </w:tc>
        <w:tc>
          <w:tcPr>
            <w:tcW w:w="896" w:type="dxa"/>
          </w:tcPr>
          <w:p w14:paraId="12121FB8"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5C578965"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253EC055"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73655225" w14:textId="77777777" w:rsidR="00610603" w:rsidRPr="000638BA" w:rsidRDefault="00610603" w:rsidP="00C04578">
            <w:pPr>
              <w:spacing w:line="400" w:lineRule="exact"/>
              <w:jc w:val="right"/>
              <w:rPr>
                <w:rFonts w:ascii="標楷體" w:eastAsia="標楷體" w:hAnsi="標楷體"/>
                <w:lang w:eastAsia="zh-TW"/>
              </w:rPr>
            </w:pPr>
          </w:p>
        </w:tc>
        <w:tc>
          <w:tcPr>
            <w:tcW w:w="992" w:type="dxa"/>
            <w:vMerge/>
            <w:shd w:val="clear" w:color="auto" w:fill="auto"/>
          </w:tcPr>
          <w:p w14:paraId="110D4A68"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28E534BB" w14:textId="77777777" w:rsidTr="00C04578">
        <w:trPr>
          <w:trHeight w:val="230"/>
        </w:trPr>
        <w:tc>
          <w:tcPr>
            <w:tcW w:w="1271" w:type="dxa"/>
            <w:vMerge/>
            <w:shd w:val="clear" w:color="auto" w:fill="auto"/>
          </w:tcPr>
          <w:p w14:paraId="136370B3"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68E73B4C"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介面方向設計</w:t>
            </w:r>
          </w:p>
        </w:tc>
        <w:tc>
          <w:tcPr>
            <w:tcW w:w="896" w:type="dxa"/>
          </w:tcPr>
          <w:p w14:paraId="09DABC43"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27750E2A"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50AD2119"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1CDB8CA2" w14:textId="77777777" w:rsidR="00610603" w:rsidRPr="000638BA" w:rsidRDefault="00610603" w:rsidP="00C04578">
            <w:pPr>
              <w:spacing w:line="400" w:lineRule="exact"/>
              <w:jc w:val="right"/>
              <w:rPr>
                <w:rFonts w:ascii="標楷體" w:eastAsia="標楷體" w:hAnsi="標楷體"/>
                <w:lang w:eastAsia="zh-TW"/>
              </w:rPr>
            </w:pPr>
          </w:p>
        </w:tc>
        <w:tc>
          <w:tcPr>
            <w:tcW w:w="992" w:type="dxa"/>
            <w:vMerge/>
            <w:shd w:val="clear" w:color="auto" w:fill="auto"/>
          </w:tcPr>
          <w:p w14:paraId="2DAEE072"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25A9F2C8" w14:textId="77777777" w:rsidTr="00C04578">
        <w:trPr>
          <w:trHeight w:val="230"/>
        </w:trPr>
        <w:tc>
          <w:tcPr>
            <w:tcW w:w="1271" w:type="dxa"/>
            <w:vMerge/>
            <w:shd w:val="clear" w:color="auto" w:fill="auto"/>
          </w:tcPr>
          <w:p w14:paraId="7C24B010"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2683569E"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全站介面設計</w:t>
            </w:r>
          </w:p>
        </w:tc>
        <w:tc>
          <w:tcPr>
            <w:tcW w:w="896" w:type="dxa"/>
          </w:tcPr>
          <w:p w14:paraId="179EA82B"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3CA63903"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4FE5F531"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43FC2F1E" w14:textId="77777777" w:rsidR="00610603" w:rsidRPr="000638BA" w:rsidRDefault="00610603" w:rsidP="00C04578">
            <w:pPr>
              <w:spacing w:line="400" w:lineRule="exact"/>
              <w:jc w:val="right"/>
              <w:rPr>
                <w:rFonts w:ascii="標楷體" w:eastAsia="標楷體" w:hAnsi="標楷體"/>
                <w:lang w:eastAsia="zh-TW"/>
              </w:rPr>
            </w:pPr>
          </w:p>
        </w:tc>
        <w:tc>
          <w:tcPr>
            <w:tcW w:w="992" w:type="dxa"/>
            <w:vMerge/>
            <w:shd w:val="clear" w:color="auto" w:fill="auto"/>
          </w:tcPr>
          <w:p w14:paraId="3CA87554"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3E1864E4" w14:textId="77777777" w:rsidTr="00C04578">
        <w:trPr>
          <w:trHeight w:val="230"/>
        </w:trPr>
        <w:tc>
          <w:tcPr>
            <w:tcW w:w="1271" w:type="dxa"/>
            <w:vMerge w:val="restart"/>
            <w:shd w:val="clear" w:color="auto" w:fill="auto"/>
          </w:tcPr>
          <w:p w14:paraId="03D39F47" w14:textId="77777777" w:rsidR="00610603" w:rsidRPr="000638BA" w:rsidRDefault="00610603" w:rsidP="00C04578">
            <w:pPr>
              <w:spacing w:line="400" w:lineRule="exact"/>
              <w:jc w:val="both"/>
              <w:rPr>
                <w:rFonts w:ascii="標楷體" w:eastAsia="標楷體" w:hAnsi="標楷體"/>
              </w:rPr>
            </w:pPr>
            <w:proofErr w:type="spellStart"/>
            <w:r w:rsidRPr="000638BA">
              <w:rPr>
                <w:rFonts w:ascii="標楷體" w:eastAsia="標楷體" w:hAnsi="標楷體" w:hint="eastAsia"/>
              </w:rPr>
              <w:t>前端程式</w:t>
            </w:r>
            <w:proofErr w:type="spellEnd"/>
          </w:p>
        </w:tc>
        <w:tc>
          <w:tcPr>
            <w:tcW w:w="3119" w:type="dxa"/>
          </w:tcPr>
          <w:p w14:paraId="6892183E" w14:textId="77777777" w:rsidR="00610603" w:rsidRPr="000638BA" w:rsidRDefault="00610603" w:rsidP="00C04578">
            <w:pPr>
              <w:spacing w:line="400" w:lineRule="exact"/>
              <w:jc w:val="center"/>
              <w:rPr>
                <w:rFonts w:ascii="標楷體" w:eastAsia="標楷體" w:hAnsi="標楷體"/>
              </w:rPr>
            </w:pPr>
            <w:r w:rsidRPr="000638BA">
              <w:rPr>
                <w:rFonts w:ascii="標楷體" w:eastAsia="標楷體" w:hAnsi="標楷體" w:hint="eastAsia"/>
                <w:lang w:eastAsia="zh-TW"/>
              </w:rPr>
              <w:t>網站流量追蹤</w:t>
            </w:r>
          </w:p>
        </w:tc>
        <w:tc>
          <w:tcPr>
            <w:tcW w:w="896" w:type="dxa"/>
          </w:tcPr>
          <w:p w14:paraId="47B8FE3B" w14:textId="77777777" w:rsidR="00610603" w:rsidRPr="000638BA" w:rsidRDefault="00610603" w:rsidP="00C04578">
            <w:pPr>
              <w:spacing w:line="400" w:lineRule="exact"/>
              <w:jc w:val="center"/>
              <w:rPr>
                <w:rFonts w:ascii="標楷體" w:eastAsia="標楷體" w:hAnsi="標楷體"/>
              </w:rPr>
            </w:pPr>
          </w:p>
        </w:tc>
        <w:tc>
          <w:tcPr>
            <w:tcW w:w="898" w:type="dxa"/>
            <w:shd w:val="clear" w:color="auto" w:fill="auto"/>
          </w:tcPr>
          <w:p w14:paraId="1EFDF301" w14:textId="77777777" w:rsidR="00610603" w:rsidRPr="000638BA" w:rsidRDefault="00610603" w:rsidP="00C04578">
            <w:pPr>
              <w:spacing w:line="400" w:lineRule="exact"/>
              <w:jc w:val="center"/>
              <w:rPr>
                <w:rFonts w:ascii="標楷體" w:eastAsia="標楷體" w:hAnsi="標楷體"/>
              </w:rPr>
            </w:pPr>
          </w:p>
        </w:tc>
        <w:tc>
          <w:tcPr>
            <w:tcW w:w="898" w:type="dxa"/>
            <w:shd w:val="clear" w:color="auto" w:fill="auto"/>
          </w:tcPr>
          <w:p w14:paraId="0F60317A" w14:textId="77777777" w:rsidR="00610603" w:rsidRPr="000638BA" w:rsidRDefault="00610603" w:rsidP="00C04578">
            <w:pPr>
              <w:spacing w:line="400" w:lineRule="exact"/>
              <w:jc w:val="center"/>
              <w:rPr>
                <w:rFonts w:ascii="標楷體" w:eastAsia="標楷體" w:hAnsi="標楷體"/>
              </w:rPr>
            </w:pPr>
          </w:p>
        </w:tc>
        <w:tc>
          <w:tcPr>
            <w:tcW w:w="1277" w:type="dxa"/>
            <w:vMerge w:val="restart"/>
          </w:tcPr>
          <w:p w14:paraId="7856CD10" w14:textId="77777777" w:rsidR="00610603" w:rsidRPr="000638BA" w:rsidRDefault="00610603" w:rsidP="00C04578">
            <w:pPr>
              <w:spacing w:line="400" w:lineRule="exact"/>
              <w:jc w:val="right"/>
              <w:rPr>
                <w:rFonts w:ascii="標楷體" w:eastAsia="標楷體" w:hAnsi="標楷體"/>
              </w:rPr>
            </w:pPr>
          </w:p>
        </w:tc>
        <w:tc>
          <w:tcPr>
            <w:tcW w:w="992" w:type="dxa"/>
            <w:vMerge w:val="restart"/>
            <w:shd w:val="clear" w:color="auto" w:fill="auto"/>
          </w:tcPr>
          <w:p w14:paraId="3505E469" w14:textId="77777777" w:rsidR="00610603" w:rsidRPr="000638BA" w:rsidRDefault="00610603" w:rsidP="00C04578">
            <w:pPr>
              <w:spacing w:line="400" w:lineRule="exact"/>
              <w:jc w:val="right"/>
              <w:rPr>
                <w:rFonts w:ascii="標楷體" w:eastAsia="標楷體" w:hAnsi="標楷體"/>
              </w:rPr>
            </w:pPr>
          </w:p>
        </w:tc>
      </w:tr>
      <w:tr w:rsidR="000638BA" w:rsidRPr="000638BA" w14:paraId="78C101A7" w14:textId="77777777" w:rsidTr="00C04578">
        <w:trPr>
          <w:trHeight w:val="230"/>
        </w:trPr>
        <w:tc>
          <w:tcPr>
            <w:tcW w:w="1271" w:type="dxa"/>
            <w:vMerge/>
            <w:shd w:val="clear" w:color="auto" w:fill="auto"/>
          </w:tcPr>
          <w:p w14:paraId="48E34303" w14:textId="77777777" w:rsidR="00610603" w:rsidRPr="000638BA" w:rsidRDefault="00610603" w:rsidP="00C04578">
            <w:pPr>
              <w:spacing w:line="400" w:lineRule="exact"/>
              <w:jc w:val="both"/>
              <w:rPr>
                <w:rFonts w:ascii="標楷體" w:eastAsia="標楷體" w:hAnsi="標楷體"/>
              </w:rPr>
            </w:pPr>
          </w:p>
        </w:tc>
        <w:tc>
          <w:tcPr>
            <w:tcW w:w="3119" w:type="dxa"/>
          </w:tcPr>
          <w:p w14:paraId="518EAF2B" w14:textId="77777777" w:rsidR="00610603" w:rsidRPr="000638BA" w:rsidRDefault="00610603" w:rsidP="00C04578">
            <w:pPr>
              <w:spacing w:line="400" w:lineRule="exact"/>
              <w:jc w:val="center"/>
              <w:rPr>
                <w:rFonts w:ascii="標楷體" w:eastAsia="標楷體" w:hAnsi="標楷體"/>
              </w:rPr>
            </w:pPr>
            <w:r w:rsidRPr="000638BA">
              <w:rPr>
                <w:rFonts w:ascii="標楷體" w:eastAsia="標楷體" w:hAnsi="標楷體" w:hint="eastAsia"/>
                <w:lang w:eastAsia="zh-TW"/>
              </w:rPr>
              <w:t>前端</w:t>
            </w:r>
            <w:proofErr w:type="gramStart"/>
            <w:r w:rsidRPr="000638BA">
              <w:rPr>
                <w:rFonts w:ascii="標楷體" w:eastAsia="標楷體" w:hAnsi="標楷體" w:hint="eastAsia"/>
                <w:lang w:eastAsia="zh-TW"/>
              </w:rPr>
              <w:t>程式</w:t>
            </w:r>
            <w:proofErr w:type="spellStart"/>
            <w:r w:rsidRPr="000638BA">
              <w:rPr>
                <w:rFonts w:ascii="標楷體" w:eastAsia="標楷體" w:hAnsi="標楷體" w:hint="eastAsia"/>
              </w:rPr>
              <w:t>切版</w:t>
            </w:r>
            <w:proofErr w:type="spellEnd"/>
            <w:proofErr w:type="gramEnd"/>
          </w:p>
        </w:tc>
        <w:tc>
          <w:tcPr>
            <w:tcW w:w="896" w:type="dxa"/>
          </w:tcPr>
          <w:p w14:paraId="69E2DFBB" w14:textId="77777777" w:rsidR="00610603" w:rsidRPr="000638BA" w:rsidRDefault="00610603" w:rsidP="00C04578">
            <w:pPr>
              <w:spacing w:line="400" w:lineRule="exact"/>
              <w:jc w:val="center"/>
              <w:rPr>
                <w:rFonts w:ascii="標楷體" w:eastAsia="標楷體" w:hAnsi="標楷體"/>
              </w:rPr>
            </w:pPr>
          </w:p>
        </w:tc>
        <w:tc>
          <w:tcPr>
            <w:tcW w:w="898" w:type="dxa"/>
            <w:shd w:val="clear" w:color="auto" w:fill="auto"/>
          </w:tcPr>
          <w:p w14:paraId="3FAE0457" w14:textId="77777777" w:rsidR="00610603" w:rsidRPr="000638BA" w:rsidRDefault="00610603" w:rsidP="00C04578">
            <w:pPr>
              <w:spacing w:line="400" w:lineRule="exact"/>
              <w:jc w:val="center"/>
              <w:rPr>
                <w:rFonts w:ascii="標楷體" w:eastAsia="標楷體" w:hAnsi="標楷體"/>
              </w:rPr>
            </w:pPr>
          </w:p>
        </w:tc>
        <w:tc>
          <w:tcPr>
            <w:tcW w:w="898" w:type="dxa"/>
            <w:shd w:val="clear" w:color="auto" w:fill="auto"/>
          </w:tcPr>
          <w:p w14:paraId="11E95DAB" w14:textId="77777777" w:rsidR="00610603" w:rsidRPr="000638BA" w:rsidRDefault="00610603" w:rsidP="00C04578">
            <w:pPr>
              <w:spacing w:line="400" w:lineRule="exact"/>
              <w:jc w:val="center"/>
              <w:rPr>
                <w:rFonts w:ascii="標楷體" w:eastAsia="標楷體" w:hAnsi="標楷體"/>
              </w:rPr>
            </w:pPr>
          </w:p>
        </w:tc>
        <w:tc>
          <w:tcPr>
            <w:tcW w:w="1277" w:type="dxa"/>
            <w:vMerge/>
          </w:tcPr>
          <w:p w14:paraId="40BB175A" w14:textId="77777777" w:rsidR="00610603" w:rsidRPr="000638BA" w:rsidRDefault="00610603" w:rsidP="00C04578">
            <w:pPr>
              <w:spacing w:line="400" w:lineRule="exact"/>
              <w:jc w:val="right"/>
              <w:rPr>
                <w:rFonts w:ascii="標楷體" w:eastAsia="標楷體" w:hAnsi="標楷體"/>
              </w:rPr>
            </w:pPr>
          </w:p>
        </w:tc>
        <w:tc>
          <w:tcPr>
            <w:tcW w:w="992" w:type="dxa"/>
            <w:vMerge/>
            <w:shd w:val="clear" w:color="auto" w:fill="auto"/>
          </w:tcPr>
          <w:p w14:paraId="647BB44E" w14:textId="77777777" w:rsidR="00610603" w:rsidRPr="000638BA" w:rsidRDefault="00610603" w:rsidP="00C04578">
            <w:pPr>
              <w:spacing w:line="400" w:lineRule="exact"/>
              <w:jc w:val="right"/>
              <w:rPr>
                <w:rFonts w:ascii="標楷體" w:eastAsia="標楷體" w:hAnsi="標楷體"/>
              </w:rPr>
            </w:pPr>
          </w:p>
        </w:tc>
      </w:tr>
      <w:tr w:rsidR="000638BA" w:rsidRPr="000638BA" w14:paraId="20F0E2C5" w14:textId="77777777" w:rsidTr="00C04578">
        <w:trPr>
          <w:trHeight w:val="70"/>
        </w:trPr>
        <w:tc>
          <w:tcPr>
            <w:tcW w:w="1271" w:type="dxa"/>
            <w:vMerge/>
            <w:shd w:val="clear" w:color="auto" w:fill="auto"/>
          </w:tcPr>
          <w:p w14:paraId="1F696466" w14:textId="77777777" w:rsidR="00610603" w:rsidRPr="000638BA" w:rsidRDefault="00610603" w:rsidP="00C04578">
            <w:pPr>
              <w:spacing w:line="400" w:lineRule="exact"/>
              <w:jc w:val="both"/>
              <w:rPr>
                <w:rFonts w:ascii="標楷體" w:eastAsia="標楷體" w:hAnsi="標楷體"/>
              </w:rPr>
            </w:pPr>
          </w:p>
        </w:tc>
        <w:tc>
          <w:tcPr>
            <w:tcW w:w="3119" w:type="dxa"/>
          </w:tcPr>
          <w:p w14:paraId="293D52EE" w14:textId="77777777" w:rsidR="00610603" w:rsidRPr="000638BA" w:rsidRDefault="00610603" w:rsidP="00C04578">
            <w:pPr>
              <w:spacing w:line="400" w:lineRule="exact"/>
              <w:jc w:val="center"/>
              <w:rPr>
                <w:rFonts w:ascii="標楷體" w:eastAsia="標楷體" w:hAnsi="標楷體"/>
              </w:rPr>
            </w:pPr>
            <w:r w:rsidRPr="000638BA">
              <w:rPr>
                <w:rFonts w:ascii="標楷體" w:eastAsia="標楷體" w:hAnsi="標楷體" w:hint="eastAsia"/>
                <w:lang w:eastAsia="zh-TW"/>
              </w:rPr>
              <w:t>資訊圖表呈現、下載</w:t>
            </w:r>
          </w:p>
        </w:tc>
        <w:tc>
          <w:tcPr>
            <w:tcW w:w="896" w:type="dxa"/>
          </w:tcPr>
          <w:p w14:paraId="30A33EF1"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01B26C29"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34EC14BF"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5FE4B18A" w14:textId="77777777" w:rsidR="00610603" w:rsidRPr="000638BA" w:rsidRDefault="00610603" w:rsidP="00C04578">
            <w:pPr>
              <w:spacing w:line="400" w:lineRule="exact"/>
              <w:jc w:val="right"/>
              <w:rPr>
                <w:rFonts w:ascii="標楷體" w:eastAsia="標楷體" w:hAnsi="標楷體"/>
                <w:lang w:eastAsia="zh-TW"/>
              </w:rPr>
            </w:pPr>
          </w:p>
        </w:tc>
        <w:tc>
          <w:tcPr>
            <w:tcW w:w="992" w:type="dxa"/>
            <w:vMerge/>
            <w:shd w:val="clear" w:color="auto" w:fill="auto"/>
          </w:tcPr>
          <w:p w14:paraId="637BD6EB"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3ECEEE9E" w14:textId="77777777" w:rsidTr="00C04578">
        <w:trPr>
          <w:trHeight w:val="70"/>
        </w:trPr>
        <w:tc>
          <w:tcPr>
            <w:tcW w:w="1271" w:type="dxa"/>
            <w:vMerge/>
            <w:shd w:val="clear" w:color="auto" w:fill="auto"/>
          </w:tcPr>
          <w:p w14:paraId="54385A89" w14:textId="77777777" w:rsidR="00610603" w:rsidRPr="000638BA" w:rsidRDefault="00610603" w:rsidP="00C04578">
            <w:pPr>
              <w:spacing w:line="400" w:lineRule="exact"/>
              <w:jc w:val="both"/>
              <w:rPr>
                <w:rFonts w:ascii="標楷體" w:eastAsia="標楷體" w:hAnsi="標楷體"/>
              </w:rPr>
            </w:pPr>
          </w:p>
        </w:tc>
        <w:tc>
          <w:tcPr>
            <w:tcW w:w="3119" w:type="dxa"/>
          </w:tcPr>
          <w:p w14:paraId="10F611BD" w14:textId="77777777" w:rsidR="00610603" w:rsidRPr="000638BA" w:rsidRDefault="00610603" w:rsidP="00C04578">
            <w:pPr>
              <w:spacing w:line="400" w:lineRule="exact"/>
              <w:jc w:val="center"/>
              <w:rPr>
                <w:rFonts w:ascii="標楷體" w:eastAsia="標楷體" w:hAnsi="標楷體"/>
                <w:lang w:eastAsia="zh-TW"/>
              </w:rPr>
            </w:pPr>
            <w:proofErr w:type="spellStart"/>
            <w:r w:rsidRPr="000638BA">
              <w:rPr>
                <w:rFonts w:ascii="標楷體" w:eastAsia="標楷體" w:hAnsi="標楷體" w:hint="eastAsia"/>
              </w:rPr>
              <w:t>資料串接</w:t>
            </w:r>
            <w:proofErr w:type="spellEnd"/>
            <w:r w:rsidRPr="000638BA">
              <w:rPr>
                <w:rFonts w:ascii="標楷體" w:eastAsia="標楷體" w:hAnsi="標楷體" w:hint="eastAsia"/>
                <w:lang w:eastAsia="zh-TW"/>
              </w:rPr>
              <w:t>及運算</w:t>
            </w:r>
          </w:p>
        </w:tc>
        <w:tc>
          <w:tcPr>
            <w:tcW w:w="896" w:type="dxa"/>
          </w:tcPr>
          <w:p w14:paraId="4B133C94"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3C07C718"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116DA895"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36E90CD5" w14:textId="77777777" w:rsidR="00610603" w:rsidRPr="000638BA" w:rsidRDefault="00610603" w:rsidP="00C04578">
            <w:pPr>
              <w:spacing w:line="400" w:lineRule="exact"/>
              <w:jc w:val="right"/>
              <w:rPr>
                <w:rFonts w:ascii="標楷體" w:eastAsia="標楷體" w:hAnsi="標楷體"/>
                <w:lang w:eastAsia="zh-TW"/>
              </w:rPr>
            </w:pPr>
          </w:p>
        </w:tc>
        <w:tc>
          <w:tcPr>
            <w:tcW w:w="992" w:type="dxa"/>
            <w:vMerge/>
            <w:shd w:val="clear" w:color="auto" w:fill="auto"/>
          </w:tcPr>
          <w:p w14:paraId="259E23C4"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02A6F530" w14:textId="77777777" w:rsidTr="00C04578">
        <w:trPr>
          <w:trHeight w:val="70"/>
        </w:trPr>
        <w:tc>
          <w:tcPr>
            <w:tcW w:w="1271" w:type="dxa"/>
            <w:vMerge/>
            <w:shd w:val="clear" w:color="auto" w:fill="auto"/>
          </w:tcPr>
          <w:p w14:paraId="23A50A21" w14:textId="77777777" w:rsidR="00610603" w:rsidRPr="000638BA" w:rsidRDefault="00610603" w:rsidP="00C04578">
            <w:pPr>
              <w:spacing w:line="400" w:lineRule="exact"/>
              <w:jc w:val="both"/>
              <w:rPr>
                <w:rFonts w:ascii="標楷體" w:eastAsia="標楷體" w:hAnsi="標楷體"/>
              </w:rPr>
            </w:pPr>
          </w:p>
        </w:tc>
        <w:tc>
          <w:tcPr>
            <w:tcW w:w="3119" w:type="dxa"/>
          </w:tcPr>
          <w:p w14:paraId="0D824897"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響應式網頁（</w:t>
            </w:r>
            <w:r w:rsidRPr="000638BA">
              <w:rPr>
                <w:rFonts w:ascii="標楷體" w:eastAsia="標楷體" w:hAnsi="標楷體"/>
                <w:lang w:eastAsia="zh-TW"/>
              </w:rPr>
              <w:t>RWD</w:t>
            </w:r>
            <w:r w:rsidRPr="000638BA">
              <w:rPr>
                <w:rFonts w:ascii="標楷體" w:eastAsia="標楷體" w:hAnsi="標楷體" w:hint="eastAsia"/>
                <w:lang w:eastAsia="zh-TW"/>
              </w:rPr>
              <w:t>）程式</w:t>
            </w:r>
          </w:p>
        </w:tc>
        <w:tc>
          <w:tcPr>
            <w:tcW w:w="896" w:type="dxa"/>
          </w:tcPr>
          <w:p w14:paraId="5A278FF6"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3ACAB8AB"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0E1B4BF8"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483E2663" w14:textId="77777777" w:rsidR="00610603" w:rsidRPr="000638BA" w:rsidRDefault="00610603" w:rsidP="00C04578">
            <w:pPr>
              <w:spacing w:line="400" w:lineRule="exact"/>
              <w:jc w:val="right"/>
              <w:rPr>
                <w:rFonts w:ascii="標楷體" w:eastAsia="標楷體" w:hAnsi="標楷體"/>
                <w:lang w:eastAsia="zh-TW"/>
              </w:rPr>
            </w:pPr>
          </w:p>
        </w:tc>
        <w:tc>
          <w:tcPr>
            <w:tcW w:w="992" w:type="dxa"/>
            <w:vMerge/>
            <w:shd w:val="clear" w:color="auto" w:fill="auto"/>
          </w:tcPr>
          <w:p w14:paraId="13536DC6"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29D460CE" w14:textId="77777777" w:rsidTr="00C04578">
        <w:trPr>
          <w:trHeight w:val="70"/>
        </w:trPr>
        <w:tc>
          <w:tcPr>
            <w:tcW w:w="1271" w:type="dxa"/>
            <w:vMerge w:val="restart"/>
            <w:shd w:val="clear" w:color="auto" w:fill="auto"/>
          </w:tcPr>
          <w:p w14:paraId="5A18E503" w14:textId="77777777" w:rsidR="00610603" w:rsidRPr="000638BA" w:rsidRDefault="00610603" w:rsidP="00C04578">
            <w:pPr>
              <w:spacing w:line="400" w:lineRule="exact"/>
              <w:jc w:val="both"/>
              <w:rPr>
                <w:rFonts w:ascii="標楷體" w:eastAsia="標楷體" w:hAnsi="標楷體"/>
              </w:rPr>
            </w:pPr>
            <w:proofErr w:type="spellStart"/>
            <w:r w:rsidRPr="000638BA">
              <w:rPr>
                <w:rFonts w:ascii="標楷體" w:eastAsia="標楷體" w:hAnsi="標楷體" w:hint="eastAsia"/>
              </w:rPr>
              <w:t>後端系統</w:t>
            </w:r>
            <w:proofErr w:type="spellEnd"/>
          </w:p>
        </w:tc>
        <w:tc>
          <w:tcPr>
            <w:tcW w:w="3119" w:type="dxa"/>
          </w:tcPr>
          <w:p w14:paraId="0816953D" w14:textId="77777777" w:rsidR="00610603" w:rsidRPr="000638BA" w:rsidRDefault="00610603" w:rsidP="00C04578">
            <w:pPr>
              <w:spacing w:line="400" w:lineRule="exact"/>
              <w:jc w:val="center"/>
              <w:rPr>
                <w:rFonts w:ascii="標楷體" w:eastAsia="標楷體" w:hAnsi="標楷體"/>
              </w:rPr>
            </w:pPr>
            <w:proofErr w:type="spellStart"/>
            <w:r w:rsidRPr="000638BA">
              <w:rPr>
                <w:rFonts w:ascii="標楷體" w:eastAsia="標楷體" w:hAnsi="標楷體" w:hint="eastAsia"/>
              </w:rPr>
              <w:t>資料庫</w:t>
            </w:r>
            <w:proofErr w:type="spellEnd"/>
          </w:p>
        </w:tc>
        <w:tc>
          <w:tcPr>
            <w:tcW w:w="896" w:type="dxa"/>
          </w:tcPr>
          <w:p w14:paraId="6567F3EA" w14:textId="77777777" w:rsidR="00610603" w:rsidRPr="000638BA" w:rsidRDefault="00610603" w:rsidP="00C04578">
            <w:pPr>
              <w:spacing w:line="400" w:lineRule="exact"/>
              <w:jc w:val="center"/>
              <w:rPr>
                <w:rFonts w:ascii="標楷體" w:eastAsia="標楷體" w:hAnsi="標楷體"/>
              </w:rPr>
            </w:pPr>
          </w:p>
        </w:tc>
        <w:tc>
          <w:tcPr>
            <w:tcW w:w="898" w:type="dxa"/>
            <w:shd w:val="clear" w:color="auto" w:fill="auto"/>
          </w:tcPr>
          <w:p w14:paraId="60053F08" w14:textId="77777777" w:rsidR="00610603" w:rsidRPr="000638BA" w:rsidRDefault="00610603" w:rsidP="00C04578">
            <w:pPr>
              <w:spacing w:line="400" w:lineRule="exact"/>
              <w:jc w:val="center"/>
              <w:rPr>
                <w:rFonts w:ascii="標楷體" w:eastAsia="標楷體" w:hAnsi="標楷體"/>
              </w:rPr>
            </w:pPr>
          </w:p>
        </w:tc>
        <w:tc>
          <w:tcPr>
            <w:tcW w:w="898" w:type="dxa"/>
            <w:shd w:val="clear" w:color="auto" w:fill="auto"/>
          </w:tcPr>
          <w:p w14:paraId="44500CBE" w14:textId="77777777" w:rsidR="00610603" w:rsidRPr="000638BA" w:rsidRDefault="00610603" w:rsidP="00C04578">
            <w:pPr>
              <w:spacing w:line="400" w:lineRule="exact"/>
              <w:jc w:val="center"/>
              <w:rPr>
                <w:rFonts w:ascii="標楷體" w:eastAsia="標楷體" w:hAnsi="標楷體"/>
              </w:rPr>
            </w:pPr>
          </w:p>
        </w:tc>
        <w:tc>
          <w:tcPr>
            <w:tcW w:w="1277" w:type="dxa"/>
            <w:vMerge w:val="restart"/>
          </w:tcPr>
          <w:p w14:paraId="4E05B202" w14:textId="77777777" w:rsidR="00610603" w:rsidRPr="000638BA" w:rsidRDefault="00610603" w:rsidP="00C04578">
            <w:pPr>
              <w:spacing w:line="400" w:lineRule="exact"/>
              <w:jc w:val="right"/>
              <w:rPr>
                <w:rFonts w:ascii="標楷體" w:eastAsia="標楷體" w:hAnsi="標楷體"/>
              </w:rPr>
            </w:pPr>
          </w:p>
        </w:tc>
        <w:tc>
          <w:tcPr>
            <w:tcW w:w="992" w:type="dxa"/>
            <w:vMerge w:val="restart"/>
            <w:shd w:val="clear" w:color="auto" w:fill="auto"/>
          </w:tcPr>
          <w:p w14:paraId="4B8AE086" w14:textId="77777777" w:rsidR="00610603" w:rsidRPr="000638BA" w:rsidRDefault="00610603" w:rsidP="00C04578">
            <w:pPr>
              <w:spacing w:line="400" w:lineRule="exact"/>
              <w:jc w:val="right"/>
              <w:rPr>
                <w:rFonts w:ascii="標楷體" w:eastAsia="標楷體" w:hAnsi="標楷體"/>
              </w:rPr>
            </w:pPr>
          </w:p>
        </w:tc>
      </w:tr>
      <w:tr w:rsidR="000638BA" w:rsidRPr="000638BA" w14:paraId="7E9864BC" w14:textId="77777777" w:rsidTr="00C04578">
        <w:trPr>
          <w:trHeight w:val="70"/>
        </w:trPr>
        <w:tc>
          <w:tcPr>
            <w:tcW w:w="1271" w:type="dxa"/>
            <w:vMerge/>
            <w:shd w:val="clear" w:color="auto" w:fill="auto"/>
          </w:tcPr>
          <w:p w14:paraId="5392766F" w14:textId="77777777" w:rsidR="00610603" w:rsidRPr="000638BA" w:rsidRDefault="00610603" w:rsidP="00C04578">
            <w:pPr>
              <w:spacing w:line="400" w:lineRule="exact"/>
              <w:jc w:val="both"/>
              <w:rPr>
                <w:rFonts w:ascii="標楷體" w:eastAsia="標楷體" w:hAnsi="標楷體"/>
              </w:rPr>
            </w:pPr>
          </w:p>
        </w:tc>
        <w:tc>
          <w:tcPr>
            <w:tcW w:w="3119" w:type="dxa"/>
          </w:tcPr>
          <w:p w14:paraId="34D6519F" w14:textId="77777777" w:rsidR="00610603" w:rsidRPr="000638BA" w:rsidRDefault="00610603" w:rsidP="00C04578">
            <w:pPr>
              <w:spacing w:line="400" w:lineRule="exact"/>
              <w:jc w:val="center"/>
              <w:rPr>
                <w:rFonts w:ascii="標楷體" w:eastAsia="標楷體" w:hAnsi="標楷體"/>
              </w:rPr>
            </w:pPr>
            <w:r w:rsidRPr="000638BA">
              <w:rPr>
                <w:rFonts w:ascii="標楷體" w:eastAsia="標楷體" w:hAnsi="標楷體" w:hint="eastAsia"/>
                <w:lang w:eastAsia="zh-TW"/>
              </w:rPr>
              <w:t>會員系統</w:t>
            </w:r>
          </w:p>
        </w:tc>
        <w:tc>
          <w:tcPr>
            <w:tcW w:w="896" w:type="dxa"/>
          </w:tcPr>
          <w:p w14:paraId="1D061DAD" w14:textId="77777777" w:rsidR="00610603" w:rsidRPr="000638BA" w:rsidRDefault="00610603" w:rsidP="00C04578">
            <w:pPr>
              <w:spacing w:line="400" w:lineRule="exact"/>
              <w:jc w:val="center"/>
              <w:rPr>
                <w:rFonts w:ascii="標楷體" w:eastAsia="標楷體" w:hAnsi="標楷體"/>
              </w:rPr>
            </w:pPr>
          </w:p>
        </w:tc>
        <w:tc>
          <w:tcPr>
            <w:tcW w:w="898" w:type="dxa"/>
            <w:shd w:val="clear" w:color="auto" w:fill="auto"/>
          </w:tcPr>
          <w:p w14:paraId="0EAD3251" w14:textId="77777777" w:rsidR="00610603" w:rsidRPr="000638BA" w:rsidRDefault="00610603" w:rsidP="00C04578">
            <w:pPr>
              <w:spacing w:line="400" w:lineRule="exact"/>
              <w:jc w:val="center"/>
              <w:rPr>
                <w:rFonts w:ascii="標楷體" w:eastAsia="標楷體" w:hAnsi="標楷體"/>
              </w:rPr>
            </w:pPr>
          </w:p>
        </w:tc>
        <w:tc>
          <w:tcPr>
            <w:tcW w:w="898" w:type="dxa"/>
            <w:shd w:val="clear" w:color="auto" w:fill="auto"/>
          </w:tcPr>
          <w:p w14:paraId="2570174F" w14:textId="77777777" w:rsidR="00610603" w:rsidRPr="000638BA" w:rsidRDefault="00610603" w:rsidP="00C04578">
            <w:pPr>
              <w:spacing w:line="400" w:lineRule="exact"/>
              <w:jc w:val="center"/>
              <w:rPr>
                <w:rFonts w:ascii="標楷體" w:eastAsia="標楷體" w:hAnsi="標楷體"/>
              </w:rPr>
            </w:pPr>
          </w:p>
        </w:tc>
        <w:tc>
          <w:tcPr>
            <w:tcW w:w="1277" w:type="dxa"/>
            <w:vMerge/>
          </w:tcPr>
          <w:p w14:paraId="583AE8EC" w14:textId="77777777" w:rsidR="00610603" w:rsidRPr="000638BA" w:rsidRDefault="00610603" w:rsidP="00C04578">
            <w:pPr>
              <w:spacing w:line="400" w:lineRule="exact"/>
              <w:jc w:val="right"/>
              <w:rPr>
                <w:rFonts w:ascii="標楷體" w:eastAsia="標楷體" w:hAnsi="標楷體"/>
              </w:rPr>
            </w:pPr>
          </w:p>
        </w:tc>
        <w:tc>
          <w:tcPr>
            <w:tcW w:w="992" w:type="dxa"/>
            <w:vMerge/>
            <w:shd w:val="clear" w:color="auto" w:fill="auto"/>
          </w:tcPr>
          <w:p w14:paraId="67067A8D" w14:textId="77777777" w:rsidR="00610603" w:rsidRPr="000638BA" w:rsidRDefault="00610603" w:rsidP="00C04578">
            <w:pPr>
              <w:spacing w:line="400" w:lineRule="exact"/>
              <w:jc w:val="right"/>
              <w:rPr>
                <w:rFonts w:ascii="標楷體" w:eastAsia="標楷體" w:hAnsi="標楷體"/>
              </w:rPr>
            </w:pPr>
          </w:p>
        </w:tc>
      </w:tr>
      <w:tr w:rsidR="000638BA" w:rsidRPr="000638BA" w14:paraId="503DE3E9" w14:textId="77777777" w:rsidTr="00C04578">
        <w:trPr>
          <w:trHeight w:val="70"/>
        </w:trPr>
        <w:tc>
          <w:tcPr>
            <w:tcW w:w="1271" w:type="dxa"/>
            <w:vMerge/>
            <w:shd w:val="clear" w:color="auto" w:fill="auto"/>
          </w:tcPr>
          <w:p w14:paraId="375D879E" w14:textId="77777777" w:rsidR="00610603" w:rsidRPr="000638BA" w:rsidRDefault="00610603" w:rsidP="00C04578">
            <w:pPr>
              <w:spacing w:line="400" w:lineRule="exact"/>
              <w:jc w:val="both"/>
              <w:rPr>
                <w:rFonts w:ascii="標楷體" w:eastAsia="標楷體" w:hAnsi="標楷體"/>
              </w:rPr>
            </w:pPr>
          </w:p>
        </w:tc>
        <w:tc>
          <w:tcPr>
            <w:tcW w:w="3119" w:type="dxa"/>
          </w:tcPr>
          <w:p w14:paraId="1A28940A" w14:textId="77777777" w:rsidR="00610603" w:rsidRPr="000638BA" w:rsidRDefault="00610603" w:rsidP="00C04578">
            <w:pPr>
              <w:spacing w:line="400" w:lineRule="exact"/>
              <w:jc w:val="center"/>
              <w:rPr>
                <w:rFonts w:ascii="標楷體" w:eastAsia="標楷體" w:hAnsi="標楷體"/>
              </w:rPr>
            </w:pPr>
            <w:r w:rsidRPr="000638BA">
              <w:rPr>
                <w:rFonts w:ascii="標楷體" w:eastAsia="標楷體" w:hAnsi="標楷體" w:hint="eastAsia"/>
                <w:lang w:eastAsia="zh-TW"/>
              </w:rPr>
              <w:t>網站</w:t>
            </w:r>
            <w:proofErr w:type="spellStart"/>
            <w:r w:rsidRPr="000638BA">
              <w:rPr>
                <w:rFonts w:ascii="標楷體" w:eastAsia="標楷體" w:hAnsi="標楷體" w:hint="eastAsia"/>
              </w:rPr>
              <w:t>主機</w:t>
            </w:r>
            <w:proofErr w:type="spellEnd"/>
          </w:p>
        </w:tc>
        <w:tc>
          <w:tcPr>
            <w:tcW w:w="896" w:type="dxa"/>
          </w:tcPr>
          <w:p w14:paraId="21C3FCBB" w14:textId="77777777" w:rsidR="00610603" w:rsidRPr="000638BA" w:rsidRDefault="00610603" w:rsidP="00C04578">
            <w:pPr>
              <w:spacing w:line="400" w:lineRule="exact"/>
              <w:jc w:val="center"/>
              <w:rPr>
                <w:rFonts w:ascii="標楷體" w:eastAsia="標楷體" w:hAnsi="標楷體"/>
              </w:rPr>
            </w:pPr>
          </w:p>
        </w:tc>
        <w:tc>
          <w:tcPr>
            <w:tcW w:w="898" w:type="dxa"/>
            <w:shd w:val="clear" w:color="auto" w:fill="auto"/>
          </w:tcPr>
          <w:p w14:paraId="76C35524" w14:textId="77777777" w:rsidR="00610603" w:rsidRPr="000638BA" w:rsidRDefault="00610603" w:rsidP="00C04578">
            <w:pPr>
              <w:spacing w:line="400" w:lineRule="exact"/>
              <w:jc w:val="center"/>
              <w:rPr>
                <w:rFonts w:ascii="標楷體" w:eastAsia="標楷體" w:hAnsi="標楷體"/>
              </w:rPr>
            </w:pPr>
          </w:p>
        </w:tc>
        <w:tc>
          <w:tcPr>
            <w:tcW w:w="898" w:type="dxa"/>
            <w:shd w:val="clear" w:color="auto" w:fill="auto"/>
          </w:tcPr>
          <w:p w14:paraId="3EA643A9" w14:textId="77777777" w:rsidR="00610603" w:rsidRPr="000638BA" w:rsidRDefault="00610603" w:rsidP="00C04578">
            <w:pPr>
              <w:spacing w:line="400" w:lineRule="exact"/>
              <w:jc w:val="center"/>
              <w:rPr>
                <w:rFonts w:ascii="標楷體" w:eastAsia="標楷體" w:hAnsi="標楷體"/>
              </w:rPr>
            </w:pPr>
          </w:p>
        </w:tc>
        <w:tc>
          <w:tcPr>
            <w:tcW w:w="1277" w:type="dxa"/>
            <w:vMerge/>
          </w:tcPr>
          <w:p w14:paraId="0B7E6E5C" w14:textId="77777777" w:rsidR="00610603" w:rsidRPr="000638BA" w:rsidRDefault="00610603" w:rsidP="00C04578">
            <w:pPr>
              <w:spacing w:line="400" w:lineRule="exact"/>
              <w:jc w:val="right"/>
              <w:rPr>
                <w:rFonts w:ascii="標楷體" w:eastAsia="標楷體" w:hAnsi="標楷體"/>
              </w:rPr>
            </w:pPr>
          </w:p>
        </w:tc>
        <w:tc>
          <w:tcPr>
            <w:tcW w:w="992" w:type="dxa"/>
            <w:vMerge/>
            <w:shd w:val="clear" w:color="auto" w:fill="auto"/>
          </w:tcPr>
          <w:p w14:paraId="0C5C693C" w14:textId="77777777" w:rsidR="00610603" w:rsidRPr="000638BA" w:rsidRDefault="00610603" w:rsidP="00C04578">
            <w:pPr>
              <w:spacing w:line="400" w:lineRule="exact"/>
              <w:jc w:val="right"/>
              <w:rPr>
                <w:rFonts w:ascii="標楷體" w:eastAsia="標楷體" w:hAnsi="標楷體"/>
              </w:rPr>
            </w:pPr>
          </w:p>
        </w:tc>
      </w:tr>
      <w:tr w:rsidR="000638BA" w:rsidRPr="000638BA" w14:paraId="1FDCBFF0" w14:textId="77777777" w:rsidTr="00C04578">
        <w:trPr>
          <w:trHeight w:val="70"/>
        </w:trPr>
        <w:tc>
          <w:tcPr>
            <w:tcW w:w="9351" w:type="dxa"/>
            <w:gridSpan w:val="7"/>
            <w:shd w:val="clear" w:color="auto" w:fill="auto"/>
          </w:tcPr>
          <w:p w14:paraId="715D3590" w14:textId="77777777" w:rsidR="00610603" w:rsidRPr="000638BA" w:rsidRDefault="00610603" w:rsidP="00C04578">
            <w:pPr>
              <w:pStyle w:val="a9"/>
              <w:numPr>
                <w:ilvl w:val="3"/>
                <w:numId w:val="40"/>
              </w:numPr>
              <w:spacing w:line="400" w:lineRule="exact"/>
              <w:ind w:left="25" w:firstLine="0"/>
              <w:rPr>
                <w:rFonts w:ascii="標楷體" w:eastAsia="標楷體" w:hAnsi="標楷體"/>
                <w:color w:val="auto"/>
              </w:rPr>
            </w:pPr>
            <w:r w:rsidRPr="000638BA">
              <w:rPr>
                <w:rFonts w:ascii="標楷體" w:eastAsia="標楷體" w:hAnsi="標楷體" w:hint="eastAsia"/>
                <w:b/>
                <w:bCs/>
                <w:color w:val="auto"/>
              </w:rPr>
              <w:t>使用者數據工具網站</w:t>
            </w:r>
          </w:p>
        </w:tc>
      </w:tr>
      <w:tr w:rsidR="000638BA" w:rsidRPr="000638BA" w14:paraId="76521966" w14:textId="77777777" w:rsidTr="00C04578">
        <w:trPr>
          <w:trHeight w:val="70"/>
        </w:trPr>
        <w:tc>
          <w:tcPr>
            <w:tcW w:w="1271" w:type="dxa"/>
            <w:vMerge w:val="restart"/>
            <w:shd w:val="clear" w:color="auto" w:fill="auto"/>
          </w:tcPr>
          <w:p w14:paraId="72BC1FF1" w14:textId="77777777" w:rsidR="00610603" w:rsidRPr="000638BA" w:rsidRDefault="00610603" w:rsidP="00C04578">
            <w:pPr>
              <w:spacing w:line="400" w:lineRule="exact"/>
              <w:jc w:val="both"/>
              <w:rPr>
                <w:rFonts w:ascii="標楷體" w:eastAsia="標楷體" w:hAnsi="標楷體"/>
                <w:lang w:eastAsia="zh-TW"/>
              </w:rPr>
            </w:pPr>
            <w:proofErr w:type="spellStart"/>
            <w:r w:rsidRPr="000638BA">
              <w:rPr>
                <w:rFonts w:ascii="標楷體" w:eastAsia="標楷體" w:hAnsi="標楷體" w:hint="eastAsia"/>
              </w:rPr>
              <w:t>網站設計</w:t>
            </w:r>
            <w:proofErr w:type="spellEnd"/>
          </w:p>
        </w:tc>
        <w:tc>
          <w:tcPr>
            <w:tcW w:w="3119" w:type="dxa"/>
          </w:tcPr>
          <w:p w14:paraId="362264E0"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資訊架構及操作流程設計</w:t>
            </w:r>
          </w:p>
        </w:tc>
        <w:tc>
          <w:tcPr>
            <w:tcW w:w="896" w:type="dxa"/>
          </w:tcPr>
          <w:p w14:paraId="6084B6D2"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5E668123"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1D74F64E"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val="restart"/>
          </w:tcPr>
          <w:p w14:paraId="2B19D8F7"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19A55246"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0CBB6834" w14:textId="77777777" w:rsidTr="00C04578">
        <w:trPr>
          <w:trHeight w:val="70"/>
        </w:trPr>
        <w:tc>
          <w:tcPr>
            <w:tcW w:w="1271" w:type="dxa"/>
            <w:vMerge/>
            <w:shd w:val="clear" w:color="auto" w:fill="auto"/>
          </w:tcPr>
          <w:p w14:paraId="46A55351"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4F7A2E9B"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視覺風格提案</w:t>
            </w:r>
          </w:p>
        </w:tc>
        <w:tc>
          <w:tcPr>
            <w:tcW w:w="896" w:type="dxa"/>
          </w:tcPr>
          <w:p w14:paraId="1D5AC488"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3E324F2D"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2B144CE9"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44D75F23"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1569890D"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35934F96" w14:textId="77777777" w:rsidTr="00C04578">
        <w:trPr>
          <w:trHeight w:val="70"/>
        </w:trPr>
        <w:tc>
          <w:tcPr>
            <w:tcW w:w="1271" w:type="dxa"/>
            <w:vMerge/>
            <w:shd w:val="clear" w:color="auto" w:fill="auto"/>
          </w:tcPr>
          <w:p w14:paraId="0C995A60"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722CD34A"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佈局提案（版面線框稿）</w:t>
            </w:r>
          </w:p>
        </w:tc>
        <w:tc>
          <w:tcPr>
            <w:tcW w:w="896" w:type="dxa"/>
          </w:tcPr>
          <w:p w14:paraId="3CB2A37C"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2C36B194"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494732F6"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4B7AEA0C"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4571B0AA"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70F919B9" w14:textId="77777777" w:rsidTr="00C04578">
        <w:trPr>
          <w:trHeight w:val="70"/>
        </w:trPr>
        <w:tc>
          <w:tcPr>
            <w:tcW w:w="1271" w:type="dxa"/>
            <w:vMerge/>
            <w:shd w:val="clear" w:color="auto" w:fill="auto"/>
          </w:tcPr>
          <w:p w14:paraId="6F61018F"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7785C381"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UI</w:t>
            </w:r>
            <w:r w:rsidRPr="000638BA">
              <w:rPr>
                <w:rFonts w:ascii="標楷體" w:eastAsia="標楷體" w:hAnsi="標楷體"/>
                <w:lang w:eastAsia="zh-TW"/>
              </w:rPr>
              <w:t xml:space="preserve"> </w:t>
            </w:r>
            <w:r w:rsidRPr="000638BA">
              <w:rPr>
                <w:rFonts w:ascii="標楷體" w:eastAsia="標楷體" w:hAnsi="標楷體" w:hint="eastAsia"/>
                <w:lang w:eastAsia="zh-TW"/>
              </w:rPr>
              <w:t>Ki</w:t>
            </w:r>
            <w:r w:rsidRPr="000638BA">
              <w:rPr>
                <w:rFonts w:ascii="標楷體" w:eastAsia="標楷體" w:hAnsi="標楷體"/>
                <w:lang w:eastAsia="zh-TW"/>
              </w:rPr>
              <w:t>t</w:t>
            </w:r>
            <w:r w:rsidRPr="000638BA">
              <w:rPr>
                <w:rFonts w:ascii="標楷體" w:eastAsia="標楷體" w:hAnsi="標楷體" w:hint="eastAsia"/>
                <w:lang w:eastAsia="zh-TW"/>
              </w:rPr>
              <w:t>制定</w:t>
            </w:r>
          </w:p>
        </w:tc>
        <w:tc>
          <w:tcPr>
            <w:tcW w:w="896" w:type="dxa"/>
          </w:tcPr>
          <w:p w14:paraId="61AA361B"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59EA8897"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15870072"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7728C4FE"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721A2B39"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36DE40B5" w14:textId="77777777" w:rsidTr="00C04578">
        <w:trPr>
          <w:trHeight w:val="70"/>
        </w:trPr>
        <w:tc>
          <w:tcPr>
            <w:tcW w:w="1271" w:type="dxa"/>
            <w:vMerge/>
            <w:shd w:val="clear" w:color="auto" w:fill="auto"/>
          </w:tcPr>
          <w:p w14:paraId="1F5CBD54"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43D80161"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介面方向設計</w:t>
            </w:r>
          </w:p>
        </w:tc>
        <w:tc>
          <w:tcPr>
            <w:tcW w:w="896" w:type="dxa"/>
          </w:tcPr>
          <w:p w14:paraId="50B9B31D"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7F19474F"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07D1917F"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0DC768EA"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3610A031"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40BF9E42" w14:textId="77777777" w:rsidTr="00C04578">
        <w:trPr>
          <w:trHeight w:val="70"/>
        </w:trPr>
        <w:tc>
          <w:tcPr>
            <w:tcW w:w="1271" w:type="dxa"/>
            <w:vMerge/>
            <w:shd w:val="clear" w:color="auto" w:fill="auto"/>
          </w:tcPr>
          <w:p w14:paraId="07652F7B"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4FDB3F59"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全站介面設計</w:t>
            </w:r>
          </w:p>
        </w:tc>
        <w:tc>
          <w:tcPr>
            <w:tcW w:w="896" w:type="dxa"/>
          </w:tcPr>
          <w:p w14:paraId="291A25FB"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6B2FD031"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2452E8FB"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1BC09E5B"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4787D33D"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33626E5C" w14:textId="77777777" w:rsidTr="00C04578">
        <w:trPr>
          <w:trHeight w:val="70"/>
        </w:trPr>
        <w:tc>
          <w:tcPr>
            <w:tcW w:w="1271" w:type="dxa"/>
            <w:vMerge w:val="restart"/>
            <w:shd w:val="clear" w:color="auto" w:fill="auto"/>
          </w:tcPr>
          <w:p w14:paraId="12270E50" w14:textId="77777777" w:rsidR="00610603" w:rsidRPr="000638BA" w:rsidRDefault="00610603" w:rsidP="00C04578">
            <w:pPr>
              <w:spacing w:line="400" w:lineRule="exact"/>
              <w:jc w:val="both"/>
              <w:rPr>
                <w:rFonts w:ascii="標楷體" w:eastAsia="標楷體" w:hAnsi="標楷體"/>
                <w:lang w:eastAsia="zh-TW"/>
              </w:rPr>
            </w:pPr>
            <w:proofErr w:type="spellStart"/>
            <w:r w:rsidRPr="000638BA">
              <w:rPr>
                <w:rFonts w:ascii="標楷體" w:eastAsia="標楷體" w:hAnsi="標楷體" w:hint="eastAsia"/>
              </w:rPr>
              <w:lastRenderedPageBreak/>
              <w:t>前端程式</w:t>
            </w:r>
            <w:proofErr w:type="spellEnd"/>
          </w:p>
        </w:tc>
        <w:tc>
          <w:tcPr>
            <w:tcW w:w="3119" w:type="dxa"/>
          </w:tcPr>
          <w:p w14:paraId="7F5CDFB6"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網站流量追蹤</w:t>
            </w:r>
          </w:p>
        </w:tc>
        <w:tc>
          <w:tcPr>
            <w:tcW w:w="896" w:type="dxa"/>
          </w:tcPr>
          <w:p w14:paraId="28FF425A"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63A14CA3"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3E05F02B"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val="restart"/>
          </w:tcPr>
          <w:p w14:paraId="04DB6B21"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70A98BBB"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48E0A930" w14:textId="77777777" w:rsidTr="00C04578">
        <w:trPr>
          <w:trHeight w:val="70"/>
        </w:trPr>
        <w:tc>
          <w:tcPr>
            <w:tcW w:w="1271" w:type="dxa"/>
            <w:vMerge/>
            <w:shd w:val="clear" w:color="auto" w:fill="auto"/>
          </w:tcPr>
          <w:p w14:paraId="623088C6"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7AFC0D76"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前端</w:t>
            </w:r>
            <w:proofErr w:type="gramStart"/>
            <w:r w:rsidRPr="000638BA">
              <w:rPr>
                <w:rFonts w:ascii="標楷體" w:eastAsia="標楷體" w:hAnsi="標楷體" w:hint="eastAsia"/>
                <w:lang w:eastAsia="zh-TW"/>
              </w:rPr>
              <w:t>程式</w:t>
            </w:r>
            <w:proofErr w:type="spellStart"/>
            <w:r w:rsidRPr="000638BA">
              <w:rPr>
                <w:rFonts w:ascii="標楷體" w:eastAsia="標楷體" w:hAnsi="標楷體" w:hint="eastAsia"/>
              </w:rPr>
              <w:t>切版</w:t>
            </w:r>
            <w:proofErr w:type="spellEnd"/>
            <w:proofErr w:type="gramEnd"/>
          </w:p>
        </w:tc>
        <w:tc>
          <w:tcPr>
            <w:tcW w:w="896" w:type="dxa"/>
          </w:tcPr>
          <w:p w14:paraId="329D5989"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5980A560"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37552E17"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59D5F681"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005E9E04"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19DBCB07" w14:textId="77777777" w:rsidTr="00C04578">
        <w:trPr>
          <w:trHeight w:val="70"/>
        </w:trPr>
        <w:tc>
          <w:tcPr>
            <w:tcW w:w="1271" w:type="dxa"/>
            <w:vMerge/>
            <w:shd w:val="clear" w:color="auto" w:fill="auto"/>
          </w:tcPr>
          <w:p w14:paraId="6DC776F2"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182B0858"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資料呈現、下載</w:t>
            </w:r>
          </w:p>
        </w:tc>
        <w:tc>
          <w:tcPr>
            <w:tcW w:w="896" w:type="dxa"/>
          </w:tcPr>
          <w:p w14:paraId="45EBD722"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03A911EA"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0820FA54"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74302475"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75F38254"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70837264" w14:textId="77777777" w:rsidTr="00C04578">
        <w:trPr>
          <w:trHeight w:val="70"/>
        </w:trPr>
        <w:tc>
          <w:tcPr>
            <w:tcW w:w="1271" w:type="dxa"/>
            <w:vMerge/>
            <w:shd w:val="clear" w:color="auto" w:fill="auto"/>
          </w:tcPr>
          <w:p w14:paraId="20087E6C"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00E6B587" w14:textId="77777777" w:rsidR="00610603" w:rsidRPr="000638BA" w:rsidRDefault="00610603" w:rsidP="00C04578">
            <w:pPr>
              <w:spacing w:line="400" w:lineRule="exact"/>
              <w:jc w:val="center"/>
              <w:rPr>
                <w:rFonts w:ascii="標楷體" w:eastAsia="標楷體" w:hAnsi="標楷體"/>
                <w:lang w:eastAsia="zh-TW"/>
              </w:rPr>
            </w:pPr>
            <w:proofErr w:type="spellStart"/>
            <w:r w:rsidRPr="000638BA">
              <w:rPr>
                <w:rFonts w:ascii="標楷體" w:eastAsia="標楷體" w:hAnsi="標楷體" w:hint="eastAsia"/>
              </w:rPr>
              <w:t>資料串接</w:t>
            </w:r>
            <w:proofErr w:type="spellEnd"/>
            <w:r w:rsidRPr="000638BA">
              <w:rPr>
                <w:rFonts w:ascii="標楷體" w:eastAsia="標楷體" w:hAnsi="標楷體" w:hint="eastAsia"/>
                <w:lang w:eastAsia="zh-TW"/>
              </w:rPr>
              <w:t>及運算</w:t>
            </w:r>
          </w:p>
        </w:tc>
        <w:tc>
          <w:tcPr>
            <w:tcW w:w="896" w:type="dxa"/>
          </w:tcPr>
          <w:p w14:paraId="2DCEA9AD"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6C501D13"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58785554"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1B6E5DA5"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740B4C85"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5A997EF8" w14:textId="77777777" w:rsidTr="00C04578">
        <w:trPr>
          <w:trHeight w:val="70"/>
        </w:trPr>
        <w:tc>
          <w:tcPr>
            <w:tcW w:w="1271" w:type="dxa"/>
            <w:vMerge/>
            <w:shd w:val="clear" w:color="auto" w:fill="auto"/>
          </w:tcPr>
          <w:p w14:paraId="7DC84BB4"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080D2F75"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響應式網頁（</w:t>
            </w:r>
            <w:r w:rsidRPr="000638BA">
              <w:rPr>
                <w:rFonts w:ascii="標楷體" w:eastAsia="標楷體" w:hAnsi="標楷體"/>
                <w:lang w:eastAsia="zh-TW"/>
              </w:rPr>
              <w:t>RWD</w:t>
            </w:r>
            <w:r w:rsidRPr="000638BA">
              <w:rPr>
                <w:rFonts w:ascii="標楷體" w:eastAsia="標楷體" w:hAnsi="標楷體" w:hint="eastAsia"/>
                <w:lang w:eastAsia="zh-TW"/>
              </w:rPr>
              <w:t>）程式</w:t>
            </w:r>
          </w:p>
        </w:tc>
        <w:tc>
          <w:tcPr>
            <w:tcW w:w="896" w:type="dxa"/>
          </w:tcPr>
          <w:p w14:paraId="7CE240BD"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0EDA9D6E"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73D647B8"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7E8A57F9"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1C5DEEA9"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7E9E9702" w14:textId="77777777" w:rsidTr="00C04578">
        <w:trPr>
          <w:trHeight w:val="70"/>
        </w:trPr>
        <w:tc>
          <w:tcPr>
            <w:tcW w:w="1271" w:type="dxa"/>
            <w:vMerge w:val="restart"/>
            <w:shd w:val="clear" w:color="auto" w:fill="auto"/>
          </w:tcPr>
          <w:p w14:paraId="4DA8C510" w14:textId="77777777" w:rsidR="00610603" w:rsidRPr="000638BA" w:rsidRDefault="00610603" w:rsidP="00C04578">
            <w:pPr>
              <w:spacing w:line="400" w:lineRule="exact"/>
              <w:jc w:val="both"/>
              <w:rPr>
                <w:rFonts w:ascii="標楷體" w:eastAsia="標楷體" w:hAnsi="標楷體"/>
                <w:lang w:eastAsia="zh-TW"/>
              </w:rPr>
            </w:pPr>
            <w:proofErr w:type="spellStart"/>
            <w:r w:rsidRPr="000638BA">
              <w:rPr>
                <w:rFonts w:ascii="標楷體" w:eastAsia="標楷體" w:hAnsi="標楷體" w:hint="eastAsia"/>
              </w:rPr>
              <w:t>後端系統</w:t>
            </w:r>
            <w:proofErr w:type="spellEnd"/>
          </w:p>
        </w:tc>
        <w:tc>
          <w:tcPr>
            <w:tcW w:w="3119" w:type="dxa"/>
          </w:tcPr>
          <w:p w14:paraId="5E9CCFE7" w14:textId="77777777" w:rsidR="00610603" w:rsidRPr="000638BA" w:rsidRDefault="00610603" w:rsidP="00C04578">
            <w:pPr>
              <w:spacing w:line="400" w:lineRule="exact"/>
              <w:jc w:val="center"/>
              <w:rPr>
                <w:rFonts w:ascii="標楷體" w:eastAsia="標楷體" w:hAnsi="標楷體"/>
                <w:lang w:eastAsia="zh-TW"/>
              </w:rPr>
            </w:pPr>
            <w:proofErr w:type="spellStart"/>
            <w:r w:rsidRPr="000638BA">
              <w:rPr>
                <w:rFonts w:ascii="標楷體" w:eastAsia="標楷體" w:hAnsi="標楷體" w:hint="eastAsia"/>
              </w:rPr>
              <w:t>資料庫</w:t>
            </w:r>
            <w:proofErr w:type="spellEnd"/>
          </w:p>
        </w:tc>
        <w:tc>
          <w:tcPr>
            <w:tcW w:w="896" w:type="dxa"/>
          </w:tcPr>
          <w:p w14:paraId="40E0A9A2"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05D88818"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5EE9A4D5"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val="restart"/>
          </w:tcPr>
          <w:p w14:paraId="44656E59"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0247268D"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3F3BF9C3" w14:textId="77777777" w:rsidTr="00C04578">
        <w:trPr>
          <w:trHeight w:val="70"/>
        </w:trPr>
        <w:tc>
          <w:tcPr>
            <w:tcW w:w="1271" w:type="dxa"/>
            <w:vMerge/>
            <w:shd w:val="clear" w:color="auto" w:fill="auto"/>
          </w:tcPr>
          <w:p w14:paraId="251412E1"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0E25028E"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會員系統</w:t>
            </w:r>
          </w:p>
        </w:tc>
        <w:tc>
          <w:tcPr>
            <w:tcW w:w="896" w:type="dxa"/>
          </w:tcPr>
          <w:p w14:paraId="3CDFB9A2"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6DE15098"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77DDC1C4"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115F616F"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1329A217"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5FEB8320" w14:textId="77777777" w:rsidTr="00C04578">
        <w:trPr>
          <w:trHeight w:val="70"/>
        </w:trPr>
        <w:tc>
          <w:tcPr>
            <w:tcW w:w="1271" w:type="dxa"/>
            <w:vMerge/>
            <w:shd w:val="clear" w:color="auto" w:fill="auto"/>
          </w:tcPr>
          <w:p w14:paraId="7AE98A86"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6C742AF7"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網站</w:t>
            </w:r>
            <w:proofErr w:type="spellStart"/>
            <w:r w:rsidRPr="000638BA">
              <w:rPr>
                <w:rFonts w:ascii="標楷體" w:eastAsia="標楷體" w:hAnsi="標楷體" w:hint="eastAsia"/>
              </w:rPr>
              <w:t>主機</w:t>
            </w:r>
            <w:proofErr w:type="spellEnd"/>
          </w:p>
        </w:tc>
        <w:tc>
          <w:tcPr>
            <w:tcW w:w="896" w:type="dxa"/>
          </w:tcPr>
          <w:p w14:paraId="3FA14256"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287AB9C8"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0735EDA6"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3AEAB16D"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58A57E4F"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7D63FEDA" w14:textId="77777777" w:rsidTr="00C04578">
        <w:trPr>
          <w:trHeight w:val="70"/>
        </w:trPr>
        <w:tc>
          <w:tcPr>
            <w:tcW w:w="9351" w:type="dxa"/>
            <w:gridSpan w:val="7"/>
            <w:shd w:val="clear" w:color="auto" w:fill="auto"/>
          </w:tcPr>
          <w:p w14:paraId="69124813" w14:textId="77777777" w:rsidR="00610603" w:rsidRPr="000638BA" w:rsidRDefault="00610603" w:rsidP="00C04578">
            <w:pPr>
              <w:pStyle w:val="a9"/>
              <w:numPr>
                <w:ilvl w:val="3"/>
                <w:numId w:val="40"/>
              </w:numPr>
              <w:spacing w:line="400" w:lineRule="exact"/>
              <w:ind w:left="25" w:firstLine="0"/>
              <w:rPr>
                <w:rFonts w:ascii="標楷體" w:eastAsia="標楷體" w:hAnsi="標楷體"/>
                <w:color w:val="auto"/>
              </w:rPr>
            </w:pPr>
            <w:r w:rsidRPr="000638BA">
              <w:rPr>
                <w:rFonts w:ascii="標楷體" w:eastAsia="標楷體" w:hAnsi="標楷體" w:hint="eastAsia"/>
                <w:b/>
                <w:bCs/>
                <w:color w:val="auto"/>
              </w:rPr>
              <w:t>獨立會員系統</w:t>
            </w:r>
          </w:p>
        </w:tc>
      </w:tr>
      <w:tr w:rsidR="000638BA" w:rsidRPr="000638BA" w14:paraId="5F954688" w14:textId="77777777" w:rsidTr="00C04578">
        <w:trPr>
          <w:trHeight w:val="70"/>
        </w:trPr>
        <w:tc>
          <w:tcPr>
            <w:tcW w:w="1271" w:type="dxa"/>
            <w:vMerge w:val="restart"/>
            <w:shd w:val="clear" w:color="auto" w:fill="auto"/>
          </w:tcPr>
          <w:p w14:paraId="0034FE5D" w14:textId="77777777" w:rsidR="00610603" w:rsidRPr="000638BA" w:rsidRDefault="00610603" w:rsidP="00C04578">
            <w:pPr>
              <w:spacing w:line="400" w:lineRule="exact"/>
              <w:jc w:val="both"/>
              <w:rPr>
                <w:rFonts w:ascii="標楷體" w:eastAsia="標楷體" w:hAnsi="標楷體"/>
                <w:lang w:eastAsia="zh-TW"/>
              </w:rPr>
            </w:pPr>
            <w:proofErr w:type="spellStart"/>
            <w:r w:rsidRPr="000638BA">
              <w:rPr>
                <w:rFonts w:ascii="標楷體" w:eastAsia="標楷體" w:hAnsi="標楷體" w:hint="eastAsia"/>
              </w:rPr>
              <w:t>後端系統</w:t>
            </w:r>
            <w:proofErr w:type="spellEnd"/>
          </w:p>
        </w:tc>
        <w:tc>
          <w:tcPr>
            <w:tcW w:w="3119" w:type="dxa"/>
          </w:tcPr>
          <w:p w14:paraId="0C0EF15B"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獨立會員系統</w:t>
            </w:r>
          </w:p>
        </w:tc>
        <w:tc>
          <w:tcPr>
            <w:tcW w:w="896" w:type="dxa"/>
          </w:tcPr>
          <w:p w14:paraId="344DF30C"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2D71E40D"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05468302"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val="restart"/>
          </w:tcPr>
          <w:p w14:paraId="7D1C8900"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4AC0C012"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2C32E41B" w14:textId="77777777" w:rsidTr="00C04578">
        <w:trPr>
          <w:trHeight w:val="70"/>
        </w:trPr>
        <w:tc>
          <w:tcPr>
            <w:tcW w:w="1271" w:type="dxa"/>
            <w:vMerge/>
            <w:shd w:val="clear" w:color="auto" w:fill="auto"/>
          </w:tcPr>
          <w:p w14:paraId="7CBFC0FF"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635BDE8F"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系統串接</w:t>
            </w:r>
          </w:p>
        </w:tc>
        <w:tc>
          <w:tcPr>
            <w:tcW w:w="896" w:type="dxa"/>
          </w:tcPr>
          <w:p w14:paraId="567611C1"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0A93F1FB"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68B6EDFE"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4CD511DF"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251B87BB"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52624011" w14:textId="77777777" w:rsidTr="00C04578">
        <w:trPr>
          <w:trHeight w:val="70"/>
        </w:trPr>
        <w:tc>
          <w:tcPr>
            <w:tcW w:w="9351" w:type="dxa"/>
            <w:gridSpan w:val="7"/>
            <w:shd w:val="clear" w:color="auto" w:fill="auto"/>
          </w:tcPr>
          <w:p w14:paraId="3765AB1D" w14:textId="77777777" w:rsidR="00610603" w:rsidRPr="000638BA" w:rsidRDefault="00610603" w:rsidP="00C04578">
            <w:pPr>
              <w:pStyle w:val="a9"/>
              <w:numPr>
                <w:ilvl w:val="3"/>
                <w:numId w:val="40"/>
              </w:numPr>
              <w:spacing w:line="400" w:lineRule="exact"/>
              <w:ind w:left="25" w:firstLine="0"/>
              <w:rPr>
                <w:rFonts w:ascii="標楷體" w:eastAsia="標楷體" w:hAnsi="標楷體"/>
                <w:color w:val="auto"/>
              </w:rPr>
            </w:pPr>
            <w:r w:rsidRPr="000638BA">
              <w:rPr>
                <w:rFonts w:ascii="標楷體" w:eastAsia="標楷體" w:hAnsi="標楷體" w:hint="eastAsia"/>
                <w:b/>
                <w:bCs/>
                <w:color w:val="auto"/>
              </w:rPr>
              <w:t>數據資料庫主機</w:t>
            </w:r>
          </w:p>
        </w:tc>
      </w:tr>
      <w:tr w:rsidR="000638BA" w:rsidRPr="000638BA" w14:paraId="21159681" w14:textId="77777777" w:rsidTr="00C04578">
        <w:trPr>
          <w:trHeight w:val="70"/>
        </w:trPr>
        <w:tc>
          <w:tcPr>
            <w:tcW w:w="1271" w:type="dxa"/>
            <w:shd w:val="clear" w:color="auto" w:fill="auto"/>
          </w:tcPr>
          <w:p w14:paraId="1E409F6C" w14:textId="77777777" w:rsidR="00610603" w:rsidRPr="000638BA" w:rsidRDefault="00610603" w:rsidP="00C04578">
            <w:pPr>
              <w:spacing w:line="400" w:lineRule="exact"/>
              <w:jc w:val="both"/>
              <w:rPr>
                <w:rFonts w:ascii="標楷體" w:eastAsia="標楷體" w:hAnsi="標楷體"/>
                <w:lang w:eastAsia="zh-TW"/>
              </w:rPr>
            </w:pPr>
            <w:r w:rsidRPr="000638BA">
              <w:rPr>
                <w:rFonts w:ascii="標楷體" w:eastAsia="標楷體" w:hAnsi="標楷體" w:hint="eastAsia"/>
                <w:lang w:eastAsia="zh-TW"/>
              </w:rPr>
              <w:t>後端系統</w:t>
            </w:r>
          </w:p>
        </w:tc>
        <w:tc>
          <w:tcPr>
            <w:tcW w:w="3119" w:type="dxa"/>
          </w:tcPr>
          <w:p w14:paraId="3030C482"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數據資料庫主機</w:t>
            </w:r>
          </w:p>
        </w:tc>
        <w:tc>
          <w:tcPr>
            <w:tcW w:w="896" w:type="dxa"/>
          </w:tcPr>
          <w:p w14:paraId="59EF73A3"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523407D6"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311D6B7E" w14:textId="77777777" w:rsidR="00610603" w:rsidRPr="000638BA" w:rsidRDefault="00610603" w:rsidP="00C04578">
            <w:pPr>
              <w:spacing w:line="400" w:lineRule="exact"/>
              <w:jc w:val="center"/>
              <w:rPr>
                <w:rFonts w:ascii="標楷體" w:eastAsia="標楷體" w:hAnsi="標楷體"/>
                <w:lang w:eastAsia="zh-TW"/>
              </w:rPr>
            </w:pPr>
          </w:p>
        </w:tc>
        <w:tc>
          <w:tcPr>
            <w:tcW w:w="1277" w:type="dxa"/>
          </w:tcPr>
          <w:p w14:paraId="50B196F1"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47F8710B"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0BDF7ACC" w14:textId="77777777" w:rsidTr="00C04578">
        <w:trPr>
          <w:trHeight w:val="70"/>
        </w:trPr>
        <w:tc>
          <w:tcPr>
            <w:tcW w:w="9351" w:type="dxa"/>
            <w:gridSpan w:val="7"/>
            <w:shd w:val="clear" w:color="auto" w:fill="auto"/>
          </w:tcPr>
          <w:p w14:paraId="543B8EBB" w14:textId="77777777" w:rsidR="00610603" w:rsidRPr="000638BA" w:rsidRDefault="00610603" w:rsidP="00C04578">
            <w:pPr>
              <w:pStyle w:val="a9"/>
              <w:numPr>
                <w:ilvl w:val="3"/>
                <w:numId w:val="40"/>
              </w:numPr>
              <w:spacing w:line="400" w:lineRule="exact"/>
              <w:ind w:left="25" w:firstLine="0"/>
              <w:rPr>
                <w:rFonts w:ascii="標楷體" w:eastAsia="標楷體" w:hAnsi="標楷體"/>
                <w:b/>
                <w:bCs/>
                <w:color w:val="auto"/>
              </w:rPr>
            </w:pPr>
            <w:r w:rsidRPr="000638BA">
              <w:rPr>
                <w:rFonts w:ascii="標楷體" w:eastAsia="標楷體" w:hAnsi="標楷體" w:hint="eastAsia"/>
                <w:b/>
                <w:bCs/>
                <w:color w:val="auto"/>
              </w:rPr>
              <w:t>整體專案其他事項</w:t>
            </w:r>
          </w:p>
        </w:tc>
      </w:tr>
      <w:tr w:rsidR="000638BA" w:rsidRPr="000638BA" w14:paraId="3D190A67" w14:textId="77777777" w:rsidTr="00C04578">
        <w:trPr>
          <w:trHeight w:val="70"/>
        </w:trPr>
        <w:tc>
          <w:tcPr>
            <w:tcW w:w="1271" w:type="dxa"/>
            <w:vMerge w:val="restart"/>
            <w:shd w:val="clear" w:color="auto" w:fill="auto"/>
          </w:tcPr>
          <w:p w14:paraId="177695F1" w14:textId="77777777" w:rsidR="00610603" w:rsidRPr="000638BA" w:rsidRDefault="00610603" w:rsidP="00C04578">
            <w:pPr>
              <w:spacing w:line="400" w:lineRule="exact"/>
              <w:jc w:val="both"/>
              <w:rPr>
                <w:rFonts w:ascii="標楷體" w:eastAsia="標楷體" w:hAnsi="標楷體"/>
                <w:b/>
                <w:bCs/>
                <w:lang w:eastAsia="zh-TW"/>
              </w:rPr>
            </w:pPr>
            <w:proofErr w:type="spellStart"/>
            <w:r w:rsidRPr="000638BA">
              <w:rPr>
                <w:rFonts w:ascii="標楷體" w:eastAsia="標楷體" w:hAnsi="標楷體" w:hint="eastAsia"/>
              </w:rPr>
              <w:t>專案</w:t>
            </w:r>
            <w:proofErr w:type="spellEnd"/>
            <w:r w:rsidRPr="000638BA">
              <w:rPr>
                <w:rFonts w:ascii="標楷體" w:eastAsia="標楷體" w:hAnsi="標楷體" w:hint="eastAsia"/>
                <w:lang w:eastAsia="zh-TW"/>
              </w:rPr>
              <w:t>管理文件</w:t>
            </w:r>
          </w:p>
        </w:tc>
        <w:tc>
          <w:tcPr>
            <w:tcW w:w="3119" w:type="dxa"/>
          </w:tcPr>
          <w:p w14:paraId="3B62EA03" w14:textId="77777777" w:rsidR="00610603" w:rsidRPr="000638BA" w:rsidRDefault="00610603" w:rsidP="00C04578">
            <w:pPr>
              <w:spacing w:line="400" w:lineRule="exact"/>
              <w:jc w:val="center"/>
              <w:rPr>
                <w:rFonts w:ascii="標楷體" w:eastAsia="標楷體" w:hAnsi="標楷體"/>
              </w:rPr>
            </w:pPr>
            <w:r w:rsidRPr="000638BA">
              <w:rPr>
                <w:rFonts w:ascii="標楷體" w:eastAsia="標楷體" w:hAnsi="標楷體" w:hint="eastAsia"/>
                <w:lang w:eastAsia="zh-TW"/>
              </w:rPr>
              <w:t>整體專案規劃</w:t>
            </w:r>
          </w:p>
        </w:tc>
        <w:tc>
          <w:tcPr>
            <w:tcW w:w="896" w:type="dxa"/>
          </w:tcPr>
          <w:p w14:paraId="5CB8360D"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21FE7D12"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3B10E80B"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val="restart"/>
          </w:tcPr>
          <w:p w14:paraId="12A2B2EF"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06B73280"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62134D10" w14:textId="77777777" w:rsidTr="00C04578">
        <w:trPr>
          <w:trHeight w:val="70"/>
        </w:trPr>
        <w:tc>
          <w:tcPr>
            <w:tcW w:w="1271" w:type="dxa"/>
            <w:vMerge/>
            <w:shd w:val="clear" w:color="auto" w:fill="auto"/>
          </w:tcPr>
          <w:p w14:paraId="04B0EA36" w14:textId="77777777" w:rsidR="00610603" w:rsidRPr="000638BA" w:rsidRDefault="00610603" w:rsidP="00C04578">
            <w:pPr>
              <w:spacing w:line="400" w:lineRule="exact"/>
              <w:jc w:val="both"/>
              <w:rPr>
                <w:rFonts w:ascii="標楷體" w:eastAsia="標楷體" w:hAnsi="標楷體"/>
              </w:rPr>
            </w:pPr>
          </w:p>
        </w:tc>
        <w:tc>
          <w:tcPr>
            <w:tcW w:w="3119" w:type="dxa"/>
          </w:tcPr>
          <w:p w14:paraId="1215D676" w14:textId="77777777" w:rsidR="00610603" w:rsidRPr="000638BA" w:rsidRDefault="00610603" w:rsidP="00C04578">
            <w:pPr>
              <w:spacing w:line="400" w:lineRule="exact"/>
              <w:jc w:val="center"/>
              <w:rPr>
                <w:rFonts w:ascii="標楷體" w:eastAsia="標楷體" w:hAnsi="標楷體"/>
              </w:rPr>
            </w:pPr>
            <w:r w:rsidRPr="000638BA">
              <w:rPr>
                <w:rFonts w:ascii="標楷體" w:eastAsia="標楷體" w:hAnsi="標楷體" w:hint="eastAsia"/>
                <w:lang w:eastAsia="zh-TW"/>
              </w:rPr>
              <w:t>整體系統架構規劃</w:t>
            </w:r>
          </w:p>
        </w:tc>
        <w:tc>
          <w:tcPr>
            <w:tcW w:w="896" w:type="dxa"/>
          </w:tcPr>
          <w:p w14:paraId="6AD13339"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76A7010C"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7FE02690"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5534503B"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52F6D341"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29EDF5F5" w14:textId="77777777" w:rsidTr="00C04578">
        <w:trPr>
          <w:trHeight w:val="70"/>
        </w:trPr>
        <w:tc>
          <w:tcPr>
            <w:tcW w:w="1271" w:type="dxa"/>
            <w:vMerge/>
            <w:shd w:val="clear" w:color="auto" w:fill="auto"/>
          </w:tcPr>
          <w:p w14:paraId="19804099" w14:textId="77777777" w:rsidR="00610603" w:rsidRPr="000638BA" w:rsidRDefault="00610603" w:rsidP="00C04578">
            <w:pPr>
              <w:spacing w:line="400" w:lineRule="exact"/>
              <w:jc w:val="both"/>
              <w:rPr>
                <w:rFonts w:ascii="標楷體" w:eastAsia="標楷體" w:hAnsi="標楷體"/>
              </w:rPr>
            </w:pPr>
          </w:p>
        </w:tc>
        <w:tc>
          <w:tcPr>
            <w:tcW w:w="3119" w:type="dxa"/>
          </w:tcPr>
          <w:p w14:paraId="683AE2A1" w14:textId="77777777" w:rsidR="00610603" w:rsidRPr="000638BA" w:rsidRDefault="00610603" w:rsidP="00C04578">
            <w:pPr>
              <w:spacing w:line="400" w:lineRule="exact"/>
              <w:jc w:val="center"/>
              <w:rPr>
                <w:rFonts w:ascii="標楷體" w:eastAsia="標楷體" w:hAnsi="標楷體"/>
              </w:rPr>
            </w:pPr>
            <w:r w:rsidRPr="000638BA">
              <w:rPr>
                <w:rFonts w:ascii="標楷體" w:eastAsia="標楷體" w:hAnsi="標楷體" w:hint="eastAsia"/>
                <w:lang w:eastAsia="zh-TW"/>
              </w:rPr>
              <w:t>整體系統規格文件</w:t>
            </w:r>
          </w:p>
        </w:tc>
        <w:tc>
          <w:tcPr>
            <w:tcW w:w="896" w:type="dxa"/>
          </w:tcPr>
          <w:p w14:paraId="36152B68"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652F045A"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57C6ED26"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0584BFB2"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50BAD0ED"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04B3F4BC" w14:textId="77777777" w:rsidTr="00C04578">
        <w:trPr>
          <w:trHeight w:val="70"/>
        </w:trPr>
        <w:tc>
          <w:tcPr>
            <w:tcW w:w="1271" w:type="dxa"/>
            <w:vMerge/>
            <w:shd w:val="clear" w:color="auto" w:fill="auto"/>
          </w:tcPr>
          <w:p w14:paraId="29017406" w14:textId="77777777" w:rsidR="00610603" w:rsidRPr="000638BA" w:rsidRDefault="00610603" w:rsidP="00C04578">
            <w:pPr>
              <w:spacing w:line="400" w:lineRule="exact"/>
              <w:jc w:val="both"/>
              <w:rPr>
                <w:rFonts w:ascii="標楷體" w:eastAsia="標楷體" w:hAnsi="標楷體"/>
              </w:rPr>
            </w:pPr>
          </w:p>
        </w:tc>
        <w:tc>
          <w:tcPr>
            <w:tcW w:w="3119" w:type="dxa"/>
          </w:tcPr>
          <w:p w14:paraId="37CCD09D"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各項原始碼編譯說明文件</w:t>
            </w:r>
          </w:p>
        </w:tc>
        <w:tc>
          <w:tcPr>
            <w:tcW w:w="896" w:type="dxa"/>
          </w:tcPr>
          <w:p w14:paraId="476BE6FC"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1189241F"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553B732E"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64BE9535"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7E6F08DD"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354FECCD" w14:textId="77777777" w:rsidTr="00C04578">
        <w:trPr>
          <w:trHeight w:val="70"/>
        </w:trPr>
        <w:tc>
          <w:tcPr>
            <w:tcW w:w="1271" w:type="dxa"/>
            <w:vMerge/>
            <w:shd w:val="clear" w:color="auto" w:fill="auto"/>
          </w:tcPr>
          <w:p w14:paraId="06C079E3"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2110A5AD"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整體系統及網站</w:t>
            </w:r>
            <w:r w:rsidRPr="000638BA">
              <w:rPr>
                <w:rFonts w:ascii="標楷體" w:eastAsia="標楷體" w:hAnsi="標楷體"/>
                <w:lang w:eastAsia="zh-TW"/>
              </w:rPr>
              <w:br/>
            </w:r>
            <w:r w:rsidRPr="000638BA">
              <w:rPr>
                <w:rFonts w:ascii="標楷體" w:eastAsia="標楷體" w:hAnsi="標楷體" w:hint="eastAsia"/>
                <w:lang w:eastAsia="zh-TW"/>
              </w:rPr>
              <w:t>功能說明手冊</w:t>
            </w:r>
          </w:p>
        </w:tc>
        <w:tc>
          <w:tcPr>
            <w:tcW w:w="896" w:type="dxa"/>
          </w:tcPr>
          <w:p w14:paraId="16B097C5"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0FBB23B5"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195580A4"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0034DBAA"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06DBB232"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1FA94B5D" w14:textId="77777777" w:rsidTr="00C04578">
        <w:trPr>
          <w:trHeight w:val="70"/>
        </w:trPr>
        <w:tc>
          <w:tcPr>
            <w:tcW w:w="1271" w:type="dxa"/>
            <w:vMerge w:val="restart"/>
            <w:shd w:val="clear" w:color="auto" w:fill="auto"/>
          </w:tcPr>
          <w:p w14:paraId="563C4503" w14:textId="77777777" w:rsidR="00610603" w:rsidRPr="000638BA" w:rsidRDefault="00610603" w:rsidP="00C04578">
            <w:pPr>
              <w:spacing w:line="400" w:lineRule="exact"/>
              <w:jc w:val="both"/>
              <w:rPr>
                <w:rFonts w:ascii="標楷體" w:eastAsia="標楷體" w:hAnsi="標楷體"/>
                <w:lang w:eastAsia="zh-TW"/>
              </w:rPr>
            </w:pPr>
            <w:proofErr w:type="spellStart"/>
            <w:r w:rsidRPr="000638BA">
              <w:rPr>
                <w:rFonts w:ascii="標楷體" w:eastAsia="標楷體" w:hAnsi="標楷體" w:hint="eastAsia"/>
              </w:rPr>
              <w:t>雲端空間部署</w:t>
            </w:r>
            <w:proofErr w:type="spellEnd"/>
          </w:p>
        </w:tc>
        <w:tc>
          <w:tcPr>
            <w:tcW w:w="3119" w:type="dxa"/>
          </w:tcPr>
          <w:p w14:paraId="613058CB" w14:textId="77777777" w:rsidR="00610603" w:rsidRPr="000638BA" w:rsidRDefault="00610603" w:rsidP="00C04578">
            <w:pPr>
              <w:spacing w:line="400" w:lineRule="exact"/>
              <w:jc w:val="center"/>
              <w:rPr>
                <w:rFonts w:ascii="標楷體" w:eastAsia="標楷體" w:hAnsi="標楷體"/>
                <w:lang w:eastAsia="zh-TW"/>
              </w:rPr>
            </w:pPr>
            <w:proofErr w:type="spellStart"/>
            <w:r w:rsidRPr="000638BA">
              <w:rPr>
                <w:rFonts w:ascii="標楷體" w:eastAsia="標楷體" w:hAnsi="標楷體" w:hint="eastAsia"/>
              </w:rPr>
              <w:t>資料庫部署</w:t>
            </w:r>
            <w:proofErr w:type="spellEnd"/>
          </w:p>
        </w:tc>
        <w:tc>
          <w:tcPr>
            <w:tcW w:w="896" w:type="dxa"/>
          </w:tcPr>
          <w:p w14:paraId="16CB5E08"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12E31D2B"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2DE2C04E"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val="restart"/>
          </w:tcPr>
          <w:p w14:paraId="6EF84753"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45D536EF"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72FB380F" w14:textId="77777777" w:rsidTr="00C04578">
        <w:trPr>
          <w:trHeight w:val="70"/>
        </w:trPr>
        <w:tc>
          <w:tcPr>
            <w:tcW w:w="1271" w:type="dxa"/>
            <w:vMerge/>
            <w:shd w:val="clear" w:color="auto" w:fill="auto"/>
          </w:tcPr>
          <w:p w14:paraId="3CBCEEC6" w14:textId="77777777" w:rsidR="00610603" w:rsidRPr="000638BA" w:rsidRDefault="00610603" w:rsidP="00C04578">
            <w:pPr>
              <w:spacing w:line="400" w:lineRule="exact"/>
              <w:jc w:val="both"/>
              <w:rPr>
                <w:rFonts w:ascii="標楷體" w:eastAsia="標楷體" w:hAnsi="標楷體"/>
              </w:rPr>
            </w:pPr>
          </w:p>
        </w:tc>
        <w:tc>
          <w:tcPr>
            <w:tcW w:w="3119" w:type="dxa"/>
          </w:tcPr>
          <w:p w14:paraId="3721006A" w14:textId="77777777" w:rsidR="00610603" w:rsidRPr="000638BA" w:rsidRDefault="00610603" w:rsidP="00C04578">
            <w:pPr>
              <w:spacing w:line="400" w:lineRule="exact"/>
              <w:jc w:val="center"/>
              <w:rPr>
                <w:rFonts w:ascii="標楷體" w:eastAsia="標楷體" w:hAnsi="標楷體"/>
              </w:rPr>
            </w:pPr>
            <w:r w:rsidRPr="000638BA">
              <w:rPr>
                <w:rFonts w:ascii="標楷體" w:eastAsia="標楷體" w:hAnsi="標楷體" w:hint="eastAsia"/>
                <w:lang w:eastAsia="zh-TW"/>
              </w:rPr>
              <w:t>數據</w:t>
            </w:r>
            <w:proofErr w:type="spellStart"/>
            <w:r w:rsidRPr="000638BA">
              <w:rPr>
                <w:rFonts w:ascii="標楷體" w:eastAsia="標楷體" w:hAnsi="標楷體" w:hint="eastAsia"/>
              </w:rPr>
              <w:t>資料庫部署</w:t>
            </w:r>
            <w:proofErr w:type="spellEnd"/>
          </w:p>
        </w:tc>
        <w:tc>
          <w:tcPr>
            <w:tcW w:w="896" w:type="dxa"/>
          </w:tcPr>
          <w:p w14:paraId="0819BE39"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5EA350C5"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3A5E7B05"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55A24668"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4D73EA95"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211281BE" w14:textId="77777777" w:rsidTr="00C04578">
        <w:trPr>
          <w:trHeight w:val="70"/>
        </w:trPr>
        <w:tc>
          <w:tcPr>
            <w:tcW w:w="1271" w:type="dxa"/>
            <w:vMerge/>
            <w:shd w:val="clear" w:color="auto" w:fill="auto"/>
          </w:tcPr>
          <w:p w14:paraId="2AA280CD"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3733FAEF" w14:textId="77777777" w:rsidR="00610603" w:rsidRPr="000638BA" w:rsidRDefault="00610603" w:rsidP="00C04578">
            <w:pPr>
              <w:spacing w:line="400" w:lineRule="exact"/>
              <w:jc w:val="center"/>
              <w:rPr>
                <w:rFonts w:ascii="標楷體" w:eastAsia="標楷體" w:hAnsi="標楷體"/>
                <w:lang w:eastAsia="zh-TW"/>
              </w:rPr>
            </w:pPr>
            <w:proofErr w:type="spellStart"/>
            <w:r w:rsidRPr="000638BA">
              <w:rPr>
                <w:rFonts w:ascii="標楷體" w:eastAsia="標楷體" w:hAnsi="標楷體" w:hint="eastAsia"/>
              </w:rPr>
              <w:t>主機部署</w:t>
            </w:r>
            <w:proofErr w:type="spellEnd"/>
          </w:p>
        </w:tc>
        <w:tc>
          <w:tcPr>
            <w:tcW w:w="896" w:type="dxa"/>
          </w:tcPr>
          <w:p w14:paraId="602E8115"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731AEFCC"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6B6E57E6"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032EF6E3"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3BC21E55"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5AD240B1" w14:textId="77777777" w:rsidTr="00C04578">
        <w:trPr>
          <w:trHeight w:val="70"/>
        </w:trPr>
        <w:tc>
          <w:tcPr>
            <w:tcW w:w="1271" w:type="dxa"/>
            <w:vMerge/>
            <w:shd w:val="clear" w:color="auto" w:fill="auto"/>
          </w:tcPr>
          <w:p w14:paraId="5E081EDA"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78948050" w14:textId="77777777" w:rsidR="00610603" w:rsidRPr="000638BA" w:rsidRDefault="00610603" w:rsidP="00C04578">
            <w:pPr>
              <w:spacing w:line="400" w:lineRule="exact"/>
              <w:jc w:val="center"/>
              <w:rPr>
                <w:rFonts w:ascii="標楷體" w:eastAsia="標楷體" w:hAnsi="標楷體"/>
                <w:lang w:eastAsia="zh-TW"/>
              </w:rPr>
            </w:pPr>
            <w:proofErr w:type="spellStart"/>
            <w:r w:rsidRPr="000638BA">
              <w:rPr>
                <w:rFonts w:ascii="標楷體" w:eastAsia="標楷體" w:hAnsi="標楷體" w:hint="eastAsia"/>
              </w:rPr>
              <w:t>防火牆</w:t>
            </w:r>
            <w:proofErr w:type="spellEnd"/>
          </w:p>
        </w:tc>
        <w:tc>
          <w:tcPr>
            <w:tcW w:w="896" w:type="dxa"/>
          </w:tcPr>
          <w:p w14:paraId="740B6536"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7436B509"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71CC142D"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3D2EF091"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4CCFCC02"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350DF290" w14:textId="77777777" w:rsidTr="00C04578">
        <w:trPr>
          <w:trHeight w:val="70"/>
        </w:trPr>
        <w:tc>
          <w:tcPr>
            <w:tcW w:w="1271" w:type="dxa"/>
            <w:vMerge/>
            <w:shd w:val="clear" w:color="auto" w:fill="auto"/>
          </w:tcPr>
          <w:p w14:paraId="4F08A995"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1A5E8675"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防毒軟體</w:t>
            </w:r>
          </w:p>
        </w:tc>
        <w:tc>
          <w:tcPr>
            <w:tcW w:w="896" w:type="dxa"/>
          </w:tcPr>
          <w:p w14:paraId="3758FB5D"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6BAFF5D9"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58778895"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7CBF949E"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5CB55F18"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3C9C365A" w14:textId="77777777" w:rsidTr="00C04578">
        <w:trPr>
          <w:trHeight w:val="70"/>
        </w:trPr>
        <w:tc>
          <w:tcPr>
            <w:tcW w:w="1271" w:type="dxa"/>
            <w:vMerge w:val="restart"/>
            <w:shd w:val="clear" w:color="auto" w:fill="auto"/>
          </w:tcPr>
          <w:p w14:paraId="731F45CB" w14:textId="77777777" w:rsidR="00610603" w:rsidRPr="000638BA" w:rsidRDefault="00610603" w:rsidP="00C04578">
            <w:pPr>
              <w:spacing w:line="400" w:lineRule="exact"/>
              <w:jc w:val="both"/>
              <w:rPr>
                <w:rFonts w:ascii="標楷體" w:eastAsia="標楷體" w:hAnsi="標楷體"/>
                <w:lang w:eastAsia="zh-TW"/>
              </w:rPr>
            </w:pPr>
            <w:r w:rsidRPr="000638BA">
              <w:rPr>
                <w:rFonts w:ascii="標楷體" w:eastAsia="標楷體" w:hAnsi="標楷體" w:hint="eastAsia"/>
                <w:lang w:eastAsia="zh-TW"/>
              </w:rPr>
              <w:t>資訊安全服務</w:t>
            </w:r>
          </w:p>
        </w:tc>
        <w:tc>
          <w:tcPr>
            <w:tcW w:w="3119" w:type="dxa"/>
          </w:tcPr>
          <w:p w14:paraId="11C56187"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弱點掃描及修正服務</w:t>
            </w:r>
          </w:p>
        </w:tc>
        <w:tc>
          <w:tcPr>
            <w:tcW w:w="896" w:type="dxa"/>
          </w:tcPr>
          <w:p w14:paraId="5C3B375B"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66C78A8D"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101B4407"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val="restart"/>
          </w:tcPr>
          <w:p w14:paraId="010D7D3D"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7D8A4594"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09F8C9F4" w14:textId="77777777" w:rsidTr="00C04578">
        <w:trPr>
          <w:trHeight w:val="70"/>
        </w:trPr>
        <w:tc>
          <w:tcPr>
            <w:tcW w:w="1271" w:type="dxa"/>
            <w:vMerge/>
            <w:shd w:val="clear" w:color="auto" w:fill="auto"/>
          </w:tcPr>
          <w:p w14:paraId="4FDDFC2D"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12203041"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普</w:t>
            </w:r>
            <w:proofErr w:type="gramStart"/>
            <w:r w:rsidRPr="000638BA">
              <w:rPr>
                <w:rFonts w:ascii="標楷體" w:eastAsia="標楷體" w:hAnsi="標楷體" w:hint="eastAsia"/>
                <w:lang w:eastAsia="zh-TW"/>
              </w:rPr>
              <w:t>級資安</w:t>
            </w:r>
            <w:proofErr w:type="gramEnd"/>
            <w:r w:rsidRPr="000638BA">
              <w:rPr>
                <w:rFonts w:ascii="標楷體" w:eastAsia="標楷體" w:hAnsi="標楷體" w:hint="eastAsia"/>
                <w:lang w:eastAsia="zh-TW"/>
              </w:rPr>
              <w:t>服務</w:t>
            </w:r>
          </w:p>
        </w:tc>
        <w:tc>
          <w:tcPr>
            <w:tcW w:w="896" w:type="dxa"/>
          </w:tcPr>
          <w:p w14:paraId="77E7E249"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15E0FEF6"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73A1E154"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244E5C09"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6D2D9D4F"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22DC3DD4" w14:textId="77777777" w:rsidTr="00C04578">
        <w:trPr>
          <w:trHeight w:val="70"/>
        </w:trPr>
        <w:tc>
          <w:tcPr>
            <w:tcW w:w="1271" w:type="dxa"/>
            <w:vMerge w:val="restart"/>
            <w:shd w:val="clear" w:color="auto" w:fill="auto"/>
          </w:tcPr>
          <w:p w14:paraId="286838A2" w14:textId="77777777" w:rsidR="00610603" w:rsidRPr="000638BA" w:rsidRDefault="00610603" w:rsidP="00C04578">
            <w:pPr>
              <w:spacing w:line="400" w:lineRule="exact"/>
              <w:jc w:val="both"/>
              <w:rPr>
                <w:rFonts w:ascii="標楷體" w:eastAsia="標楷體" w:hAnsi="標楷體"/>
                <w:lang w:eastAsia="zh-TW"/>
              </w:rPr>
            </w:pPr>
            <w:r w:rsidRPr="000638BA">
              <w:rPr>
                <w:rFonts w:ascii="標楷體" w:eastAsia="標楷體" w:hAnsi="標楷體" w:hint="eastAsia"/>
                <w:lang w:eastAsia="zh-TW"/>
              </w:rPr>
              <w:t>維護服務</w:t>
            </w:r>
          </w:p>
        </w:tc>
        <w:tc>
          <w:tcPr>
            <w:tcW w:w="3119" w:type="dxa"/>
          </w:tcPr>
          <w:p w14:paraId="41517206"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故障檢修</w:t>
            </w:r>
          </w:p>
        </w:tc>
        <w:tc>
          <w:tcPr>
            <w:tcW w:w="896" w:type="dxa"/>
          </w:tcPr>
          <w:p w14:paraId="6C901B7B"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6F7B2C93"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6369FD02"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val="restart"/>
          </w:tcPr>
          <w:p w14:paraId="741C2E6F"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782E4A10"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273D8D2C" w14:textId="77777777" w:rsidTr="00C04578">
        <w:trPr>
          <w:trHeight w:val="70"/>
        </w:trPr>
        <w:tc>
          <w:tcPr>
            <w:tcW w:w="1271" w:type="dxa"/>
            <w:vMerge/>
            <w:shd w:val="clear" w:color="auto" w:fill="auto"/>
          </w:tcPr>
          <w:p w14:paraId="763CA4C9" w14:textId="77777777" w:rsidR="00610603" w:rsidRPr="000638BA" w:rsidRDefault="00610603" w:rsidP="00C04578">
            <w:pPr>
              <w:spacing w:line="400" w:lineRule="exact"/>
              <w:jc w:val="both"/>
              <w:rPr>
                <w:rFonts w:ascii="標楷體" w:eastAsia="標楷體" w:hAnsi="標楷體"/>
                <w:lang w:eastAsia="zh-TW"/>
              </w:rPr>
            </w:pPr>
          </w:p>
        </w:tc>
        <w:tc>
          <w:tcPr>
            <w:tcW w:w="3119" w:type="dxa"/>
          </w:tcPr>
          <w:p w14:paraId="0F8AAAC2" w14:textId="77777777" w:rsidR="00610603" w:rsidRPr="000638BA" w:rsidRDefault="00610603" w:rsidP="00C04578">
            <w:pPr>
              <w:spacing w:line="400" w:lineRule="exact"/>
              <w:jc w:val="center"/>
              <w:rPr>
                <w:rFonts w:ascii="標楷體" w:eastAsia="標楷體" w:hAnsi="標楷體"/>
                <w:lang w:eastAsia="zh-TW"/>
              </w:rPr>
            </w:pPr>
            <w:r w:rsidRPr="000638BA">
              <w:rPr>
                <w:rFonts w:ascii="標楷體" w:eastAsia="標楷體" w:hAnsi="標楷體" w:hint="eastAsia"/>
                <w:lang w:eastAsia="zh-TW"/>
              </w:rPr>
              <w:t>定期維運</w:t>
            </w:r>
          </w:p>
        </w:tc>
        <w:tc>
          <w:tcPr>
            <w:tcW w:w="896" w:type="dxa"/>
          </w:tcPr>
          <w:p w14:paraId="55C59224"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17845BBA" w14:textId="77777777" w:rsidR="00610603" w:rsidRPr="000638BA" w:rsidRDefault="00610603" w:rsidP="00C04578">
            <w:pPr>
              <w:spacing w:line="400" w:lineRule="exact"/>
              <w:jc w:val="center"/>
              <w:rPr>
                <w:rFonts w:ascii="標楷體" w:eastAsia="標楷體" w:hAnsi="標楷體"/>
                <w:lang w:eastAsia="zh-TW"/>
              </w:rPr>
            </w:pPr>
          </w:p>
        </w:tc>
        <w:tc>
          <w:tcPr>
            <w:tcW w:w="898" w:type="dxa"/>
            <w:shd w:val="clear" w:color="auto" w:fill="auto"/>
          </w:tcPr>
          <w:p w14:paraId="4BBFB095" w14:textId="77777777" w:rsidR="00610603" w:rsidRPr="000638BA" w:rsidRDefault="00610603" w:rsidP="00C04578">
            <w:pPr>
              <w:spacing w:line="400" w:lineRule="exact"/>
              <w:jc w:val="center"/>
              <w:rPr>
                <w:rFonts w:ascii="標楷體" w:eastAsia="標楷體" w:hAnsi="標楷體"/>
                <w:lang w:eastAsia="zh-TW"/>
              </w:rPr>
            </w:pPr>
          </w:p>
        </w:tc>
        <w:tc>
          <w:tcPr>
            <w:tcW w:w="1277" w:type="dxa"/>
            <w:vMerge/>
          </w:tcPr>
          <w:p w14:paraId="13E61EF2" w14:textId="77777777" w:rsidR="00610603" w:rsidRPr="000638BA" w:rsidRDefault="00610603" w:rsidP="00C04578">
            <w:pPr>
              <w:spacing w:line="400" w:lineRule="exact"/>
              <w:jc w:val="right"/>
              <w:rPr>
                <w:rFonts w:ascii="標楷體" w:eastAsia="標楷體" w:hAnsi="標楷體"/>
                <w:lang w:eastAsia="zh-TW"/>
              </w:rPr>
            </w:pPr>
          </w:p>
        </w:tc>
        <w:tc>
          <w:tcPr>
            <w:tcW w:w="992" w:type="dxa"/>
            <w:shd w:val="clear" w:color="auto" w:fill="auto"/>
          </w:tcPr>
          <w:p w14:paraId="7E3DE315" w14:textId="77777777" w:rsidR="00610603" w:rsidRPr="000638BA" w:rsidRDefault="00610603" w:rsidP="00C04578">
            <w:pPr>
              <w:spacing w:line="400" w:lineRule="exact"/>
              <w:jc w:val="right"/>
              <w:rPr>
                <w:rFonts w:ascii="標楷體" w:eastAsia="標楷體" w:hAnsi="標楷體"/>
                <w:lang w:eastAsia="zh-TW"/>
              </w:rPr>
            </w:pPr>
          </w:p>
        </w:tc>
      </w:tr>
      <w:tr w:rsidR="000638BA" w:rsidRPr="000638BA" w14:paraId="27B60D51" w14:textId="77777777" w:rsidTr="00C04578">
        <w:trPr>
          <w:trHeight w:val="724"/>
        </w:trPr>
        <w:tc>
          <w:tcPr>
            <w:tcW w:w="1271" w:type="dxa"/>
          </w:tcPr>
          <w:p w14:paraId="7F5DA43A" w14:textId="77777777" w:rsidR="00610603" w:rsidRPr="000638BA" w:rsidRDefault="00610603" w:rsidP="00C04578">
            <w:pPr>
              <w:wordWrap w:val="0"/>
              <w:spacing w:line="400" w:lineRule="exact"/>
              <w:jc w:val="right"/>
              <w:rPr>
                <w:rFonts w:ascii="標楷體" w:eastAsia="標楷體" w:hAnsi="標楷體"/>
              </w:rPr>
            </w:pPr>
            <w:proofErr w:type="spellStart"/>
            <w:r w:rsidRPr="000638BA">
              <w:rPr>
                <w:rFonts w:ascii="標楷體" w:eastAsia="標楷體" w:hAnsi="標楷體" w:hint="eastAsia"/>
              </w:rPr>
              <w:t>未稅總價</w:t>
            </w:r>
            <w:proofErr w:type="spellEnd"/>
          </w:p>
        </w:tc>
        <w:tc>
          <w:tcPr>
            <w:tcW w:w="8080" w:type="dxa"/>
            <w:gridSpan w:val="6"/>
          </w:tcPr>
          <w:p w14:paraId="46723DB4" w14:textId="77777777" w:rsidR="00610603" w:rsidRPr="000638BA" w:rsidRDefault="00610603" w:rsidP="00C04578">
            <w:pPr>
              <w:spacing w:line="400" w:lineRule="exact"/>
              <w:jc w:val="right"/>
              <w:rPr>
                <w:rFonts w:ascii="標楷體" w:eastAsia="標楷體" w:hAnsi="標楷體"/>
              </w:rPr>
            </w:pPr>
            <w:proofErr w:type="spellStart"/>
            <w:r w:rsidRPr="000638BA">
              <w:rPr>
                <w:rFonts w:ascii="標楷體" w:eastAsia="標楷體" w:hAnsi="標楷體" w:hint="eastAsia"/>
              </w:rPr>
              <w:t>合計</w:t>
            </w:r>
            <w:proofErr w:type="spellEnd"/>
            <w:r w:rsidRPr="000638BA">
              <w:rPr>
                <w:rFonts w:ascii="標楷體" w:eastAsia="標楷體" w:hAnsi="標楷體" w:hint="eastAsia"/>
              </w:rPr>
              <w:t xml:space="preserve">:                                </w:t>
            </w:r>
            <w:r w:rsidRPr="000638BA">
              <w:rPr>
                <w:rFonts w:ascii="標楷體" w:eastAsia="標楷體" w:hAnsi="標楷體" w:hint="eastAsia"/>
                <w:lang w:eastAsia="zh-HK"/>
              </w:rPr>
              <w:t>元</w:t>
            </w:r>
          </w:p>
        </w:tc>
      </w:tr>
      <w:tr w:rsidR="000638BA" w:rsidRPr="000638BA" w14:paraId="6261AEFB" w14:textId="77777777" w:rsidTr="00C04578">
        <w:trPr>
          <w:trHeight w:val="724"/>
        </w:trPr>
        <w:tc>
          <w:tcPr>
            <w:tcW w:w="1271" w:type="dxa"/>
          </w:tcPr>
          <w:p w14:paraId="0E29979F" w14:textId="77777777" w:rsidR="00610603" w:rsidRPr="000638BA" w:rsidRDefault="00610603" w:rsidP="00C04578">
            <w:pPr>
              <w:wordWrap w:val="0"/>
              <w:spacing w:line="400" w:lineRule="exact"/>
              <w:jc w:val="right"/>
              <w:rPr>
                <w:rFonts w:ascii="標楷體" w:eastAsia="標楷體" w:hAnsi="標楷體"/>
              </w:rPr>
            </w:pPr>
            <w:proofErr w:type="spellStart"/>
            <w:proofErr w:type="gramStart"/>
            <w:r w:rsidRPr="000638BA">
              <w:rPr>
                <w:rFonts w:ascii="標楷體" w:eastAsia="標楷體" w:hAnsi="標楷體" w:hint="eastAsia"/>
              </w:rPr>
              <w:t>含稅總價</w:t>
            </w:r>
            <w:proofErr w:type="spellEnd"/>
            <w:r w:rsidRPr="000638BA">
              <w:rPr>
                <w:rFonts w:ascii="標楷體" w:eastAsia="標楷體" w:hAnsi="標楷體" w:hint="eastAsia"/>
              </w:rPr>
              <w:t>(</w:t>
            </w:r>
            <w:proofErr w:type="gramEnd"/>
            <w:r w:rsidRPr="000638BA">
              <w:rPr>
                <w:rFonts w:ascii="標楷體" w:eastAsia="標楷體" w:hAnsi="標楷體"/>
              </w:rPr>
              <w:t>5%</w:t>
            </w:r>
            <w:r w:rsidRPr="000638BA">
              <w:rPr>
                <w:rFonts w:ascii="標楷體" w:eastAsia="標楷體" w:hAnsi="標楷體" w:hint="eastAsia"/>
              </w:rPr>
              <w:t>)</w:t>
            </w:r>
          </w:p>
        </w:tc>
        <w:tc>
          <w:tcPr>
            <w:tcW w:w="8080" w:type="dxa"/>
            <w:gridSpan w:val="6"/>
          </w:tcPr>
          <w:p w14:paraId="6CAA7544" w14:textId="77777777" w:rsidR="00610603" w:rsidRPr="000638BA" w:rsidRDefault="00610603" w:rsidP="00C04578">
            <w:pPr>
              <w:spacing w:line="400" w:lineRule="exact"/>
              <w:jc w:val="right"/>
              <w:rPr>
                <w:rFonts w:ascii="標楷體" w:eastAsia="標楷體" w:hAnsi="標楷體"/>
              </w:rPr>
            </w:pPr>
            <w:proofErr w:type="spellStart"/>
            <w:r w:rsidRPr="000638BA">
              <w:rPr>
                <w:rFonts w:ascii="標楷體" w:eastAsia="標楷體" w:hAnsi="標楷體" w:hint="eastAsia"/>
              </w:rPr>
              <w:t>合計</w:t>
            </w:r>
            <w:proofErr w:type="spellEnd"/>
            <w:r w:rsidRPr="000638BA">
              <w:rPr>
                <w:rFonts w:ascii="標楷體" w:eastAsia="標楷體" w:hAnsi="標楷體" w:hint="eastAsia"/>
              </w:rPr>
              <w:t xml:space="preserve">:                                </w:t>
            </w:r>
            <w:r w:rsidRPr="000638BA">
              <w:rPr>
                <w:rFonts w:ascii="標楷體" w:eastAsia="標楷體" w:hAnsi="標楷體" w:hint="eastAsia"/>
                <w:lang w:eastAsia="zh-HK"/>
              </w:rPr>
              <w:t>元</w:t>
            </w:r>
          </w:p>
        </w:tc>
      </w:tr>
    </w:tbl>
    <w:p w14:paraId="7198CF05" w14:textId="77777777" w:rsidR="00610603" w:rsidRPr="000638BA" w:rsidRDefault="00610603" w:rsidP="00D17D9B">
      <w:pPr>
        <w:tabs>
          <w:tab w:val="left" w:pos="7371"/>
        </w:tabs>
        <w:spacing w:line="380" w:lineRule="exact"/>
        <w:rPr>
          <w:rFonts w:ascii="標楷體" w:eastAsia="標楷體" w:hAnsi="標楷體"/>
          <w:lang w:eastAsia="zh-TW"/>
        </w:rPr>
      </w:pPr>
    </w:p>
    <w:p w14:paraId="75FFA0BB" w14:textId="77777777" w:rsidR="00610603" w:rsidRPr="000638BA" w:rsidRDefault="00D17D9B" w:rsidP="00610603">
      <w:pPr>
        <w:snapToGrid w:val="0"/>
        <w:spacing w:before="240"/>
        <w:jc w:val="both"/>
        <w:rPr>
          <w:rFonts w:ascii="標楷體" w:eastAsia="標楷體" w:hAnsi="標楷體"/>
          <w:lang w:eastAsia="zh-TW"/>
        </w:rPr>
      </w:pPr>
      <w:r w:rsidRPr="000638BA">
        <w:rPr>
          <w:rFonts w:ascii="標楷體" w:eastAsia="標楷體" w:hAnsi="標楷體" w:hint="eastAsia"/>
          <w:lang w:eastAsia="zh-TW"/>
        </w:rPr>
        <w:lastRenderedPageBreak/>
        <w:t>※備註：</w:t>
      </w:r>
    </w:p>
    <w:p w14:paraId="3ACEBCE3" w14:textId="0F656A10" w:rsidR="00610603" w:rsidRPr="000638BA" w:rsidRDefault="00610603" w:rsidP="002353E4">
      <w:pPr>
        <w:pStyle w:val="a9"/>
        <w:numPr>
          <w:ilvl w:val="3"/>
          <w:numId w:val="123"/>
        </w:numPr>
        <w:snapToGrid w:val="0"/>
        <w:spacing w:before="240"/>
        <w:ind w:left="567"/>
        <w:jc w:val="both"/>
        <w:rPr>
          <w:rFonts w:ascii="標楷體" w:eastAsia="標楷體" w:hAnsi="標楷體"/>
          <w:color w:val="auto"/>
        </w:rPr>
      </w:pPr>
      <w:r w:rsidRPr="000638BA">
        <w:rPr>
          <w:rFonts w:ascii="標楷體" w:eastAsia="標楷體" w:hAnsi="標楷體" w:hint="eastAsia"/>
          <w:color w:val="auto"/>
        </w:rPr>
        <w:t>如有涉及規格、型號、工作方式、子項目細節等事項，請於「內容」欄位說明。</w:t>
      </w:r>
    </w:p>
    <w:p w14:paraId="63F9124D" w14:textId="108B5B1E" w:rsidR="002353E4" w:rsidRPr="000638BA" w:rsidRDefault="002353E4" w:rsidP="002353E4">
      <w:pPr>
        <w:pStyle w:val="a9"/>
        <w:numPr>
          <w:ilvl w:val="3"/>
          <w:numId w:val="123"/>
        </w:numPr>
        <w:snapToGrid w:val="0"/>
        <w:spacing w:before="240"/>
        <w:ind w:left="567"/>
        <w:jc w:val="both"/>
        <w:rPr>
          <w:rFonts w:ascii="標楷體" w:eastAsia="標楷體" w:hAnsi="標楷體"/>
          <w:color w:val="auto"/>
        </w:rPr>
      </w:pPr>
      <w:r w:rsidRPr="000638BA">
        <w:rPr>
          <w:rFonts w:ascii="標楷體" w:eastAsia="標楷體" w:hAnsi="標楷體" w:hint="eastAsia"/>
          <w:color w:val="auto"/>
        </w:rPr>
        <w:t>請於經費分析表中的「備註」欄，註明每</w:t>
      </w:r>
      <w:proofErr w:type="gramStart"/>
      <w:r w:rsidRPr="000638BA">
        <w:rPr>
          <w:rFonts w:ascii="標楷體" w:eastAsia="標楷體" w:hAnsi="標楷體" w:hint="eastAsia"/>
          <w:color w:val="auto"/>
        </w:rPr>
        <w:t>個</w:t>
      </w:r>
      <w:proofErr w:type="gramEnd"/>
      <w:r w:rsidRPr="000638BA">
        <w:rPr>
          <w:rFonts w:ascii="標楷體" w:eastAsia="標楷體" w:hAnsi="標楷體" w:hint="eastAsia"/>
          <w:color w:val="auto"/>
        </w:rPr>
        <w:t>報價項目所對應的服務建議書頁數。</w:t>
      </w:r>
    </w:p>
    <w:p w14:paraId="7EC3DFF0" w14:textId="3F658628" w:rsidR="00610603" w:rsidRPr="000638BA" w:rsidRDefault="00610603" w:rsidP="002353E4">
      <w:pPr>
        <w:pStyle w:val="a9"/>
        <w:numPr>
          <w:ilvl w:val="3"/>
          <w:numId w:val="123"/>
        </w:numPr>
        <w:snapToGrid w:val="0"/>
        <w:spacing w:before="240"/>
        <w:ind w:left="567"/>
        <w:jc w:val="both"/>
        <w:rPr>
          <w:rFonts w:ascii="標楷體" w:eastAsia="標楷體" w:hAnsi="標楷體"/>
          <w:color w:val="auto"/>
        </w:rPr>
      </w:pPr>
      <w:r w:rsidRPr="000638BA">
        <w:rPr>
          <w:rFonts w:ascii="標楷體" w:eastAsia="標楷體" w:hAnsi="標楷體" w:hint="eastAsia"/>
          <w:color w:val="auto"/>
        </w:rPr>
        <w:t>請廠商依實際規劃內容自行調整</w:t>
      </w:r>
      <w:r w:rsidR="002353E4" w:rsidRPr="000638BA">
        <w:rPr>
          <w:rFonts w:ascii="標楷體" w:eastAsia="標楷體" w:hAnsi="標楷體" w:hint="eastAsia"/>
          <w:color w:val="auto"/>
        </w:rPr>
        <w:t>項目內容及格式</w:t>
      </w:r>
      <w:r w:rsidRPr="000638BA">
        <w:rPr>
          <w:rFonts w:ascii="標楷體" w:eastAsia="標楷體" w:hAnsi="標楷體" w:hint="eastAsia"/>
          <w:color w:val="auto"/>
        </w:rPr>
        <w:t>，本表係供參考，本表格不敷使用可自行增</w:t>
      </w:r>
      <w:proofErr w:type="gramStart"/>
      <w:r w:rsidRPr="000638BA">
        <w:rPr>
          <w:rFonts w:ascii="標楷體" w:eastAsia="標楷體" w:hAnsi="標楷體" w:hint="eastAsia"/>
          <w:color w:val="auto"/>
        </w:rPr>
        <w:t>列行</w:t>
      </w:r>
      <w:proofErr w:type="gramEnd"/>
      <w:r w:rsidRPr="000638BA">
        <w:rPr>
          <w:rFonts w:ascii="標楷體" w:eastAsia="標楷體" w:hAnsi="標楷體" w:hint="eastAsia"/>
          <w:color w:val="auto"/>
        </w:rPr>
        <w:t>數。</w:t>
      </w:r>
    </w:p>
    <w:p w14:paraId="362FAAF1" w14:textId="3B7301BC" w:rsidR="00D17D9B" w:rsidRPr="000638BA" w:rsidRDefault="00D17D9B" w:rsidP="00610603">
      <w:pPr>
        <w:snapToGrid w:val="0"/>
        <w:spacing w:before="240"/>
        <w:jc w:val="both"/>
        <w:rPr>
          <w:rFonts w:ascii="標楷體" w:eastAsia="標楷體" w:hAnsi="標楷體" w:cs="新細明體"/>
          <w:b/>
          <w:bCs/>
          <w:u w:color="000000"/>
          <w:lang w:eastAsia="zh-TW"/>
        </w:rPr>
      </w:pPr>
    </w:p>
    <w:p w14:paraId="08A1D268" w14:textId="77777777" w:rsidR="00D17D9B" w:rsidRPr="000638BA" w:rsidRDefault="00D17D9B">
      <w:pPr>
        <w:rPr>
          <w:rFonts w:ascii="標楷體" w:eastAsia="標楷體" w:hAnsi="標楷體" w:cs="新細明體"/>
          <w:b/>
          <w:bCs/>
          <w:u w:color="000000"/>
          <w:lang w:val="zh-TW" w:eastAsia="zh-TW"/>
        </w:rPr>
      </w:pPr>
      <w:r w:rsidRPr="000638BA">
        <w:rPr>
          <w:rFonts w:ascii="標楷體" w:eastAsia="標楷體" w:hAnsi="標楷體"/>
          <w:b/>
          <w:bCs/>
          <w:lang w:val="zh-TW" w:eastAsia="zh-TW"/>
        </w:rPr>
        <w:br w:type="page"/>
      </w:r>
    </w:p>
    <w:p w14:paraId="6873584F" w14:textId="73658832" w:rsidR="00EF1B14" w:rsidRPr="000638BA" w:rsidRDefault="008B4E8F" w:rsidP="00454E08">
      <w:pPr>
        <w:pStyle w:val="af5"/>
        <w:ind w:left="357"/>
        <w:outlineLvl w:val="1"/>
      </w:pPr>
      <w:bookmarkStart w:id="22" w:name="_Toc136960462"/>
      <w:r w:rsidRPr="000638BA">
        <w:rPr>
          <w:rFonts w:hint="eastAsia"/>
        </w:rPr>
        <w:lastRenderedPageBreak/>
        <w:t>附件</w:t>
      </w:r>
      <w:r w:rsidR="00014B29" w:rsidRPr="000638BA">
        <w:rPr>
          <w:rFonts w:hint="eastAsia"/>
        </w:rPr>
        <w:t>2</w:t>
      </w:r>
      <w:r w:rsidR="00454E08" w:rsidRPr="000638BA">
        <w:rPr>
          <w:rFonts w:hint="eastAsia"/>
        </w:rPr>
        <w:t xml:space="preserve"> </w:t>
      </w:r>
      <w:r w:rsidR="00EF1B14" w:rsidRPr="000638BA">
        <w:rPr>
          <w:rFonts w:hint="eastAsia"/>
        </w:rPr>
        <w:t>資通</w:t>
      </w:r>
      <w:proofErr w:type="gramStart"/>
      <w:r w:rsidR="00EF1B14" w:rsidRPr="000638BA">
        <w:rPr>
          <w:rFonts w:hint="eastAsia"/>
        </w:rPr>
        <w:t>系統資安需求</w:t>
      </w:r>
      <w:proofErr w:type="gramEnd"/>
      <w:r w:rsidR="00EF1B14" w:rsidRPr="000638BA">
        <w:rPr>
          <w:rFonts w:hint="eastAsia"/>
        </w:rPr>
        <w:t>項目查檢表</w:t>
      </w:r>
      <w:bookmarkEnd w:id="22"/>
    </w:p>
    <w:p w14:paraId="2730C4CC" w14:textId="68F9C7BD"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drawing>
          <wp:inline distT="0" distB="0" distL="0" distR="0" wp14:anchorId="0ADC591A" wp14:editId="200AF62E">
            <wp:extent cx="5968365" cy="6892215"/>
            <wp:effectExtent l="0" t="0" r="0" b="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rotWithShape="1">
                    <a:blip r:embed="rId8">
                      <a:extLst>
                        <a:ext uri="{28A0092B-C50C-407E-A947-70E740481C1C}">
                          <a14:useLocalDpi xmlns:a14="http://schemas.microsoft.com/office/drawing/2010/main" val="0"/>
                        </a:ext>
                      </a:extLst>
                    </a:blip>
                    <a:srcRect t="10811" b="7695"/>
                    <a:stretch/>
                  </pic:blipFill>
                  <pic:spPr bwMode="auto">
                    <a:xfrm>
                      <a:off x="0" y="0"/>
                      <a:ext cx="5969000" cy="6892948"/>
                    </a:xfrm>
                    <a:prstGeom prst="rect">
                      <a:avLst/>
                    </a:prstGeom>
                    <a:noFill/>
                    <a:ln>
                      <a:noFill/>
                    </a:ln>
                    <a:extLst>
                      <a:ext uri="{53640926-AAD7-44D8-BBD7-CCE9431645EC}">
                        <a14:shadowObscured xmlns:a14="http://schemas.microsoft.com/office/drawing/2010/main"/>
                      </a:ext>
                    </a:extLst>
                  </pic:spPr>
                </pic:pic>
              </a:graphicData>
            </a:graphic>
          </wp:inline>
        </w:drawing>
      </w:r>
    </w:p>
    <w:p w14:paraId="14FA9EAD"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6DA62125" w14:textId="5CDA52F3"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4252E96D" wp14:editId="245D1CB7">
            <wp:extent cx="5969000" cy="7772400"/>
            <wp:effectExtent l="0" t="0" r="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rotWithShape="1">
                    <a:blip r:embed="rId9">
                      <a:extLst>
                        <a:ext uri="{28A0092B-C50C-407E-A947-70E740481C1C}">
                          <a14:useLocalDpi xmlns:a14="http://schemas.microsoft.com/office/drawing/2010/main" val="0"/>
                        </a:ext>
                      </a:extLst>
                    </a:blip>
                    <a:srcRect b="8109"/>
                    <a:stretch/>
                  </pic:blipFill>
                  <pic:spPr bwMode="auto">
                    <a:xfrm>
                      <a:off x="0" y="0"/>
                      <a:ext cx="5969000" cy="7772400"/>
                    </a:xfrm>
                    <a:prstGeom prst="rect">
                      <a:avLst/>
                    </a:prstGeom>
                    <a:noFill/>
                    <a:ln>
                      <a:noFill/>
                    </a:ln>
                    <a:extLst>
                      <a:ext uri="{53640926-AAD7-44D8-BBD7-CCE9431645EC}">
                        <a14:shadowObscured xmlns:a14="http://schemas.microsoft.com/office/drawing/2010/main"/>
                      </a:ext>
                    </a:extLst>
                  </pic:spPr>
                </pic:pic>
              </a:graphicData>
            </a:graphic>
          </wp:inline>
        </w:drawing>
      </w:r>
    </w:p>
    <w:p w14:paraId="19528187"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0D3FDFE7" w14:textId="7078CB0E"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01D1D02B" wp14:editId="1E14316F">
            <wp:extent cx="5969000" cy="7807124"/>
            <wp:effectExtent l="0" t="0" r="0"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rotWithShape="1">
                    <a:blip r:embed="rId10">
                      <a:extLst>
                        <a:ext uri="{28A0092B-C50C-407E-A947-70E740481C1C}">
                          <a14:useLocalDpi xmlns:a14="http://schemas.microsoft.com/office/drawing/2010/main" val="0"/>
                        </a:ext>
                      </a:extLst>
                    </a:blip>
                    <a:srcRect b="7698"/>
                    <a:stretch/>
                  </pic:blipFill>
                  <pic:spPr bwMode="auto">
                    <a:xfrm>
                      <a:off x="0" y="0"/>
                      <a:ext cx="5969000" cy="7807124"/>
                    </a:xfrm>
                    <a:prstGeom prst="rect">
                      <a:avLst/>
                    </a:prstGeom>
                    <a:noFill/>
                    <a:ln>
                      <a:noFill/>
                    </a:ln>
                    <a:extLst>
                      <a:ext uri="{53640926-AAD7-44D8-BBD7-CCE9431645EC}">
                        <a14:shadowObscured xmlns:a14="http://schemas.microsoft.com/office/drawing/2010/main"/>
                      </a:ext>
                    </a:extLst>
                  </pic:spPr>
                </pic:pic>
              </a:graphicData>
            </a:graphic>
          </wp:inline>
        </w:drawing>
      </w:r>
    </w:p>
    <w:p w14:paraId="667D5BCF"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72380B8F" w14:textId="026C1D06"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692BC5BB" wp14:editId="676A0242">
            <wp:extent cx="5969000" cy="7755038"/>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rotWithShape="1">
                    <a:blip r:embed="rId11">
                      <a:extLst>
                        <a:ext uri="{28A0092B-C50C-407E-A947-70E740481C1C}">
                          <a14:useLocalDpi xmlns:a14="http://schemas.microsoft.com/office/drawing/2010/main" val="0"/>
                        </a:ext>
                      </a:extLst>
                    </a:blip>
                    <a:srcRect b="8314"/>
                    <a:stretch/>
                  </pic:blipFill>
                  <pic:spPr bwMode="auto">
                    <a:xfrm>
                      <a:off x="0" y="0"/>
                      <a:ext cx="5969000" cy="7755038"/>
                    </a:xfrm>
                    <a:prstGeom prst="rect">
                      <a:avLst/>
                    </a:prstGeom>
                    <a:noFill/>
                    <a:ln>
                      <a:noFill/>
                    </a:ln>
                    <a:extLst>
                      <a:ext uri="{53640926-AAD7-44D8-BBD7-CCE9431645EC}">
                        <a14:shadowObscured xmlns:a14="http://schemas.microsoft.com/office/drawing/2010/main"/>
                      </a:ext>
                    </a:extLst>
                  </pic:spPr>
                </pic:pic>
              </a:graphicData>
            </a:graphic>
          </wp:inline>
        </w:drawing>
      </w:r>
    </w:p>
    <w:p w14:paraId="6B205459"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5250CDA5" w14:textId="222C8960"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4F4D750C" wp14:editId="4B0C26BA">
            <wp:extent cx="5969000" cy="7760825"/>
            <wp:effectExtent l="0" t="0" r="0"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rotWithShape="1">
                    <a:blip r:embed="rId12">
                      <a:extLst>
                        <a:ext uri="{28A0092B-C50C-407E-A947-70E740481C1C}">
                          <a14:useLocalDpi xmlns:a14="http://schemas.microsoft.com/office/drawing/2010/main" val="0"/>
                        </a:ext>
                      </a:extLst>
                    </a:blip>
                    <a:srcRect b="8245"/>
                    <a:stretch/>
                  </pic:blipFill>
                  <pic:spPr bwMode="auto">
                    <a:xfrm>
                      <a:off x="0" y="0"/>
                      <a:ext cx="5969000" cy="7760825"/>
                    </a:xfrm>
                    <a:prstGeom prst="rect">
                      <a:avLst/>
                    </a:prstGeom>
                    <a:noFill/>
                    <a:ln>
                      <a:noFill/>
                    </a:ln>
                    <a:extLst>
                      <a:ext uri="{53640926-AAD7-44D8-BBD7-CCE9431645EC}">
                        <a14:shadowObscured xmlns:a14="http://schemas.microsoft.com/office/drawing/2010/main"/>
                      </a:ext>
                    </a:extLst>
                  </pic:spPr>
                </pic:pic>
              </a:graphicData>
            </a:graphic>
          </wp:inline>
        </w:drawing>
      </w:r>
    </w:p>
    <w:p w14:paraId="00EE21C4"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4A92021E" w14:textId="08F1FB3C"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69901D3B" wp14:editId="464E3247">
            <wp:extent cx="5969000" cy="7801337"/>
            <wp:effectExtent l="0" t="0" r="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rotWithShape="1">
                    <a:blip r:embed="rId13">
                      <a:extLst>
                        <a:ext uri="{28A0092B-C50C-407E-A947-70E740481C1C}">
                          <a14:useLocalDpi xmlns:a14="http://schemas.microsoft.com/office/drawing/2010/main" val="0"/>
                        </a:ext>
                      </a:extLst>
                    </a:blip>
                    <a:srcRect b="7766"/>
                    <a:stretch/>
                  </pic:blipFill>
                  <pic:spPr bwMode="auto">
                    <a:xfrm>
                      <a:off x="0" y="0"/>
                      <a:ext cx="5969000" cy="7801337"/>
                    </a:xfrm>
                    <a:prstGeom prst="rect">
                      <a:avLst/>
                    </a:prstGeom>
                    <a:noFill/>
                    <a:ln>
                      <a:noFill/>
                    </a:ln>
                    <a:extLst>
                      <a:ext uri="{53640926-AAD7-44D8-BBD7-CCE9431645EC}">
                        <a14:shadowObscured xmlns:a14="http://schemas.microsoft.com/office/drawing/2010/main"/>
                      </a:ext>
                    </a:extLst>
                  </pic:spPr>
                </pic:pic>
              </a:graphicData>
            </a:graphic>
          </wp:inline>
        </w:drawing>
      </w:r>
    </w:p>
    <w:p w14:paraId="5E680F4A"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591F7FBE" w14:textId="002E9D09"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58BE5266" wp14:editId="2B684514">
            <wp:extent cx="5969000" cy="7795549"/>
            <wp:effectExtent l="0" t="0" r="0" b="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rotWithShape="1">
                    <a:blip r:embed="rId14">
                      <a:extLst>
                        <a:ext uri="{28A0092B-C50C-407E-A947-70E740481C1C}">
                          <a14:useLocalDpi xmlns:a14="http://schemas.microsoft.com/office/drawing/2010/main" val="0"/>
                        </a:ext>
                      </a:extLst>
                    </a:blip>
                    <a:srcRect b="7834"/>
                    <a:stretch/>
                  </pic:blipFill>
                  <pic:spPr bwMode="auto">
                    <a:xfrm>
                      <a:off x="0" y="0"/>
                      <a:ext cx="5969000" cy="7795549"/>
                    </a:xfrm>
                    <a:prstGeom prst="rect">
                      <a:avLst/>
                    </a:prstGeom>
                    <a:noFill/>
                    <a:ln>
                      <a:noFill/>
                    </a:ln>
                    <a:extLst>
                      <a:ext uri="{53640926-AAD7-44D8-BBD7-CCE9431645EC}">
                        <a14:shadowObscured xmlns:a14="http://schemas.microsoft.com/office/drawing/2010/main"/>
                      </a:ext>
                    </a:extLst>
                  </pic:spPr>
                </pic:pic>
              </a:graphicData>
            </a:graphic>
          </wp:inline>
        </w:drawing>
      </w:r>
    </w:p>
    <w:p w14:paraId="28749183"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1AFF213D" w14:textId="71650B11"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186BF776" wp14:editId="50B04F55">
            <wp:extent cx="5969000" cy="7801337"/>
            <wp:effectExtent l="0" t="0" r="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rotWithShape="1">
                    <a:blip r:embed="rId15">
                      <a:extLst>
                        <a:ext uri="{28A0092B-C50C-407E-A947-70E740481C1C}">
                          <a14:useLocalDpi xmlns:a14="http://schemas.microsoft.com/office/drawing/2010/main" val="0"/>
                        </a:ext>
                      </a:extLst>
                    </a:blip>
                    <a:srcRect b="7766"/>
                    <a:stretch/>
                  </pic:blipFill>
                  <pic:spPr bwMode="auto">
                    <a:xfrm>
                      <a:off x="0" y="0"/>
                      <a:ext cx="5969000" cy="7801337"/>
                    </a:xfrm>
                    <a:prstGeom prst="rect">
                      <a:avLst/>
                    </a:prstGeom>
                    <a:noFill/>
                    <a:ln>
                      <a:noFill/>
                    </a:ln>
                    <a:extLst>
                      <a:ext uri="{53640926-AAD7-44D8-BBD7-CCE9431645EC}">
                        <a14:shadowObscured xmlns:a14="http://schemas.microsoft.com/office/drawing/2010/main"/>
                      </a:ext>
                    </a:extLst>
                  </pic:spPr>
                </pic:pic>
              </a:graphicData>
            </a:graphic>
          </wp:inline>
        </w:drawing>
      </w:r>
    </w:p>
    <w:p w14:paraId="48AAE20C"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5EAECBBC" w14:textId="57291A2C"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01012CA2" wp14:editId="33F1FB1B">
            <wp:extent cx="5969000" cy="7766613"/>
            <wp:effectExtent l="0" t="0" r="0"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rotWithShape="1">
                    <a:blip r:embed="rId16">
                      <a:extLst>
                        <a:ext uri="{28A0092B-C50C-407E-A947-70E740481C1C}">
                          <a14:useLocalDpi xmlns:a14="http://schemas.microsoft.com/office/drawing/2010/main" val="0"/>
                        </a:ext>
                      </a:extLst>
                    </a:blip>
                    <a:srcRect b="8176"/>
                    <a:stretch/>
                  </pic:blipFill>
                  <pic:spPr bwMode="auto">
                    <a:xfrm>
                      <a:off x="0" y="0"/>
                      <a:ext cx="5969000" cy="7766613"/>
                    </a:xfrm>
                    <a:prstGeom prst="rect">
                      <a:avLst/>
                    </a:prstGeom>
                    <a:noFill/>
                    <a:ln>
                      <a:noFill/>
                    </a:ln>
                    <a:extLst>
                      <a:ext uri="{53640926-AAD7-44D8-BBD7-CCE9431645EC}">
                        <a14:shadowObscured xmlns:a14="http://schemas.microsoft.com/office/drawing/2010/main"/>
                      </a:ext>
                    </a:extLst>
                  </pic:spPr>
                </pic:pic>
              </a:graphicData>
            </a:graphic>
          </wp:inline>
        </w:drawing>
      </w:r>
    </w:p>
    <w:p w14:paraId="72CAE248"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6C57CF14" w14:textId="1247EA36"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2519F043" wp14:editId="2443D09F">
            <wp:extent cx="5969000" cy="7778187"/>
            <wp:effectExtent l="0" t="0" r="0"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rotWithShape="1">
                    <a:blip r:embed="rId17">
                      <a:extLst>
                        <a:ext uri="{28A0092B-C50C-407E-A947-70E740481C1C}">
                          <a14:useLocalDpi xmlns:a14="http://schemas.microsoft.com/office/drawing/2010/main" val="0"/>
                        </a:ext>
                      </a:extLst>
                    </a:blip>
                    <a:srcRect b="8040"/>
                    <a:stretch/>
                  </pic:blipFill>
                  <pic:spPr bwMode="auto">
                    <a:xfrm>
                      <a:off x="0" y="0"/>
                      <a:ext cx="5969000" cy="7778187"/>
                    </a:xfrm>
                    <a:prstGeom prst="rect">
                      <a:avLst/>
                    </a:prstGeom>
                    <a:noFill/>
                    <a:ln>
                      <a:noFill/>
                    </a:ln>
                    <a:extLst>
                      <a:ext uri="{53640926-AAD7-44D8-BBD7-CCE9431645EC}">
                        <a14:shadowObscured xmlns:a14="http://schemas.microsoft.com/office/drawing/2010/main"/>
                      </a:ext>
                    </a:extLst>
                  </pic:spPr>
                </pic:pic>
              </a:graphicData>
            </a:graphic>
          </wp:inline>
        </w:drawing>
      </w:r>
    </w:p>
    <w:p w14:paraId="7FB013E5"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20F82C1C" w14:textId="724E404E"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6F22F0A9" wp14:editId="1DDFC913">
            <wp:extent cx="5969000" cy="7778187"/>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pic:cNvPicPr>
                      <a:picLocks noChangeAspect="1" noChangeArrowheads="1"/>
                    </pic:cNvPicPr>
                  </pic:nvPicPr>
                  <pic:blipFill rotWithShape="1">
                    <a:blip r:embed="rId18">
                      <a:extLst>
                        <a:ext uri="{28A0092B-C50C-407E-A947-70E740481C1C}">
                          <a14:useLocalDpi xmlns:a14="http://schemas.microsoft.com/office/drawing/2010/main" val="0"/>
                        </a:ext>
                      </a:extLst>
                    </a:blip>
                    <a:srcRect b="8040"/>
                    <a:stretch/>
                  </pic:blipFill>
                  <pic:spPr bwMode="auto">
                    <a:xfrm>
                      <a:off x="0" y="0"/>
                      <a:ext cx="5969000" cy="7778187"/>
                    </a:xfrm>
                    <a:prstGeom prst="rect">
                      <a:avLst/>
                    </a:prstGeom>
                    <a:noFill/>
                    <a:ln>
                      <a:noFill/>
                    </a:ln>
                    <a:extLst>
                      <a:ext uri="{53640926-AAD7-44D8-BBD7-CCE9431645EC}">
                        <a14:shadowObscured xmlns:a14="http://schemas.microsoft.com/office/drawing/2010/main"/>
                      </a:ext>
                    </a:extLst>
                  </pic:spPr>
                </pic:pic>
              </a:graphicData>
            </a:graphic>
          </wp:inline>
        </w:drawing>
      </w:r>
    </w:p>
    <w:p w14:paraId="6BC0E1A5"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619D6EFA" w14:textId="4BA2E72A"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2A778330" wp14:editId="64C223F5">
            <wp:extent cx="5969000" cy="7778187"/>
            <wp:effectExtent l="0" t="0" r="0"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spect="1" noChangeArrowheads="1"/>
                    </pic:cNvPicPr>
                  </pic:nvPicPr>
                  <pic:blipFill rotWithShape="1">
                    <a:blip r:embed="rId19">
                      <a:extLst>
                        <a:ext uri="{28A0092B-C50C-407E-A947-70E740481C1C}">
                          <a14:useLocalDpi xmlns:a14="http://schemas.microsoft.com/office/drawing/2010/main" val="0"/>
                        </a:ext>
                      </a:extLst>
                    </a:blip>
                    <a:srcRect b="8040"/>
                    <a:stretch/>
                  </pic:blipFill>
                  <pic:spPr bwMode="auto">
                    <a:xfrm>
                      <a:off x="0" y="0"/>
                      <a:ext cx="5969000" cy="7778187"/>
                    </a:xfrm>
                    <a:prstGeom prst="rect">
                      <a:avLst/>
                    </a:prstGeom>
                    <a:noFill/>
                    <a:ln>
                      <a:noFill/>
                    </a:ln>
                    <a:extLst>
                      <a:ext uri="{53640926-AAD7-44D8-BBD7-CCE9431645EC}">
                        <a14:shadowObscured xmlns:a14="http://schemas.microsoft.com/office/drawing/2010/main"/>
                      </a:ext>
                    </a:extLst>
                  </pic:spPr>
                </pic:pic>
              </a:graphicData>
            </a:graphic>
          </wp:inline>
        </w:drawing>
      </w:r>
    </w:p>
    <w:p w14:paraId="6FB7465B"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65131395" w14:textId="6F3CDE3A"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45F08701" wp14:editId="658AF2DD">
            <wp:extent cx="5969000" cy="7824486"/>
            <wp:effectExtent l="0" t="0" r="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rotWithShape="1">
                    <a:blip r:embed="rId20">
                      <a:extLst>
                        <a:ext uri="{28A0092B-C50C-407E-A947-70E740481C1C}">
                          <a14:useLocalDpi xmlns:a14="http://schemas.microsoft.com/office/drawing/2010/main" val="0"/>
                        </a:ext>
                      </a:extLst>
                    </a:blip>
                    <a:srcRect b="7493"/>
                    <a:stretch/>
                  </pic:blipFill>
                  <pic:spPr bwMode="auto">
                    <a:xfrm>
                      <a:off x="0" y="0"/>
                      <a:ext cx="5969000" cy="7824486"/>
                    </a:xfrm>
                    <a:prstGeom prst="rect">
                      <a:avLst/>
                    </a:prstGeom>
                    <a:noFill/>
                    <a:ln>
                      <a:noFill/>
                    </a:ln>
                    <a:extLst>
                      <a:ext uri="{53640926-AAD7-44D8-BBD7-CCE9431645EC}">
                        <a14:shadowObscured xmlns:a14="http://schemas.microsoft.com/office/drawing/2010/main"/>
                      </a:ext>
                    </a:extLst>
                  </pic:spPr>
                </pic:pic>
              </a:graphicData>
            </a:graphic>
          </wp:inline>
        </w:drawing>
      </w:r>
    </w:p>
    <w:p w14:paraId="27E32527"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501523D5" w14:textId="6F68B33C"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3777FE8A" wp14:editId="2AFD6FCC">
            <wp:extent cx="5969000" cy="7783975"/>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rotWithShape="1">
                    <a:blip r:embed="rId21">
                      <a:extLst>
                        <a:ext uri="{28A0092B-C50C-407E-A947-70E740481C1C}">
                          <a14:useLocalDpi xmlns:a14="http://schemas.microsoft.com/office/drawing/2010/main" val="0"/>
                        </a:ext>
                      </a:extLst>
                    </a:blip>
                    <a:srcRect b="7972"/>
                    <a:stretch/>
                  </pic:blipFill>
                  <pic:spPr bwMode="auto">
                    <a:xfrm>
                      <a:off x="0" y="0"/>
                      <a:ext cx="5969000" cy="7783975"/>
                    </a:xfrm>
                    <a:prstGeom prst="rect">
                      <a:avLst/>
                    </a:prstGeom>
                    <a:noFill/>
                    <a:ln>
                      <a:noFill/>
                    </a:ln>
                    <a:extLst>
                      <a:ext uri="{53640926-AAD7-44D8-BBD7-CCE9431645EC}">
                        <a14:shadowObscured xmlns:a14="http://schemas.microsoft.com/office/drawing/2010/main"/>
                      </a:ext>
                    </a:extLst>
                  </pic:spPr>
                </pic:pic>
              </a:graphicData>
            </a:graphic>
          </wp:inline>
        </w:drawing>
      </w:r>
    </w:p>
    <w:p w14:paraId="560C73FA"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36CA103E" w14:textId="4D8BA01D"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116CD16C" wp14:editId="1763D1FD">
            <wp:extent cx="5969000" cy="7772400"/>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pic:cNvPicPr>
                      <a:picLocks noChangeAspect="1" noChangeArrowheads="1"/>
                    </pic:cNvPicPr>
                  </pic:nvPicPr>
                  <pic:blipFill rotWithShape="1">
                    <a:blip r:embed="rId22">
                      <a:extLst>
                        <a:ext uri="{28A0092B-C50C-407E-A947-70E740481C1C}">
                          <a14:useLocalDpi xmlns:a14="http://schemas.microsoft.com/office/drawing/2010/main" val="0"/>
                        </a:ext>
                      </a:extLst>
                    </a:blip>
                    <a:srcRect b="8109"/>
                    <a:stretch/>
                  </pic:blipFill>
                  <pic:spPr bwMode="auto">
                    <a:xfrm>
                      <a:off x="0" y="0"/>
                      <a:ext cx="5969000" cy="7772400"/>
                    </a:xfrm>
                    <a:prstGeom prst="rect">
                      <a:avLst/>
                    </a:prstGeom>
                    <a:noFill/>
                    <a:ln>
                      <a:noFill/>
                    </a:ln>
                    <a:extLst>
                      <a:ext uri="{53640926-AAD7-44D8-BBD7-CCE9431645EC}">
                        <a14:shadowObscured xmlns:a14="http://schemas.microsoft.com/office/drawing/2010/main"/>
                      </a:ext>
                    </a:extLst>
                  </pic:spPr>
                </pic:pic>
              </a:graphicData>
            </a:graphic>
          </wp:inline>
        </w:drawing>
      </w:r>
    </w:p>
    <w:p w14:paraId="00DDECE0"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5CD4F263" w14:textId="70CCA5EE"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16AAD52F" wp14:editId="7F3EF533">
            <wp:extent cx="5969000" cy="7824486"/>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rotWithShape="1">
                    <a:blip r:embed="rId23">
                      <a:extLst>
                        <a:ext uri="{28A0092B-C50C-407E-A947-70E740481C1C}">
                          <a14:useLocalDpi xmlns:a14="http://schemas.microsoft.com/office/drawing/2010/main" val="0"/>
                        </a:ext>
                      </a:extLst>
                    </a:blip>
                    <a:srcRect b="7493"/>
                    <a:stretch/>
                  </pic:blipFill>
                  <pic:spPr bwMode="auto">
                    <a:xfrm>
                      <a:off x="0" y="0"/>
                      <a:ext cx="5969000" cy="7824486"/>
                    </a:xfrm>
                    <a:prstGeom prst="rect">
                      <a:avLst/>
                    </a:prstGeom>
                    <a:noFill/>
                    <a:ln>
                      <a:noFill/>
                    </a:ln>
                    <a:extLst>
                      <a:ext uri="{53640926-AAD7-44D8-BBD7-CCE9431645EC}">
                        <a14:shadowObscured xmlns:a14="http://schemas.microsoft.com/office/drawing/2010/main"/>
                      </a:ext>
                    </a:extLst>
                  </pic:spPr>
                </pic:pic>
              </a:graphicData>
            </a:graphic>
          </wp:inline>
        </w:drawing>
      </w:r>
    </w:p>
    <w:p w14:paraId="7063B5D3"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3C43609B" w14:textId="5C46E320"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32C12159" wp14:editId="7205EAB1">
            <wp:extent cx="5969000" cy="7847635"/>
            <wp:effectExtent l="0" t="0" r="0" b="127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rotWithShape="1">
                    <a:blip r:embed="rId24">
                      <a:extLst>
                        <a:ext uri="{28A0092B-C50C-407E-A947-70E740481C1C}">
                          <a14:useLocalDpi xmlns:a14="http://schemas.microsoft.com/office/drawing/2010/main" val="0"/>
                        </a:ext>
                      </a:extLst>
                    </a:blip>
                    <a:srcRect b="7218"/>
                    <a:stretch/>
                  </pic:blipFill>
                  <pic:spPr bwMode="auto">
                    <a:xfrm>
                      <a:off x="0" y="0"/>
                      <a:ext cx="5969000" cy="7847635"/>
                    </a:xfrm>
                    <a:prstGeom prst="rect">
                      <a:avLst/>
                    </a:prstGeom>
                    <a:noFill/>
                    <a:ln>
                      <a:noFill/>
                    </a:ln>
                    <a:extLst>
                      <a:ext uri="{53640926-AAD7-44D8-BBD7-CCE9431645EC}">
                        <a14:shadowObscured xmlns:a14="http://schemas.microsoft.com/office/drawing/2010/main"/>
                      </a:ext>
                    </a:extLst>
                  </pic:spPr>
                </pic:pic>
              </a:graphicData>
            </a:graphic>
          </wp:inline>
        </w:drawing>
      </w:r>
    </w:p>
    <w:p w14:paraId="7FDDE502"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7EA78199" w14:textId="1BC4FBB1"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362932CB" wp14:editId="4EDDE498">
            <wp:extent cx="5969000" cy="7755038"/>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rotWithShape="1">
                    <a:blip r:embed="rId25">
                      <a:extLst>
                        <a:ext uri="{28A0092B-C50C-407E-A947-70E740481C1C}">
                          <a14:useLocalDpi xmlns:a14="http://schemas.microsoft.com/office/drawing/2010/main" val="0"/>
                        </a:ext>
                      </a:extLst>
                    </a:blip>
                    <a:srcRect b="8314"/>
                    <a:stretch/>
                  </pic:blipFill>
                  <pic:spPr bwMode="auto">
                    <a:xfrm>
                      <a:off x="0" y="0"/>
                      <a:ext cx="5969000" cy="7755038"/>
                    </a:xfrm>
                    <a:prstGeom prst="rect">
                      <a:avLst/>
                    </a:prstGeom>
                    <a:noFill/>
                    <a:ln>
                      <a:noFill/>
                    </a:ln>
                    <a:extLst>
                      <a:ext uri="{53640926-AAD7-44D8-BBD7-CCE9431645EC}">
                        <a14:shadowObscured xmlns:a14="http://schemas.microsoft.com/office/drawing/2010/main"/>
                      </a:ext>
                    </a:extLst>
                  </pic:spPr>
                </pic:pic>
              </a:graphicData>
            </a:graphic>
          </wp:inline>
        </w:drawing>
      </w:r>
    </w:p>
    <w:p w14:paraId="7B23BECB"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255B6776" w14:textId="72C5F3AA"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658E58F4" wp14:editId="4EBD0F72">
            <wp:extent cx="5969000" cy="7795549"/>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pic:cNvPicPr>
                      <a:picLocks noChangeAspect="1" noChangeArrowheads="1"/>
                    </pic:cNvPicPr>
                  </pic:nvPicPr>
                  <pic:blipFill rotWithShape="1">
                    <a:blip r:embed="rId26">
                      <a:extLst>
                        <a:ext uri="{28A0092B-C50C-407E-A947-70E740481C1C}">
                          <a14:useLocalDpi xmlns:a14="http://schemas.microsoft.com/office/drawing/2010/main" val="0"/>
                        </a:ext>
                      </a:extLst>
                    </a:blip>
                    <a:srcRect b="7834"/>
                    <a:stretch/>
                  </pic:blipFill>
                  <pic:spPr bwMode="auto">
                    <a:xfrm>
                      <a:off x="0" y="0"/>
                      <a:ext cx="5969000" cy="7795549"/>
                    </a:xfrm>
                    <a:prstGeom prst="rect">
                      <a:avLst/>
                    </a:prstGeom>
                    <a:noFill/>
                    <a:ln>
                      <a:noFill/>
                    </a:ln>
                    <a:extLst>
                      <a:ext uri="{53640926-AAD7-44D8-BBD7-CCE9431645EC}">
                        <a14:shadowObscured xmlns:a14="http://schemas.microsoft.com/office/drawing/2010/main"/>
                      </a:ext>
                    </a:extLst>
                  </pic:spPr>
                </pic:pic>
              </a:graphicData>
            </a:graphic>
          </wp:inline>
        </w:drawing>
      </w:r>
    </w:p>
    <w:p w14:paraId="3E9CDB21"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228F62D9" w14:textId="54B91F35"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20F78639" wp14:editId="7D0873E3">
            <wp:extent cx="5969000" cy="7807124"/>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rotWithShape="1">
                    <a:blip r:embed="rId27">
                      <a:extLst>
                        <a:ext uri="{28A0092B-C50C-407E-A947-70E740481C1C}">
                          <a14:useLocalDpi xmlns:a14="http://schemas.microsoft.com/office/drawing/2010/main" val="0"/>
                        </a:ext>
                      </a:extLst>
                    </a:blip>
                    <a:srcRect b="7698"/>
                    <a:stretch/>
                  </pic:blipFill>
                  <pic:spPr bwMode="auto">
                    <a:xfrm>
                      <a:off x="0" y="0"/>
                      <a:ext cx="5969000" cy="7807124"/>
                    </a:xfrm>
                    <a:prstGeom prst="rect">
                      <a:avLst/>
                    </a:prstGeom>
                    <a:noFill/>
                    <a:ln>
                      <a:noFill/>
                    </a:ln>
                    <a:extLst>
                      <a:ext uri="{53640926-AAD7-44D8-BBD7-CCE9431645EC}">
                        <a14:shadowObscured xmlns:a14="http://schemas.microsoft.com/office/drawing/2010/main"/>
                      </a:ext>
                    </a:extLst>
                  </pic:spPr>
                </pic:pic>
              </a:graphicData>
            </a:graphic>
          </wp:inline>
        </w:drawing>
      </w:r>
    </w:p>
    <w:p w14:paraId="71CFDAD9"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4E0BA3A1" w14:textId="5CC2E5D9"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52E4FCAB" wp14:editId="2A313E52">
            <wp:extent cx="5969000" cy="7772400"/>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
                    <pic:cNvPicPr>
                      <a:picLocks noChangeAspect="1" noChangeArrowheads="1"/>
                    </pic:cNvPicPr>
                  </pic:nvPicPr>
                  <pic:blipFill rotWithShape="1">
                    <a:blip r:embed="rId28">
                      <a:extLst>
                        <a:ext uri="{28A0092B-C50C-407E-A947-70E740481C1C}">
                          <a14:useLocalDpi xmlns:a14="http://schemas.microsoft.com/office/drawing/2010/main" val="0"/>
                        </a:ext>
                      </a:extLst>
                    </a:blip>
                    <a:srcRect b="8109"/>
                    <a:stretch/>
                  </pic:blipFill>
                  <pic:spPr bwMode="auto">
                    <a:xfrm>
                      <a:off x="0" y="0"/>
                      <a:ext cx="5969000" cy="7772400"/>
                    </a:xfrm>
                    <a:prstGeom prst="rect">
                      <a:avLst/>
                    </a:prstGeom>
                    <a:noFill/>
                    <a:ln>
                      <a:noFill/>
                    </a:ln>
                    <a:extLst>
                      <a:ext uri="{53640926-AAD7-44D8-BBD7-CCE9431645EC}">
                        <a14:shadowObscured xmlns:a14="http://schemas.microsoft.com/office/drawing/2010/main"/>
                      </a:ext>
                    </a:extLst>
                  </pic:spPr>
                </pic:pic>
              </a:graphicData>
            </a:graphic>
          </wp:inline>
        </w:drawing>
      </w:r>
    </w:p>
    <w:p w14:paraId="2F912770"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36538E18" w14:textId="77777777" w:rsidR="00EF1B14" w:rsidRPr="000638BA" w:rsidRDefault="00EF1B14" w:rsidP="003647AD">
      <w:pPr>
        <w:snapToGrid w:val="0"/>
        <w:spacing w:before="100" w:beforeAutospacing="1" w:after="100" w:afterAutospacing="1" w:line="288" w:lineRule="auto"/>
        <w:jc w:val="both"/>
        <w:rPr>
          <w:rFonts w:ascii="標楷體" w:eastAsia="標楷體" w:hAnsi="標楷體"/>
          <w:b/>
          <w:bCs/>
          <w:lang w:val="zh-TW" w:eastAsia="zh-TW"/>
        </w:rPr>
      </w:pPr>
    </w:p>
    <w:p w14:paraId="27562BB4" w14:textId="2214EEC0" w:rsidR="00EF1B14" w:rsidRPr="000638BA" w:rsidRDefault="008B4E8F" w:rsidP="00454E08">
      <w:pPr>
        <w:pStyle w:val="af5"/>
        <w:ind w:left="357"/>
        <w:outlineLvl w:val="1"/>
      </w:pPr>
      <w:bookmarkStart w:id="23" w:name="_Toc136960463"/>
      <w:r w:rsidRPr="000638BA">
        <w:rPr>
          <w:rFonts w:hint="eastAsia"/>
        </w:rPr>
        <w:lastRenderedPageBreak/>
        <w:t>附件</w:t>
      </w:r>
      <w:r w:rsidR="00014B29" w:rsidRPr="000638BA">
        <w:rPr>
          <w:rFonts w:hint="eastAsia"/>
        </w:rPr>
        <w:t>3</w:t>
      </w:r>
      <w:r w:rsidR="00EF1B14" w:rsidRPr="000638BA">
        <w:t xml:space="preserve"> </w:t>
      </w:r>
      <w:r w:rsidR="00EF1B14" w:rsidRPr="000638BA">
        <w:rPr>
          <w:rFonts w:hint="eastAsia"/>
        </w:rPr>
        <w:t>機關</w:t>
      </w:r>
      <w:proofErr w:type="gramStart"/>
      <w:r w:rsidR="00EF1B14" w:rsidRPr="000638BA">
        <w:rPr>
          <w:rFonts w:hint="eastAsia"/>
        </w:rPr>
        <w:t>日常維</w:t>
      </w:r>
      <w:proofErr w:type="gramEnd"/>
      <w:r w:rsidR="00EF1B14" w:rsidRPr="000638BA">
        <w:rPr>
          <w:rFonts w:hint="eastAsia"/>
        </w:rPr>
        <w:t>運管理需求</w:t>
      </w:r>
      <w:bookmarkEnd w:id="23"/>
    </w:p>
    <w:p w14:paraId="6EA2C642" w14:textId="3E7EF3A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lang w:eastAsia="zh-TW"/>
        </w:rPr>
      </w:pPr>
      <w:r w:rsidRPr="000638BA">
        <w:rPr>
          <w:rFonts w:ascii="Arial" w:eastAsia="微軟正黑體" w:hAnsi="Arial" w:cs="Arial"/>
          <w:noProof/>
          <w:spacing w:val="10"/>
          <w:szCs w:val="28"/>
        </w:rPr>
        <w:drawing>
          <wp:inline distT="0" distB="0" distL="0" distR="0" wp14:anchorId="35BDFC4C" wp14:editId="02E329A2">
            <wp:extent cx="5968668" cy="6799693"/>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
                    <pic:cNvPicPr>
                      <a:picLocks noChangeAspect="1" noChangeArrowheads="1"/>
                    </pic:cNvPicPr>
                  </pic:nvPicPr>
                  <pic:blipFill rotWithShape="1">
                    <a:blip r:embed="rId29">
                      <a:extLst>
                        <a:ext uri="{28A0092B-C50C-407E-A947-70E740481C1C}">
                          <a14:useLocalDpi xmlns:a14="http://schemas.microsoft.com/office/drawing/2010/main" val="0"/>
                        </a:ext>
                      </a:extLst>
                    </a:blip>
                    <a:srcRect t="11907" b="7697"/>
                    <a:stretch/>
                  </pic:blipFill>
                  <pic:spPr bwMode="auto">
                    <a:xfrm>
                      <a:off x="0" y="0"/>
                      <a:ext cx="5969000" cy="6800071"/>
                    </a:xfrm>
                    <a:prstGeom prst="rect">
                      <a:avLst/>
                    </a:prstGeom>
                    <a:noFill/>
                    <a:ln>
                      <a:noFill/>
                    </a:ln>
                    <a:extLst>
                      <a:ext uri="{53640926-AAD7-44D8-BBD7-CCE9431645EC}">
                        <a14:shadowObscured xmlns:a14="http://schemas.microsoft.com/office/drawing/2010/main"/>
                      </a:ext>
                    </a:extLst>
                  </pic:spPr>
                </pic:pic>
              </a:graphicData>
            </a:graphic>
          </wp:inline>
        </w:drawing>
      </w:r>
    </w:p>
    <w:p w14:paraId="759CB242"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lang w:eastAsia="zh-TW"/>
        </w:rPr>
      </w:pPr>
    </w:p>
    <w:p w14:paraId="176F778E" w14:textId="44E192BB"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5484B0B9" wp14:editId="15E3BF6A">
            <wp:extent cx="5969000" cy="7783975"/>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5"/>
                    <pic:cNvPicPr>
                      <a:picLocks noChangeAspect="1" noChangeArrowheads="1"/>
                    </pic:cNvPicPr>
                  </pic:nvPicPr>
                  <pic:blipFill rotWithShape="1">
                    <a:blip r:embed="rId30">
                      <a:extLst>
                        <a:ext uri="{28A0092B-C50C-407E-A947-70E740481C1C}">
                          <a14:useLocalDpi xmlns:a14="http://schemas.microsoft.com/office/drawing/2010/main" val="0"/>
                        </a:ext>
                      </a:extLst>
                    </a:blip>
                    <a:srcRect b="7972"/>
                    <a:stretch/>
                  </pic:blipFill>
                  <pic:spPr bwMode="auto">
                    <a:xfrm>
                      <a:off x="0" y="0"/>
                      <a:ext cx="5969000" cy="7783975"/>
                    </a:xfrm>
                    <a:prstGeom prst="rect">
                      <a:avLst/>
                    </a:prstGeom>
                    <a:noFill/>
                    <a:ln>
                      <a:noFill/>
                    </a:ln>
                    <a:extLst>
                      <a:ext uri="{53640926-AAD7-44D8-BBD7-CCE9431645EC}">
                        <a14:shadowObscured xmlns:a14="http://schemas.microsoft.com/office/drawing/2010/main"/>
                      </a:ext>
                    </a:extLst>
                  </pic:spPr>
                </pic:pic>
              </a:graphicData>
            </a:graphic>
          </wp:inline>
        </w:drawing>
      </w:r>
    </w:p>
    <w:p w14:paraId="2A4A3384"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7BA719E1" w14:textId="08FCC85E"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017C7D22" wp14:editId="2EBA74EB">
            <wp:extent cx="5969000" cy="7841848"/>
            <wp:effectExtent l="0" t="0" r="0" b="698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6"/>
                    <pic:cNvPicPr>
                      <a:picLocks noChangeAspect="1" noChangeArrowheads="1"/>
                    </pic:cNvPicPr>
                  </pic:nvPicPr>
                  <pic:blipFill rotWithShape="1">
                    <a:blip r:embed="rId31">
                      <a:extLst>
                        <a:ext uri="{28A0092B-C50C-407E-A947-70E740481C1C}">
                          <a14:useLocalDpi xmlns:a14="http://schemas.microsoft.com/office/drawing/2010/main" val="0"/>
                        </a:ext>
                      </a:extLst>
                    </a:blip>
                    <a:srcRect b="7287"/>
                    <a:stretch/>
                  </pic:blipFill>
                  <pic:spPr bwMode="auto">
                    <a:xfrm>
                      <a:off x="0" y="0"/>
                      <a:ext cx="5969000" cy="7841848"/>
                    </a:xfrm>
                    <a:prstGeom prst="rect">
                      <a:avLst/>
                    </a:prstGeom>
                    <a:noFill/>
                    <a:ln>
                      <a:noFill/>
                    </a:ln>
                    <a:extLst>
                      <a:ext uri="{53640926-AAD7-44D8-BBD7-CCE9431645EC}">
                        <a14:shadowObscured xmlns:a14="http://schemas.microsoft.com/office/drawing/2010/main"/>
                      </a:ext>
                    </a:extLst>
                  </pic:spPr>
                </pic:pic>
              </a:graphicData>
            </a:graphic>
          </wp:inline>
        </w:drawing>
      </w:r>
    </w:p>
    <w:p w14:paraId="5498BF27"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02EA2319" w14:textId="34EFE948"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1FD91F40" wp14:editId="7F73C8CE">
            <wp:extent cx="5969000" cy="7824486"/>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7"/>
                    <pic:cNvPicPr>
                      <a:picLocks noChangeAspect="1" noChangeArrowheads="1"/>
                    </pic:cNvPicPr>
                  </pic:nvPicPr>
                  <pic:blipFill rotWithShape="1">
                    <a:blip r:embed="rId32">
                      <a:extLst>
                        <a:ext uri="{28A0092B-C50C-407E-A947-70E740481C1C}">
                          <a14:useLocalDpi xmlns:a14="http://schemas.microsoft.com/office/drawing/2010/main" val="0"/>
                        </a:ext>
                      </a:extLst>
                    </a:blip>
                    <a:srcRect b="7493"/>
                    <a:stretch/>
                  </pic:blipFill>
                  <pic:spPr bwMode="auto">
                    <a:xfrm>
                      <a:off x="0" y="0"/>
                      <a:ext cx="5969000" cy="7824486"/>
                    </a:xfrm>
                    <a:prstGeom prst="rect">
                      <a:avLst/>
                    </a:prstGeom>
                    <a:noFill/>
                    <a:ln>
                      <a:noFill/>
                    </a:ln>
                    <a:extLst>
                      <a:ext uri="{53640926-AAD7-44D8-BBD7-CCE9431645EC}">
                        <a14:shadowObscured xmlns:a14="http://schemas.microsoft.com/office/drawing/2010/main"/>
                      </a:ext>
                    </a:extLst>
                  </pic:spPr>
                </pic:pic>
              </a:graphicData>
            </a:graphic>
          </wp:inline>
        </w:drawing>
      </w:r>
    </w:p>
    <w:p w14:paraId="6B512715"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1AFE26E0" w14:textId="77777777" w:rsidR="000B1AF7" w:rsidRPr="000638BA" w:rsidRDefault="000B1AF7" w:rsidP="003647AD">
      <w:pPr>
        <w:snapToGrid w:val="0"/>
        <w:spacing w:before="100" w:beforeAutospacing="1" w:after="100" w:afterAutospacing="1" w:line="288" w:lineRule="auto"/>
        <w:jc w:val="both"/>
        <w:rPr>
          <w:rFonts w:ascii="標楷體" w:eastAsia="標楷體" w:hAnsi="標楷體"/>
          <w:b/>
          <w:bCs/>
          <w:lang w:val="zh-TW" w:eastAsia="zh-TW"/>
        </w:rPr>
      </w:pPr>
    </w:p>
    <w:p w14:paraId="61E13EF6" w14:textId="6DEFFFD0" w:rsidR="000B1AF7" w:rsidRPr="000638BA" w:rsidRDefault="008B4E8F" w:rsidP="00454E08">
      <w:pPr>
        <w:pStyle w:val="af5"/>
        <w:ind w:left="357"/>
        <w:outlineLvl w:val="1"/>
      </w:pPr>
      <w:bookmarkStart w:id="24" w:name="_Toc136960464"/>
      <w:r w:rsidRPr="000638BA">
        <w:rPr>
          <w:rFonts w:hint="eastAsia"/>
        </w:rPr>
        <w:lastRenderedPageBreak/>
        <w:t>附件</w:t>
      </w:r>
      <w:r w:rsidR="00014B29" w:rsidRPr="000638BA">
        <w:rPr>
          <w:rFonts w:hint="eastAsia"/>
        </w:rPr>
        <w:t>4</w:t>
      </w:r>
      <w:r w:rsidR="00EF1B14" w:rsidRPr="000638BA">
        <w:t xml:space="preserve"> </w:t>
      </w:r>
      <w:r w:rsidR="00EF1B14" w:rsidRPr="000638BA">
        <w:rPr>
          <w:rFonts w:hint="eastAsia"/>
        </w:rPr>
        <w:t>機關</w:t>
      </w:r>
      <w:proofErr w:type="gramStart"/>
      <w:r w:rsidR="00EF1B14" w:rsidRPr="000638BA">
        <w:rPr>
          <w:rFonts w:hint="eastAsia"/>
        </w:rPr>
        <w:t>日常維</w:t>
      </w:r>
      <w:proofErr w:type="gramEnd"/>
      <w:r w:rsidR="00EF1B14" w:rsidRPr="000638BA">
        <w:rPr>
          <w:rFonts w:hint="eastAsia"/>
        </w:rPr>
        <w:t>運管理需求項目查檢表</w:t>
      </w:r>
      <w:bookmarkEnd w:id="24"/>
    </w:p>
    <w:p w14:paraId="235548E5" w14:textId="319FFE08"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lang w:eastAsia="zh-TW"/>
        </w:rPr>
      </w:pPr>
      <w:r w:rsidRPr="000638BA">
        <w:rPr>
          <w:rFonts w:ascii="Arial" w:eastAsia="微軟正黑體" w:hAnsi="Arial" w:cs="Arial"/>
          <w:noProof/>
          <w:spacing w:val="10"/>
          <w:szCs w:val="28"/>
        </w:rPr>
        <w:drawing>
          <wp:inline distT="0" distB="0" distL="0" distR="0" wp14:anchorId="67909FEF" wp14:editId="2B1391DD">
            <wp:extent cx="5967567" cy="6809981"/>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8"/>
                    <pic:cNvPicPr>
                      <a:picLocks noChangeAspect="1" noChangeArrowheads="1"/>
                    </pic:cNvPicPr>
                  </pic:nvPicPr>
                  <pic:blipFill rotWithShape="1">
                    <a:blip r:embed="rId33">
                      <a:extLst>
                        <a:ext uri="{28A0092B-C50C-407E-A947-70E740481C1C}">
                          <a14:useLocalDpi xmlns:a14="http://schemas.microsoft.com/office/drawing/2010/main" val="0"/>
                        </a:ext>
                      </a:extLst>
                    </a:blip>
                    <a:srcRect t="11223" b="8245"/>
                    <a:stretch/>
                  </pic:blipFill>
                  <pic:spPr bwMode="auto">
                    <a:xfrm>
                      <a:off x="0" y="0"/>
                      <a:ext cx="5969000" cy="6811616"/>
                    </a:xfrm>
                    <a:prstGeom prst="rect">
                      <a:avLst/>
                    </a:prstGeom>
                    <a:noFill/>
                    <a:ln>
                      <a:noFill/>
                    </a:ln>
                    <a:extLst>
                      <a:ext uri="{53640926-AAD7-44D8-BBD7-CCE9431645EC}">
                        <a14:shadowObscured xmlns:a14="http://schemas.microsoft.com/office/drawing/2010/main"/>
                      </a:ext>
                    </a:extLst>
                  </pic:spPr>
                </pic:pic>
              </a:graphicData>
            </a:graphic>
          </wp:inline>
        </w:drawing>
      </w:r>
    </w:p>
    <w:p w14:paraId="19DA31C4"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lang w:eastAsia="zh-TW"/>
        </w:rPr>
      </w:pPr>
    </w:p>
    <w:p w14:paraId="62B3E4FF" w14:textId="313F2080"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32547652" wp14:editId="1DAAA001">
            <wp:extent cx="5969000" cy="7807124"/>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pic:cNvPicPr>
                      <a:picLocks noChangeAspect="1" noChangeArrowheads="1"/>
                    </pic:cNvPicPr>
                  </pic:nvPicPr>
                  <pic:blipFill rotWithShape="1">
                    <a:blip r:embed="rId34">
                      <a:extLst>
                        <a:ext uri="{28A0092B-C50C-407E-A947-70E740481C1C}">
                          <a14:useLocalDpi xmlns:a14="http://schemas.microsoft.com/office/drawing/2010/main" val="0"/>
                        </a:ext>
                      </a:extLst>
                    </a:blip>
                    <a:srcRect b="7698"/>
                    <a:stretch/>
                  </pic:blipFill>
                  <pic:spPr bwMode="auto">
                    <a:xfrm>
                      <a:off x="0" y="0"/>
                      <a:ext cx="5969000" cy="7807124"/>
                    </a:xfrm>
                    <a:prstGeom prst="rect">
                      <a:avLst/>
                    </a:prstGeom>
                    <a:noFill/>
                    <a:ln>
                      <a:noFill/>
                    </a:ln>
                    <a:extLst>
                      <a:ext uri="{53640926-AAD7-44D8-BBD7-CCE9431645EC}">
                        <a14:shadowObscured xmlns:a14="http://schemas.microsoft.com/office/drawing/2010/main"/>
                      </a:ext>
                    </a:extLst>
                  </pic:spPr>
                </pic:pic>
              </a:graphicData>
            </a:graphic>
          </wp:inline>
        </w:drawing>
      </w:r>
    </w:p>
    <w:p w14:paraId="2A64FEB4"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7F8C00B9" w14:textId="2B6955F5"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6D4BE587" wp14:editId="7AFFF4F2">
            <wp:extent cx="5969000" cy="7801337"/>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1"/>
                    <pic:cNvPicPr>
                      <a:picLocks noChangeAspect="1" noChangeArrowheads="1"/>
                    </pic:cNvPicPr>
                  </pic:nvPicPr>
                  <pic:blipFill rotWithShape="1">
                    <a:blip r:embed="rId35">
                      <a:extLst>
                        <a:ext uri="{28A0092B-C50C-407E-A947-70E740481C1C}">
                          <a14:useLocalDpi xmlns:a14="http://schemas.microsoft.com/office/drawing/2010/main" val="0"/>
                        </a:ext>
                      </a:extLst>
                    </a:blip>
                    <a:srcRect b="7766"/>
                    <a:stretch/>
                  </pic:blipFill>
                  <pic:spPr bwMode="auto">
                    <a:xfrm>
                      <a:off x="0" y="0"/>
                      <a:ext cx="5969000" cy="7801337"/>
                    </a:xfrm>
                    <a:prstGeom prst="rect">
                      <a:avLst/>
                    </a:prstGeom>
                    <a:noFill/>
                    <a:ln>
                      <a:noFill/>
                    </a:ln>
                    <a:extLst>
                      <a:ext uri="{53640926-AAD7-44D8-BBD7-CCE9431645EC}">
                        <a14:shadowObscured xmlns:a14="http://schemas.microsoft.com/office/drawing/2010/main"/>
                      </a:ext>
                    </a:extLst>
                  </pic:spPr>
                </pic:pic>
              </a:graphicData>
            </a:graphic>
          </wp:inline>
        </w:drawing>
      </w:r>
    </w:p>
    <w:p w14:paraId="3904C865"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0788A908" w14:textId="6079BD00"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13B15FA9" wp14:editId="6126E448">
            <wp:extent cx="5969000" cy="7812911"/>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pic:cNvPicPr>
                      <a:picLocks noChangeAspect="1" noChangeArrowheads="1"/>
                    </pic:cNvPicPr>
                  </pic:nvPicPr>
                  <pic:blipFill rotWithShape="1">
                    <a:blip r:embed="rId36">
                      <a:extLst>
                        <a:ext uri="{28A0092B-C50C-407E-A947-70E740481C1C}">
                          <a14:useLocalDpi xmlns:a14="http://schemas.microsoft.com/office/drawing/2010/main" val="0"/>
                        </a:ext>
                      </a:extLst>
                    </a:blip>
                    <a:srcRect b="7629"/>
                    <a:stretch/>
                  </pic:blipFill>
                  <pic:spPr bwMode="auto">
                    <a:xfrm>
                      <a:off x="0" y="0"/>
                      <a:ext cx="5969000" cy="7812911"/>
                    </a:xfrm>
                    <a:prstGeom prst="rect">
                      <a:avLst/>
                    </a:prstGeom>
                    <a:noFill/>
                    <a:ln>
                      <a:noFill/>
                    </a:ln>
                    <a:extLst>
                      <a:ext uri="{53640926-AAD7-44D8-BBD7-CCE9431645EC}">
                        <a14:shadowObscured xmlns:a14="http://schemas.microsoft.com/office/drawing/2010/main"/>
                      </a:ext>
                    </a:extLst>
                  </pic:spPr>
                </pic:pic>
              </a:graphicData>
            </a:graphic>
          </wp:inline>
        </w:drawing>
      </w:r>
    </w:p>
    <w:p w14:paraId="20C93F52"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638EF518" w14:textId="43733EC0"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16AF945D" wp14:editId="13A96BD5">
            <wp:extent cx="5969000" cy="7812911"/>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3"/>
                    <pic:cNvPicPr>
                      <a:picLocks noChangeAspect="1" noChangeArrowheads="1"/>
                    </pic:cNvPicPr>
                  </pic:nvPicPr>
                  <pic:blipFill rotWithShape="1">
                    <a:blip r:embed="rId37">
                      <a:extLst>
                        <a:ext uri="{28A0092B-C50C-407E-A947-70E740481C1C}">
                          <a14:useLocalDpi xmlns:a14="http://schemas.microsoft.com/office/drawing/2010/main" val="0"/>
                        </a:ext>
                      </a:extLst>
                    </a:blip>
                    <a:srcRect b="7629"/>
                    <a:stretch/>
                  </pic:blipFill>
                  <pic:spPr bwMode="auto">
                    <a:xfrm>
                      <a:off x="0" y="0"/>
                      <a:ext cx="5969000" cy="7812911"/>
                    </a:xfrm>
                    <a:prstGeom prst="rect">
                      <a:avLst/>
                    </a:prstGeom>
                    <a:noFill/>
                    <a:ln>
                      <a:noFill/>
                    </a:ln>
                    <a:extLst>
                      <a:ext uri="{53640926-AAD7-44D8-BBD7-CCE9431645EC}">
                        <a14:shadowObscured xmlns:a14="http://schemas.microsoft.com/office/drawing/2010/main"/>
                      </a:ext>
                    </a:extLst>
                  </pic:spPr>
                </pic:pic>
              </a:graphicData>
            </a:graphic>
          </wp:inline>
        </w:drawing>
      </w:r>
    </w:p>
    <w:p w14:paraId="7E5D7E6B"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63C7D3DE" w14:textId="2CD07320"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68DB6F93" wp14:editId="724E3291">
            <wp:extent cx="5969000" cy="777240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4"/>
                    <pic:cNvPicPr>
                      <a:picLocks noChangeAspect="1" noChangeArrowheads="1"/>
                    </pic:cNvPicPr>
                  </pic:nvPicPr>
                  <pic:blipFill rotWithShape="1">
                    <a:blip r:embed="rId38">
                      <a:extLst>
                        <a:ext uri="{28A0092B-C50C-407E-A947-70E740481C1C}">
                          <a14:useLocalDpi xmlns:a14="http://schemas.microsoft.com/office/drawing/2010/main" val="0"/>
                        </a:ext>
                      </a:extLst>
                    </a:blip>
                    <a:srcRect b="8109"/>
                    <a:stretch/>
                  </pic:blipFill>
                  <pic:spPr bwMode="auto">
                    <a:xfrm>
                      <a:off x="0" y="0"/>
                      <a:ext cx="5969000" cy="7772400"/>
                    </a:xfrm>
                    <a:prstGeom prst="rect">
                      <a:avLst/>
                    </a:prstGeom>
                    <a:noFill/>
                    <a:ln>
                      <a:noFill/>
                    </a:ln>
                    <a:extLst>
                      <a:ext uri="{53640926-AAD7-44D8-BBD7-CCE9431645EC}">
                        <a14:shadowObscured xmlns:a14="http://schemas.microsoft.com/office/drawing/2010/main"/>
                      </a:ext>
                    </a:extLst>
                  </pic:spPr>
                </pic:pic>
              </a:graphicData>
            </a:graphic>
          </wp:inline>
        </w:drawing>
      </w:r>
    </w:p>
    <w:p w14:paraId="0417D560"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216182AB" w14:textId="669AA156"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455458A8" wp14:editId="626A6EF1">
            <wp:extent cx="5969000" cy="7778187"/>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5"/>
                    <pic:cNvPicPr>
                      <a:picLocks noChangeAspect="1" noChangeArrowheads="1"/>
                    </pic:cNvPicPr>
                  </pic:nvPicPr>
                  <pic:blipFill rotWithShape="1">
                    <a:blip r:embed="rId39">
                      <a:extLst>
                        <a:ext uri="{28A0092B-C50C-407E-A947-70E740481C1C}">
                          <a14:useLocalDpi xmlns:a14="http://schemas.microsoft.com/office/drawing/2010/main" val="0"/>
                        </a:ext>
                      </a:extLst>
                    </a:blip>
                    <a:srcRect b="8040"/>
                    <a:stretch/>
                  </pic:blipFill>
                  <pic:spPr bwMode="auto">
                    <a:xfrm>
                      <a:off x="0" y="0"/>
                      <a:ext cx="5969000" cy="7778187"/>
                    </a:xfrm>
                    <a:prstGeom prst="rect">
                      <a:avLst/>
                    </a:prstGeom>
                    <a:noFill/>
                    <a:ln>
                      <a:noFill/>
                    </a:ln>
                    <a:extLst>
                      <a:ext uri="{53640926-AAD7-44D8-BBD7-CCE9431645EC}">
                        <a14:shadowObscured xmlns:a14="http://schemas.microsoft.com/office/drawing/2010/main"/>
                      </a:ext>
                    </a:extLst>
                  </pic:spPr>
                </pic:pic>
              </a:graphicData>
            </a:graphic>
          </wp:inline>
        </w:drawing>
      </w:r>
    </w:p>
    <w:p w14:paraId="34DE95D7"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5A272A07" w14:textId="0C3E84E9"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4FDA0158" wp14:editId="2C167E56">
            <wp:extent cx="5969000" cy="7830273"/>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
                    <pic:cNvPicPr>
                      <a:picLocks noChangeAspect="1" noChangeArrowheads="1"/>
                    </pic:cNvPicPr>
                  </pic:nvPicPr>
                  <pic:blipFill rotWithShape="1">
                    <a:blip r:embed="rId40">
                      <a:extLst>
                        <a:ext uri="{28A0092B-C50C-407E-A947-70E740481C1C}">
                          <a14:useLocalDpi xmlns:a14="http://schemas.microsoft.com/office/drawing/2010/main" val="0"/>
                        </a:ext>
                      </a:extLst>
                    </a:blip>
                    <a:srcRect b="7424"/>
                    <a:stretch/>
                  </pic:blipFill>
                  <pic:spPr bwMode="auto">
                    <a:xfrm>
                      <a:off x="0" y="0"/>
                      <a:ext cx="5969000" cy="7830273"/>
                    </a:xfrm>
                    <a:prstGeom prst="rect">
                      <a:avLst/>
                    </a:prstGeom>
                    <a:noFill/>
                    <a:ln>
                      <a:noFill/>
                    </a:ln>
                    <a:extLst>
                      <a:ext uri="{53640926-AAD7-44D8-BBD7-CCE9431645EC}">
                        <a14:shadowObscured xmlns:a14="http://schemas.microsoft.com/office/drawing/2010/main"/>
                      </a:ext>
                    </a:extLst>
                  </pic:spPr>
                </pic:pic>
              </a:graphicData>
            </a:graphic>
          </wp:inline>
        </w:drawing>
      </w:r>
    </w:p>
    <w:p w14:paraId="2B842EFA" w14:textId="77777777"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p>
    <w:p w14:paraId="244C4A15" w14:textId="2C44CE11" w:rsidR="00DB4DF9" w:rsidRPr="000638BA" w:rsidRDefault="00DB4DF9" w:rsidP="003647AD">
      <w:pPr>
        <w:snapToGrid w:val="0"/>
        <w:spacing w:before="100" w:beforeAutospacing="1" w:after="100" w:afterAutospacing="1" w:line="288" w:lineRule="auto"/>
        <w:jc w:val="both"/>
        <w:rPr>
          <w:rFonts w:ascii="Arial" w:eastAsia="微軟正黑體" w:hAnsi="Arial" w:cs="Arial"/>
          <w:bCs/>
          <w:spacing w:val="10"/>
          <w:szCs w:val="28"/>
        </w:rPr>
      </w:pPr>
      <w:r w:rsidRPr="000638BA">
        <w:rPr>
          <w:rFonts w:ascii="Arial" w:eastAsia="微軟正黑體" w:hAnsi="Arial" w:cs="Arial"/>
          <w:noProof/>
          <w:spacing w:val="10"/>
          <w:szCs w:val="28"/>
        </w:rPr>
        <w:lastRenderedPageBreak/>
        <w:drawing>
          <wp:inline distT="0" distB="0" distL="0" distR="0" wp14:anchorId="79725E6A" wp14:editId="7EF2FC23">
            <wp:extent cx="5969000" cy="7778187"/>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7"/>
                    <pic:cNvPicPr>
                      <a:picLocks noChangeAspect="1" noChangeArrowheads="1"/>
                    </pic:cNvPicPr>
                  </pic:nvPicPr>
                  <pic:blipFill rotWithShape="1">
                    <a:blip r:embed="rId41">
                      <a:extLst>
                        <a:ext uri="{28A0092B-C50C-407E-A947-70E740481C1C}">
                          <a14:useLocalDpi xmlns:a14="http://schemas.microsoft.com/office/drawing/2010/main" val="0"/>
                        </a:ext>
                      </a:extLst>
                    </a:blip>
                    <a:srcRect b="8040"/>
                    <a:stretch/>
                  </pic:blipFill>
                  <pic:spPr bwMode="auto">
                    <a:xfrm>
                      <a:off x="0" y="0"/>
                      <a:ext cx="5969000" cy="7778187"/>
                    </a:xfrm>
                    <a:prstGeom prst="rect">
                      <a:avLst/>
                    </a:prstGeom>
                    <a:noFill/>
                    <a:ln>
                      <a:noFill/>
                    </a:ln>
                    <a:extLst>
                      <a:ext uri="{53640926-AAD7-44D8-BBD7-CCE9431645EC}">
                        <a14:shadowObscured xmlns:a14="http://schemas.microsoft.com/office/drawing/2010/main"/>
                      </a:ext>
                    </a:extLst>
                  </pic:spPr>
                </pic:pic>
              </a:graphicData>
            </a:graphic>
          </wp:inline>
        </w:drawing>
      </w:r>
    </w:p>
    <w:sectPr w:rsidR="00DB4DF9" w:rsidRPr="000638BA" w:rsidSect="000F72FD">
      <w:headerReference w:type="default" r:id="rId42"/>
      <w:footerReference w:type="default" r:id="rId43"/>
      <w:pgSz w:w="11900" w:h="16840"/>
      <w:pgMar w:top="1304" w:right="1247" w:bottom="1304" w:left="1247" w:header="851" w:footer="99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DC02E6" w14:textId="77777777" w:rsidR="00713214" w:rsidRDefault="00713214">
      <w:r>
        <w:separator/>
      </w:r>
    </w:p>
  </w:endnote>
  <w:endnote w:type="continuationSeparator" w:id="0">
    <w:p w14:paraId="1CFFA2A1" w14:textId="77777777" w:rsidR="00713214" w:rsidRDefault="007132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PingFang TC Regular">
    <w:altName w:val="微軟正黑體"/>
    <w:charset w:val="88"/>
    <w:family w:val="swiss"/>
    <w:pitch w:val="variable"/>
    <w:sig w:usb0="A00002FF" w:usb1="7ACFFDFB" w:usb2="00000017" w:usb3="00000000" w:csb0="00100001" w:csb1="00000000"/>
  </w:font>
  <w:font w:name="微軟正黑體">
    <w:panose1 w:val="020B0604030504040204"/>
    <w:charset w:val="88"/>
    <w:family w:val="swiss"/>
    <w:pitch w:val="variable"/>
    <w:sig w:usb0="000002A7" w:usb1="28CF4400" w:usb2="00000016" w:usb3="00000000" w:csb0="00100009" w:csb1="00000000"/>
  </w:font>
  <w:font w:name="細明體">
    <w:altName w:val="MingLiU"/>
    <w:panose1 w:val="02020509000000000000"/>
    <w:charset w:val="88"/>
    <w:family w:val="modern"/>
    <w:pitch w:val="fixed"/>
    <w:sig w:usb0="A00002FF" w:usb1="28CFFCFA" w:usb2="00000016" w:usb3="00000000" w:csb0="00100001" w:csb1="00000000"/>
  </w:font>
  <w:font w:name="PingFang TC Semibold">
    <w:altName w:val="微軟正黑體"/>
    <w:charset w:val="88"/>
    <w:family w:val="swiss"/>
    <w:pitch w:val="variable"/>
    <w:sig w:usb0="A00002FF" w:usb1="7ACFFDFB" w:usb2="00000017"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36104929"/>
      <w:docPartObj>
        <w:docPartGallery w:val="Page Numbers (Bottom of Page)"/>
        <w:docPartUnique/>
      </w:docPartObj>
    </w:sdtPr>
    <w:sdtContent>
      <w:p w14:paraId="1770AFD4" w14:textId="02FD7041" w:rsidR="00766AD4" w:rsidRDefault="00766AD4">
        <w:pPr>
          <w:pStyle w:val="a5"/>
          <w:jc w:val="center"/>
        </w:pPr>
        <w:r>
          <w:fldChar w:fldCharType="begin"/>
        </w:r>
        <w:r>
          <w:instrText>PAGE   \* MERGEFORMAT</w:instrText>
        </w:r>
        <w:r>
          <w:fldChar w:fldCharType="separate"/>
        </w:r>
        <w:r>
          <w:rPr>
            <w:lang w:val="zh-TW"/>
          </w:rPr>
          <w:t>2</w:t>
        </w:r>
        <w:r>
          <w:fldChar w:fldCharType="end"/>
        </w:r>
      </w:p>
    </w:sdtContent>
  </w:sdt>
  <w:p w14:paraId="57434161" w14:textId="77777777" w:rsidR="00766AD4" w:rsidRDefault="00766AD4">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529DBF" w14:textId="77777777" w:rsidR="00713214" w:rsidRDefault="00713214">
      <w:r>
        <w:separator/>
      </w:r>
    </w:p>
  </w:footnote>
  <w:footnote w:type="continuationSeparator" w:id="0">
    <w:p w14:paraId="66C4CD77" w14:textId="77777777" w:rsidR="00713214" w:rsidRDefault="007132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148D3D" w14:textId="3011116E" w:rsidR="00D53F7D" w:rsidRPr="000F72FD" w:rsidRDefault="00981620" w:rsidP="00AE0B47">
    <w:pPr>
      <w:jc w:val="right"/>
      <w:rPr>
        <w:rFonts w:ascii="標楷體" w:eastAsia="標楷體" w:hAnsi="標楷體"/>
        <w:lang w:eastAsia="zh-TW"/>
      </w:rPr>
    </w:pPr>
    <w:r w:rsidRPr="000F72FD">
      <w:rPr>
        <w:rFonts w:ascii="標楷體" w:eastAsia="標楷體" w:hAnsi="標楷體" w:cs="微軟正黑體" w:hint="eastAsia"/>
        <w:lang w:eastAsia="zh-TW"/>
      </w:rPr>
      <w:t>附件1</w:t>
    </w:r>
    <w:r w:rsidRPr="000F72FD">
      <w:rPr>
        <w:rFonts w:ascii="標楷體" w:eastAsia="標楷體" w:hAnsi="標楷體" w:cs="微軟正黑體"/>
        <w:lang w:eastAsia="zh-TW"/>
      </w:rPr>
      <w:t>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80C46"/>
    <w:multiLevelType w:val="multilevel"/>
    <w:tmpl w:val="9234480E"/>
    <w:numStyleLink w:val="1"/>
  </w:abstractNum>
  <w:abstractNum w:abstractNumId="1" w15:restartNumberingAfterBreak="0">
    <w:nsid w:val="015D049F"/>
    <w:multiLevelType w:val="hybridMultilevel"/>
    <w:tmpl w:val="9B92A794"/>
    <w:lvl w:ilvl="0" w:tplc="FFFFFFFF">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 w15:restartNumberingAfterBreak="0">
    <w:nsid w:val="016C3A42"/>
    <w:multiLevelType w:val="hybridMultilevel"/>
    <w:tmpl w:val="9B92A794"/>
    <w:lvl w:ilvl="0" w:tplc="FFFFFFFF">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 w15:restartNumberingAfterBreak="0">
    <w:nsid w:val="01DD1C7F"/>
    <w:multiLevelType w:val="hybridMultilevel"/>
    <w:tmpl w:val="9B92A794"/>
    <w:lvl w:ilvl="0" w:tplc="FFFFFFFF">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 w15:restartNumberingAfterBreak="0">
    <w:nsid w:val="021928B3"/>
    <w:multiLevelType w:val="multilevel"/>
    <w:tmpl w:val="B3402BB4"/>
    <w:lvl w:ilvl="0">
      <w:start w:val="1"/>
      <w:numFmt w:val="lowerLetter"/>
      <w:lvlText w:val="%1."/>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720" w:hanging="72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start w:val="1"/>
      <w:numFmt w:val="lowerRoman"/>
      <w:lvlText w:val="%2."/>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573"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start w:val="1"/>
      <w:numFmt w:val="lowerRoman"/>
      <w:suff w:val="nothing"/>
      <w:lvlText w:val="%2.%3."/>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856"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start w:val="1"/>
      <w:numFmt w:val="lowerRoman"/>
      <w:suff w:val="nothing"/>
      <w:lvlText w:val="%2.%3.%4."/>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140"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start w:val="1"/>
      <w:numFmt w:val="lowerRoman"/>
      <w:suff w:val="nothing"/>
      <w:lvlText w:val="%2.%3.%4.%5."/>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423"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start w:val="1"/>
      <w:numFmt w:val="lowerRoman"/>
      <w:suff w:val="nothing"/>
      <w:lvlText w:val="%2.%3.%4.%5.%6."/>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707"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start w:val="1"/>
      <w:numFmt w:val="lowerRoman"/>
      <w:suff w:val="nothing"/>
      <w:lvlText w:val="%2.%3.%4.%5.%6.%7."/>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990"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start w:val="1"/>
      <w:numFmt w:val="lowerRoman"/>
      <w:suff w:val="nothing"/>
      <w:lvlText w:val="%2.%3.%4.%5.%6.%7.%8."/>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2274"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start w:val="1"/>
      <w:numFmt w:val="lowerRoman"/>
      <w:suff w:val="nothing"/>
      <w:lvlText w:val="%2.%3.%4.%5.%6.%7.%8.%9."/>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2557"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5" w15:restartNumberingAfterBreak="0">
    <w:nsid w:val="032418E3"/>
    <w:multiLevelType w:val="hybridMultilevel"/>
    <w:tmpl w:val="97EE2D6E"/>
    <w:lvl w:ilvl="0" w:tplc="7F6E3E3C">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04090011">
      <w:start w:val="1"/>
      <w:numFmt w:val="upperLetter"/>
      <w:lvlText w:val="%2."/>
      <w:lvlJc w:val="left"/>
      <w:pPr>
        <w:ind w:left="837" w:hanging="480"/>
      </w:pPr>
    </w:lvl>
    <w:lvl w:ilvl="2" w:tplc="A0E60C54">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4A948368">
      <w:start w:val="1"/>
      <w:numFmt w:val="decimal"/>
      <w:lvlText w:val="(%4)"/>
      <w:lvlJc w:val="left"/>
      <w:pPr>
        <w:ind w:left="2160" w:hanging="360"/>
      </w:pPr>
      <w:rPr>
        <w:rFonts w:hint="default"/>
      </w:r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6" w15:restartNumberingAfterBreak="0">
    <w:nsid w:val="03A16371"/>
    <w:multiLevelType w:val="hybridMultilevel"/>
    <w:tmpl w:val="9B92A794"/>
    <w:lvl w:ilvl="0" w:tplc="FFFFFFFF">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 w15:restartNumberingAfterBreak="0">
    <w:nsid w:val="042E1A79"/>
    <w:multiLevelType w:val="hybridMultilevel"/>
    <w:tmpl w:val="9B92A794"/>
    <w:lvl w:ilvl="0" w:tplc="FFFFFFFF">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 w15:restartNumberingAfterBreak="0">
    <w:nsid w:val="044158F8"/>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9" w15:restartNumberingAfterBreak="0">
    <w:nsid w:val="04642281"/>
    <w:multiLevelType w:val="multilevel"/>
    <w:tmpl w:val="B3402BB4"/>
    <w:styleLink w:val="6"/>
    <w:lvl w:ilvl="0">
      <w:start w:val="1"/>
      <w:numFmt w:val="lowerLetter"/>
      <w:lvlText w:val="%1."/>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720" w:hanging="72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start w:val="1"/>
      <w:numFmt w:val="lowerRoman"/>
      <w:lvlText w:val="%2."/>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573"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start w:val="1"/>
      <w:numFmt w:val="lowerRoman"/>
      <w:suff w:val="nothing"/>
      <w:lvlText w:val="%2.%3."/>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856"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start w:val="1"/>
      <w:numFmt w:val="lowerRoman"/>
      <w:suff w:val="nothing"/>
      <w:lvlText w:val="%2.%3.%4."/>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140"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start w:val="1"/>
      <w:numFmt w:val="lowerRoman"/>
      <w:suff w:val="nothing"/>
      <w:lvlText w:val="%2.%3.%4.%5."/>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423"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start w:val="1"/>
      <w:numFmt w:val="lowerRoman"/>
      <w:suff w:val="nothing"/>
      <w:lvlText w:val="%2.%3.%4.%5.%6."/>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707"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start w:val="1"/>
      <w:numFmt w:val="lowerRoman"/>
      <w:suff w:val="nothing"/>
      <w:lvlText w:val="%2.%3.%4.%5.%6.%7."/>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990"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start w:val="1"/>
      <w:numFmt w:val="lowerRoman"/>
      <w:suff w:val="nothing"/>
      <w:lvlText w:val="%2.%3.%4.%5.%6.%7.%8."/>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2274"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start w:val="1"/>
      <w:numFmt w:val="lowerRoman"/>
      <w:suff w:val="nothing"/>
      <w:lvlText w:val="%2.%3.%4.%5.%6.%7.%8.%9."/>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2557"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10" w15:restartNumberingAfterBreak="0">
    <w:nsid w:val="04653B08"/>
    <w:multiLevelType w:val="multilevel"/>
    <w:tmpl w:val="04090021"/>
    <w:lvl w:ilvl="0">
      <w:start w:val="1"/>
      <w:numFmt w:val="upperRoman"/>
      <w:lvlText w:val="%1."/>
      <w:lvlJc w:val="left"/>
      <w:pPr>
        <w:ind w:left="360" w:hanging="360"/>
      </w:pPr>
    </w:lvl>
    <w:lvl w:ilvl="1">
      <w:start w:val="1"/>
      <w:numFmt w:val="upperLetter"/>
      <w:lvlText w:val="%2."/>
      <w:lvlJc w:val="left"/>
      <w:pPr>
        <w:ind w:left="720" w:hanging="360"/>
      </w:pPr>
    </w:lvl>
    <w:lvl w:ilvl="2">
      <w:start w:val="1"/>
      <w:numFmt w:val="decimal"/>
      <w:lvlText w:val="%3."/>
      <w:lvlJc w:val="left"/>
      <w:pPr>
        <w:ind w:left="1080" w:hanging="360"/>
      </w:pPr>
    </w:lvl>
    <w:lvl w:ilvl="3">
      <w:start w:val="1"/>
      <w:numFmt w:val="lowerLetter"/>
      <w:lvlText w:val="%4."/>
      <w:lvlJc w:val="left"/>
      <w:pPr>
        <w:ind w:left="1440" w:hanging="360"/>
      </w:pPr>
    </w:lvl>
    <w:lvl w:ilvl="4">
      <w:start w:val="1"/>
      <w:numFmt w:val="decimal"/>
      <w:lvlText w:val="%5."/>
      <w:lvlJc w:val="left"/>
      <w:pPr>
        <w:ind w:left="1800" w:hanging="360"/>
      </w:pPr>
    </w:lvl>
    <w:lvl w:ilvl="5">
      <w:start w:val="1"/>
      <w:numFmt w:val="lowerLetter"/>
      <w:lvlText w:val="%6."/>
      <w:lvlJc w:val="left"/>
      <w:pPr>
        <w:ind w:left="2160" w:hanging="360"/>
      </w:pPr>
    </w:lvl>
    <w:lvl w:ilvl="6">
      <w:start w:val="1"/>
      <w:numFmt w:val="lowerRoman"/>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04B00823"/>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12" w15:restartNumberingAfterBreak="0">
    <w:nsid w:val="0599748A"/>
    <w:multiLevelType w:val="hybridMultilevel"/>
    <w:tmpl w:val="9B92A794"/>
    <w:lvl w:ilvl="0" w:tplc="FFFFFFFF">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3" w15:restartNumberingAfterBreak="0">
    <w:nsid w:val="07AC1054"/>
    <w:multiLevelType w:val="multilevel"/>
    <w:tmpl w:val="B3402BB4"/>
    <w:numStyleLink w:val="6"/>
  </w:abstractNum>
  <w:abstractNum w:abstractNumId="14" w15:restartNumberingAfterBreak="0">
    <w:nsid w:val="08874181"/>
    <w:multiLevelType w:val="hybridMultilevel"/>
    <w:tmpl w:val="9B92A794"/>
    <w:lvl w:ilvl="0" w:tplc="FFFFFFFF">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5" w15:restartNumberingAfterBreak="0">
    <w:nsid w:val="08F0154F"/>
    <w:multiLevelType w:val="hybridMultilevel"/>
    <w:tmpl w:val="3F3C6F10"/>
    <w:lvl w:ilvl="0" w:tplc="FFFFFFFF">
      <w:start w:val="1"/>
      <w:numFmt w:val="lowerLetter"/>
      <w:lvlText w:val="%1."/>
      <w:lvlJc w:val="left"/>
      <w:pPr>
        <w:ind w:left="840" w:hanging="480"/>
      </w:pPr>
      <w:rPr>
        <w:rFonts w:hint="eastAsia"/>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6" w15:restartNumberingAfterBreak="0">
    <w:nsid w:val="092619D9"/>
    <w:multiLevelType w:val="hybridMultilevel"/>
    <w:tmpl w:val="8B62B8B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7" w15:restartNumberingAfterBreak="0">
    <w:nsid w:val="0A9764A0"/>
    <w:multiLevelType w:val="hybridMultilevel"/>
    <w:tmpl w:val="54884956"/>
    <w:styleLink w:val="4"/>
    <w:lvl w:ilvl="0" w:tplc="F092B656">
      <w:start w:val="1"/>
      <w:numFmt w:val="upperLetter"/>
      <w:lvlText w:val="%1."/>
      <w:lvlJc w:val="left"/>
      <w:pPr>
        <w:ind w:left="480" w:hanging="480"/>
      </w:pPr>
      <w:rPr>
        <w:rFonts w:hAnsi="Arial Unicode MS"/>
        <w:caps w:val="0"/>
        <w:smallCaps w:val="0"/>
        <w:strike w:val="0"/>
        <w:dstrike w:val="0"/>
        <w:outline w:val="0"/>
        <w:emboss w:val="0"/>
        <w:imprint w:val="0"/>
        <w:spacing w:val="0"/>
        <w:w w:val="100"/>
        <w:kern w:val="0"/>
        <w:position w:val="0"/>
        <w:highlight w:val="none"/>
        <w:vertAlign w:val="baseline"/>
      </w:rPr>
    </w:lvl>
    <w:lvl w:ilvl="1" w:tplc="AB3CA2AE">
      <w:start w:val="1"/>
      <w:numFmt w:val="chineseCounting"/>
      <w:lvlText w:val="%2."/>
      <w:lvlJc w:val="left"/>
      <w:pPr>
        <w:ind w:left="960" w:hanging="480"/>
      </w:pPr>
      <w:rPr>
        <w:rFonts w:hAnsi="Arial Unicode MS"/>
        <w:caps w:val="0"/>
        <w:smallCaps w:val="0"/>
        <w:strike w:val="0"/>
        <w:dstrike w:val="0"/>
        <w:outline w:val="0"/>
        <w:emboss w:val="0"/>
        <w:imprint w:val="0"/>
        <w:spacing w:val="0"/>
        <w:w w:val="100"/>
        <w:kern w:val="0"/>
        <w:position w:val="0"/>
        <w:highlight w:val="none"/>
        <w:vertAlign w:val="baseline"/>
      </w:rPr>
    </w:lvl>
    <w:lvl w:ilvl="2" w:tplc="8EFCD8A4">
      <w:start w:val="1"/>
      <w:numFmt w:val="lowerRoman"/>
      <w:suff w:val="nothing"/>
      <w:lvlText w:val="%3."/>
      <w:lvlJc w:val="left"/>
      <w:pPr>
        <w:ind w:left="960" w:hanging="113"/>
      </w:pPr>
      <w:rPr>
        <w:rFonts w:hAnsi="Arial Unicode MS"/>
        <w:caps w:val="0"/>
        <w:smallCaps w:val="0"/>
        <w:strike w:val="0"/>
        <w:dstrike w:val="0"/>
        <w:outline w:val="0"/>
        <w:emboss w:val="0"/>
        <w:imprint w:val="0"/>
        <w:spacing w:val="0"/>
        <w:w w:val="100"/>
        <w:kern w:val="0"/>
        <w:position w:val="0"/>
        <w:highlight w:val="none"/>
        <w:vertAlign w:val="baseline"/>
      </w:rPr>
    </w:lvl>
    <w:lvl w:ilvl="3" w:tplc="927C30E2">
      <w:start w:val="1"/>
      <w:numFmt w:val="decimal"/>
      <w:lvlText w:val="%4."/>
      <w:lvlJc w:val="left"/>
      <w:pPr>
        <w:ind w:left="1920" w:hanging="480"/>
      </w:pPr>
      <w:rPr>
        <w:rFonts w:hAnsi="Arial Unicode MS"/>
        <w:caps w:val="0"/>
        <w:smallCaps w:val="0"/>
        <w:strike w:val="0"/>
        <w:dstrike w:val="0"/>
        <w:outline w:val="0"/>
        <w:emboss w:val="0"/>
        <w:imprint w:val="0"/>
        <w:spacing w:val="0"/>
        <w:w w:val="100"/>
        <w:kern w:val="0"/>
        <w:position w:val="0"/>
        <w:highlight w:val="none"/>
        <w:vertAlign w:val="baseline"/>
      </w:rPr>
    </w:lvl>
    <w:lvl w:ilvl="4" w:tplc="D70C72C8">
      <w:start w:val="1"/>
      <w:numFmt w:val="chineseCounting"/>
      <w:lvlText w:val="%5."/>
      <w:lvlJc w:val="left"/>
      <w:pPr>
        <w:ind w:left="2400" w:hanging="480"/>
      </w:pPr>
      <w:rPr>
        <w:rFonts w:hAnsi="Arial Unicode MS"/>
        <w:caps w:val="0"/>
        <w:smallCaps w:val="0"/>
        <w:strike w:val="0"/>
        <w:dstrike w:val="0"/>
        <w:outline w:val="0"/>
        <w:emboss w:val="0"/>
        <w:imprint w:val="0"/>
        <w:spacing w:val="0"/>
        <w:w w:val="100"/>
        <w:kern w:val="0"/>
        <w:position w:val="0"/>
        <w:highlight w:val="none"/>
        <w:vertAlign w:val="baseline"/>
      </w:rPr>
    </w:lvl>
    <w:lvl w:ilvl="5" w:tplc="DB0CF36C">
      <w:start w:val="1"/>
      <w:numFmt w:val="lowerRoman"/>
      <w:suff w:val="nothing"/>
      <w:lvlText w:val="%6."/>
      <w:lvlJc w:val="left"/>
      <w:pPr>
        <w:ind w:left="2400" w:hanging="113"/>
      </w:pPr>
      <w:rPr>
        <w:rFonts w:hAnsi="Arial Unicode MS"/>
        <w:caps w:val="0"/>
        <w:smallCaps w:val="0"/>
        <w:strike w:val="0"/>
        <w:dstrike w:val="0"/>
        <w:outline w:val="0"/>
        <w:emboss w:val="0"/>
        <w:imprint w:val="0"/>
        <w:spacing w:val="0"/>
        <w:w w:val="100"/>
        <w:kern w:val="0"/>
        <w:position w:val="0"/>
        <w:highlight w:val="none"/>
        <w:vertAlign w:val="baseline"/>
      </w:rPr>
    </w:lvl>
    <w:lvl w:ilvl="6" w:tplc="263ADACC">
      <w:start w:val="1"/>
      <w:numFmt w:val="decimal"/>
      <w:lvlText w:val="%7."/>
      <w:lvlJc w:val="left"/>
      <w:pPr>
        <w:ind w:left="3360" w:hanging="480"/>
      </w:pPr>
      <w:rPr>
        <w:rFonts w:hAnsi="Arial Unicode MS"/>
        <w:caps w:val="0"/>
        <w:smallCaps w:val="0"/>
        <w:strike w:val="0"/>
        <w:dstrike w:val="0"/>
        <w:outline w:val="0"/>
        <w:emboss w:val="0"/>
        <w:imprint w:val="0"/>
        <w:spacing w:val="0"/>
        <w:w w:val="100"/>
        <w:kern w:val="0"/>
        <w:position w:val="0"/>
        <w:highlight w:val="none"/>
        <w:vertAlign w:val="baseline"/>
      </w:rPr>
    </w:lvl>
    <w:lvl w:ilvl="7" w:tplc="835CC72C">
      <w:start w:val="1"/>
      <w:numFmt w:val="chineseCounting"/>
      <w:lvlText w:val="%8."/>
      <w:lvlJc w:val="left"/>
      <w:pPr>
        <w:ind w:left="3840" w:hanging="480"/>
      </w:pPr>
      <w:rPr>
        <w:rFonts w:hAnsi="Arial Unicode MS"/>
        <w:caps w:val="0"/>
        <w:smallCaps w:val="0"/>
        <w:strike w:val="0"/>
        <w:dstrike w:val="0"/>
        <w:outline w:val="0"/>
        <w:emboss w:val="0"/>
        <w:imprint w:val="0"/>
        <w:spacing w:val="0"/>
        <w:w w:val="100"/>
        <w:kern w:val="0"/>
        <w:position w:val="0"/>
        <w:highlight w:val="none"/>
        <w:vertAlign w:val="baseline"/>
      </w:rPr>
    </w:lvl>
    <w:lvl w:ilvl="8" w:tplc="562C2FD2">
      <w:start w:val="1"/>
      <w:numFmt w:val="lowerRoman"/>
      <w:suff w:val="nothing"/>
      <w:lvlText w:val="%9."/>
      <w:lvlJc w:val="left"/>
      <w:pPr>
        <w:ind w:left="3840" w:hanging="11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 w15:restartNumberingAfterBreak="0">
    <w:nsid w:val="0CF539FB"/>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19" w15:restartNumberingAfterBreak="0">
    <w:nsid w:val="0CFB22E6"/>
    <w:multiLevelType w:val="hybridMultilevel"/>
    <w:tmpl w:val="DAD6C83C"/>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36F4858E">
      <w:start w:val="1"/>
      <w:numFmt w:val="decimal"/>
      <w:lvlText w:val="(%4)"/>
      <w:lvlJc w:val="left"/>
      <w:pPr>
        <w:ind w:left="2280" w:hanging="480"/>
      </w:pPr>
      <w:rPr>
        <w:rFonts w:hint="default"/>
      </w:r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20" w15:restartNumberingAfterBreak="0">
    <w:nsid w:val="0D726FDE"/>
    <w:multiLevelType w:val="hybridMultilevel"/>
    <w:tmpl w:val="F54617FE"/>
    <w:lvl w:ilvl="0" w:tplc="BDB204F2">
      <w:start w:val="1"/>
      <w:numFmt w:val="decimal"/>
      <w:lvlText w:val="(%1)"/>
      <w:lvlJc w:val="left"/>
      <w:pPr>
        <w:ind w:left="482" w:hanging="482"/>
      </w:pPr>
      <w:rPr>
        <w:rFonts w:hAnsi="Arial Unicode MS"/>
        <w:caps w:val="0"/>
        <w:smallCaps w:val="0"/>
        <w:strike w:val="0"/>
        <w:dstrike w:val="0"/>
        <w:outline w:val="0"/>
        <w:emboss w:val="0"/>
        <w:imprint w:val="0"/>
        <w:color w:val="auto"/>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 w15:restartNumberingAfterBreak="0">
    <w:nsid w:val="0DD263F9"/>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22" w15:restartNumberingAfterBreak="0">
    <w:nsid w:val="0DF93FC2"/>
    <w:multiLevelType w:val="hybridMultilevel"/>
    <w:tmpl w:val="9B92A794"/>
    <w:lvl w:ilvl="0" w:tplc="FFFFFFFF">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3" w15:restartNumberingAfterBreak="0">
    <w:nsid w:val="0E9B0A16"/>
    <w:multiLevelType w:val="hybridMultilevel"/>
    <w:tmpl w:val="7DE675F2"/>
    <w:lvl w:ilvl="0" w:tplc="FFFFFFFF">
      <w:start w:val="1"/>
      <w:numFmt w:val="decimal"/>
      <w:suff w:val="nothing"/>
      <w:lvlText w:val="%1."/>
      <w:lvlJc w:val="left"/>
      <w:pPr>
        <w:tabs>
          <w:tab w:val="left" w:pos="18"/>
        </w:tabs>
        <w:ind w:left="714" w:hanging="357"/>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1" w:tplc="FFFFFFFF">
      <w:start w:val="1"/>
      <w:numFmt w:val="lowerLetter"/>
      <w:lvlText w:val="(%2)"/>
      <w:lvlJc w:val="left"/>
      <w:pPr>
        <w:tabs>
          <w:tab w:val="left" w:pos="18"/>
          <w:tab w:val="num" w:pos="1434"/>
        </w:tabs>
        <w:ind w:left="1668" w:hanging="59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2" w:tplc="FFFFFFFF">
      <w:start w:val="1"/>
      <w:numFmt w:val="decimal"/>
      <w:lvlText w:val="(%3)"/>
      <w:lvlJc w:val="left"/>
      <w:pPr>
        <w:tabs>
          <w:tab w:val="left" w:pos="18"/>
          <w:tab w:val="num" w:pos="2214"/>
        </w:tabs>
        <w:ind w:left="2448" w:hanging="65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tabs>
          <w:tab w:val="left" w:pos="18"/>
          <w:tab w:val="num" w:pos="2874"/>
        </w:tabs>
        <w:ind w:left="3108" w:hanging="59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4" w:tplc="FFFFFFFF">
      <w:start w:val="1"/>
      <w:numFmt w:val="decimal"/>
      <w:suff w:val="nothing"/>
      <w:lvlText w:val="%5."/>
      <w:lvlJc w:val="left"/>
      <w:pPr>
        <w:tabs>
          <w:tab w:val="left" w:pos="18"/>
        </w:tabs>
        <w:ind w:left="3594" w:hanging="357"/>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5" w:tplc="FFFFFFFF">
      <w:start w:val="1"/>
      <w:numFmt w:val="decimal"/>
      <w:lvlText w:val="%6."/>
      <w:lvlJc w:val="left"/>
      <w:pPr>
        <w:tabs>
          <w:tab w:val="left" w:pos="18"/>
          <w:tab w:val="num" w:pos="4314"/>
        </w:tabs>
        <w:ind w:left="4548" w:hanging="59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6" w:tplc="FFFFFFFF">
      <w:start w:val="1"/>
      <w:numFmt w:val="decimal"/>
      <w:suff w:val="nothing"/>
      <w:lvlText w:val="%7."/>
      <w:lvlJc w:val="left"/>
      <w:pPr>
        <w:tabs>
          <w:tab w:val="left" w:pos="18"/>
        </w:tabs>
        <w:ind w:left="5034" w:hanging="357"/>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7" w:tplc="FFFFFFFF">
      <w:start w:val="1"/>
      <w:numFmt w:val="decimal"/>
      <w:lvlText w:val="%8."/>
      <w:lvlJc w:val="left"/>
      <w:pPr>
        <w:tabs>
          <w:tab w:val="left" w:pos="18"/>
          <w:tab w:val="num" w:pos="5754"/>
        </w:tabs>
        <w:ind w:left="5988" w:hanging="59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8" w:tplc="FFFFFFFF">
      <w:start w:val="1"/>
      <w:numFmt w:val="decimal"/>
      <w:suff w:val="nothing"/>
      <w:lvlText w:val="%9."/>
      <w:lvlJc w:val="left"/>
      <w:pPr>
        <w:tabs>
          <w:tab w:val="left" w:pos="18"/>
        </w:tabs>
        <w:ind w:left="6474" w:hanging="357"/>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4" w15:restartNumberingAfterBreak="0">
    <w:nsid w:val="103E5F8B"/>
    <w:multiLevelType w:val="hybridMultilevel"/>
    <w:tmpl w:val="4650FDC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157856E0"/>
    <w:multiLevelType w:val="hybridMultilevel"/>
    <w:tmpl w:val="56C8B596"/>
    <w:lvl w:ilvl="0" w:tplc="FFFFFFFF">
      <w:start w:val="1"/>
      <w:numFmt w:val="decimal"/>
      <w:lvlText w:val="(%1)"/>
      <w:lvlJc w:val="left"/>
      <w:pPr>
        <w:ind w:left="840" w:hanging="480"/>
      </w:pPr>
      <w:rPr>
        <w:rFonts w:ascii="標楷體" w:eastAsia="標楷體" w:hAnsi="標楷體" w:cs="標楷體"/>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26" w15:restartNumberingAfterBreak="0">
    <w:nsid w:val="18F95105"/>
    <w:multiLevelType w:val="multilevel"/>
    <w:tmpl w:val="B3402BB4"/>
    <w:lvl w:ilvl="0">
      <w:start w:val="1"/>
      <w:numFmt w:val="lowerLetter"/>
      <w:lvlText w:val="%1."/>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720" w:hanging="72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start w:val="1"/>
      <w:numFmt w:val="lowerRoman"/>
      <w:lvlText w:val="%2."/>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573"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start w:val="1"/>
      <w:numFmt w:val="lowerRoman"/>
      <w:suff w:val="nothing"/>
      <w:lvlText w:val="%2.%3."/>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856"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start w:val="1"/>
      <w:numFmt w:val="lowerRoman"/>
      <w:suff w:val="nothing"/>
      <w:lvlText w:val="%2.%3.%4."/>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140"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start w:val="1"/>
      <w:numFmt w:val="lowerRoman"/>
      <w:suff w:val="nothing"/>
      <w:lvlText w:val="%2.%3.%4.%5."/>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423"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start w:val="1"/>
      <w:numFmt w:val="lowerRoman"/>
      <w:suff w:val="nothing"/>
      <w:lvlText w:val="%2.%3.%4.%5.%6."/>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707"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start w:val="1"/>
      <w:numFmt w:val="lowerRoman"/>
      <w:suff w:val="nothing"/>
      <w:lvlText w:val="%2.%3.%4.%5.%6.%7."/>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990"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start w:val="1"/>
      <w:numFmt w:val="lowerRoman"/>
      <w:suff w:val="nothing"/>
      <w:lvlText w:val="%2.%3.%4.%5.%6.%7.%8."/>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2274"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start w:val="1"/>
      <w:numFmt w:val="lowerRoman"/>
      <w:suff w:val="nothing"/>
      <w:lvlText w:val="%2.%3.%4.%5.%6.%7.%8.%9."/>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2557"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27" w15:restartNumberingAfterBreak="0">
    <w:nsid w:val="190625FC"/>
    <w:multiLevelType w:val="hybridMultilevel"/>
    <w:tmpl w:val="3F3C6F10"/>
    <w:lvl w:ilvl="0" w:tplc="FFFFFFFF">
      <w:start w:val="1"/>
      <w:numFmt w:val="lowerLetter"/>
      <w:lvlText w:val="%1."/>
      <w:lvlJc w:val="left"/>
      <w:pPr>
        <w:ind w:left="840" w:hanging="480"/>
      </w:pPr>
      <w:rPr>
        <w:rFonts w:hint="eastAsia"/>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8" w15:restartNumberingAfterBreak="0">
    <w:nsid w:val="1C355BCD"/>
    <w:multiLevelType w:val="hybridMultilevel"/>
    <w:tmpl w:val="A2588C7E"/>
    <w:lvl w:ilvl="0" w:tplc="452AD368">
      <w:start w:val="1"/>
      <w:numFmt w:val="decimal"/>
      <w:lvlText w:val="(%1)"/>
      <w:lvlJc w:val="left"/>
      <w:pPr>
        <w:ind w:left="482" w:hanging="482"/>
      </w:pPr>
      <w:rPr>
        <w:rFonts w:hAnsi="Arial Unicode MS"/>
        <w:b/>
        <w:bC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9" w15:restartNumberingAfterBreak="0">
    <w:nsid w:val="1CDA0128"/>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30" w15:restartNumberingAfterBreak="0">
    <w:nsid w:val="25457DFE"/>
    <w:multiLevelType w:val="hybridMultilevel"/>
    <w:tmpl w:val="57502A98"/>
    <w:lvl w:ilvl="0" w:tplc="FFFFFFFF">
      <w:start w:val="1"/>
      <w:numFmt w:val="upperLetter"/>
      <w:lvlText w:val="%1."/>
      <w:lvlJc w:val="left"/>
      <w:pPr>
        <w:ind w:left="837"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31" w15:restartNumberingAfterBreak="0">
    <w:nsid w:val="25F725C2"/>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32" w15:restartNumberingAfterBreak="0">
    <w:nsid w:val="27866B41"/>
    <w:multiLevelType w:val="hybridMultilevel"/>
    <w:tmpl w:val="57502A98"/>
    <w:lvl w:ilvl="0" w:tplc="FFFFFFFF">
      <w:start w:val="1"/>
      <w:numFmt w:val="upperLetter"/>
      <w:lvlText w:val="%1."/>
      <w:lvlJc w:val="left"/>
      <w:pPr>
        <w:ind w:left="837"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33" w15:restartNumberingAfterBreak="0">
    <w:nsid w:val="27FE0547"/>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34" w15:restartNumberingAfterBreak="0">
    <w:nsid w:val="28A3269F"/>
    <w:multiLevelType w:val="hybridMultilevel"/>
    <w:tmpl w:val="9B92A794"/>
    <w:styleLink w:val="3"/>
    <w:lvl w:ilvl="0" w:tplc="43E2C03C">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34C84FC4">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631A52CC">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25EBBAC">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3CFC0792">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C7521400">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89F05384">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64F8F0AA">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5D46C664">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5" w15:restartNumberingAfterBreak="0">
    <w:nsid w:val="290F6A61"/>
    <w:multiLevelType w:val="multilevel"/>
    <w:tmpl w:val="9234480E"/>
    <w:styleLink w:val="1"/>
    <w:lvl w:ilvl="0">
      <w:start w:val="1"/>
      <w:numFmt w:val="decimal"/>
      <w:pStyle w:val="10"/>
      <w:lvlText w:val="%1."/>
      <w:lvlJc w:val="left"/>
      <w:pPr>
        <w:ind w:left="360" w:hanging="36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 w:ilvl="1">
      <w:start w:val="1"/>
      <w:numFmt w:val="decimal"/>
      <w:pStyle w:val="2"/>
      <w:lvlText w:val="%1.%2."/>
      <w:lvlJc w:val="left"/>
      <w:pPr>
        <w:tabs>
          <w:tab w:val="num" w:pos="480"/>
        </w:tabs>
        <w:ind w:left="720" w:hanging="720"/>
      </w:pPr>
      <w:rPr>
        <w:rFonts w:ascii="Arial" w:eastAsia="Arial" w:hAnsi="Arial" w:cs="Arial"/>
        <w:b/>
        <w:bCs/>
        <w:i w:val="0"/>
        <w:iCs w:val="0"/>
        <w:caps w:val="0"/>
        <w:smallCaps w:val="0"/>
        <w:strike w:val="0"/>
        <w:dstrike w:val="0"/>
        <w:outline w:val="0"/>
        <w:emboss w:val="0"/>
        <w:imprint w:val="0"/>
        <w:spacing w:val="0"/>
        <w:w w:val="100"/>
        <w:kern w:val="0"/>
        <w:position w:val="0"/>
        <w:sz w:val="28"/>
        <w:szCs w:val="28"/>
        <w:highlight w:val="none"/>
        <w:vertAlign w:val="baseline"/>
      </w:rPr>
    </w:lvl>
    <w:lvl w:ilvl="2">
      <w:start w:val="1"/>
      <w:numFmt w:val="decimal"/>
      <w:suff w:val="nothing"/>
      <w:lvlText w:val="%1.%2.%3."/>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1.%2.%3.%4."/>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1.%2.%3.%4.%5."/>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1.%2.%3.%4.%5.%6."/>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1.%2.%3.%4.%5.%6.%7."/>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1.%2.%3.%4.%5.%6.%7.%8."/>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1.%2.%3.%4.%5.%6.%7.%8.%9."/>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abstractNum>
  <w:abstractNum w:abstractNumId="36" w15:restartNumberingAfterBreak="0">
    <w:nsid w:val="29A67641"/>
    <w:multiLevelType w:val="hybridMultilevel"/>
    <w:tmpl w:val="57502A98"/>
    <w:lvl w:ilvl="0" w:tplc="FFFFFFFF">
      <w:start w:val="1"/>
      <w:numFmt w:val="upperLetter"/>
      <w:lvlText w:val="%1."/>
      <w:lvlJc w:val="left"/>
      <w:pPr>
        <w:ind w:left="837"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37" w15:restartNumberingAfterBreak="0">
    <w:nsid w:val="2BD54D7C"/>
    <w:multiLevelType w:val="hybridMultilevel"/>
    <w:tmpl w:val="54884956"/>
    <w:numStyleLink w:val="4"/>
  </w:abstractNum>
  <w:abstractNum w:abstractNumId="38" w15:restartNumberingAfterBreak="0">
    <w:nsid w:val="2C7710F1"/>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39" w15:restartNumberingAfterBreak="0">
    <w:nsid w:val="2D0B39C0"/>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40" w15:restartNumberingAfterBreak="0">
    <w:nsid w:val="2D9A1E00"/>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41" w15:restartNumberingAfterBreak="0">
    <w:nsid w:val="2E6E73E8"/>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42" w15:restartNumberingAfterBreak="0">
    <w:nsid w:val="2F8127C0"/>
    <w:multiLevelType w:val="hybridMultilevel"/>
    <w:tmpl w:val="3F3C6F10"/>
    <w:lvl w:ilvl="0" w:tplc="FFFFFFFF">
      <w:start w:val="1"/>
      <w:numFmt w:val="lowerLetter"/>
      <w:lvlText w:val="%1."/>
      <w:lvlJc w:val="left"/>
      <w:pPr>
        <w:ind w:left="840" w:hanging="480"/>
      </w:pPr>
      <w:rPr>
        <w:rFonts w:hint="eastAsia"/>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3" w15:restartNumberingAfterBreak="0">
    <w:nsid w:val="2FBB6335"/>
    <w:multiLevelType w:val="hybridMultilevel"/>
    <w:tmpl w:val="57502A98"/>
    <w:lvl w:ilvl="0" w:tplc="04090011">
      <w:start w:val="1"/>
      <w:numFmt w:val="upperLetter"/>
      <w:lvlText w:val="%1."/>
      <w:lvlJc w:val="left"/>
      <w:pPr>
        <w:ind w:left="837"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15:restartNumberingAfterBreak="0">
    <w:nsid w:val="2FD529B0"/>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45" w15:restartNumberingAfterBreak="0">
    <w:nsid w:val="2FF6397C"/>
    <w:multiLevelType w:val="hybridMultilevel"/>
    <w:tmpl w:val="9B92A794"/>
    <w:lvl w:ilvl="0" w:tplc="FFFFFFFF">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6" w15:restartNumberingAfterBreak="0">
    <w:nsid w:val="30F55F86"/>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47" w15:restartNumberingAfterBreak="0">
    <w:nsid w:val="32732344"/>
    <w:multiLevelType w:val="hybridMultilevel"/>
    <w:tmpl w:val="A6360A56"/>
    <w:numStyleLink w:val="20"/>
  </w:abstractNum>
  <w:abstractNum w:abstractNumId="48" w15:restartNumberingAfterBreak="0">
    <w:nsid w:val="334A4E84"/>
    <w:multiLevelType w:val="hybridMultilevel"/>
    <w:tmpl w:val="98C0A6D4"/>
    <w:lvl w:ilvl="0" w:tplc="FFFFFFFF">
      <w:start w:val="1"/>
      <w:numFmt w:val="upperLetter"/>
      <w:lvlText w:val="%1."/>
      <w:lvlJc w:val="left"/>
      <w:pPr>
        <w:ind w:left="840" w:hanging="480"/>
      </w:pPr>
      <w:rPr>
        <w:color w:val="000000" w:themeColor="text1"/>
      </w:rPr>
    </w:lvl>
    <w:lvl w:ilvl="1" w:tplc="FFFFFFFF" w:tentative="1">
      <w:start w:val="1"/>
      <w:numFmt w:val="ideographTraditional"/>
      <w:lvlText w:val="%2、"/>
      <w:lvlJc w:val="left"/>
      <w:pPr>
        <w:ind w:left="1320" w:hanging="480"/>
      </w:pPr>
    </w:lvl>
    <w:lvl w:ilvl="2" w:tplc="FFFFFFFF" w:tentative="1">
      <w:start w:val="1"/>
      <w:numFmt w:val="lowerRoman"/>
      <w:lvlText w:val="%3."/>
      <w:lvlJc w:val="right"/>
      <w:pPr>
        <w:ind w:left="1800" w:hanging="480"/>
      </w:p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49" w15:restartNumberingAfterBreak="0">
    <w:nsid w:val="33B67AA3"/>
    <w:multiLevelType w:val="hybridMultilevel"/>
    <w:tmpl w:val="A6360A56"/>
    <w:lvl w:ilvl="0" w:tplc="FFFFFFFF">
      <w:start w:val="1"/>
      <w:numFmt w:val="decimal"/>
      <w:suff w:val="nothing"/>
      <w:lvlText w:val="%1."/>
      <w:lvlJc w:val="left"/>
      <w:pPr>
        <w:tabs>
          <w:tab w:val="left" w:pos="18"/>
        </w:tabs>
        <w:ind w:left="714" w:hanging="357"/>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1" w:tplc="FFFFFFFF">
      <w:start w:val="1"/>
      <w:numFmt w:val="lowerLetter"/>
      <w:lvlText w:val="(%2)"/>
      <w:lvlJc w:val="left"/>
      <w:pPr>
        <w:tabs>
          <w:tab w:val="left" w:pos="18"/>
          <w:tab w:val="num" w:pos="1434"/>
        </w:tabs>
        <w:ind w:left="1668" w:hanging="59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2" w:tplc="FFFFFFFF">
      <w:start w:val="1"/>
      <w:numFmt w:val="decimal"/>
      <w:lvlText w:val="(%3)"/>
      <w:lvlJc w:val="left"/>
      <w:pPr>
        <w:tabs>
          <w:tab w:val="left" w:pos="18"/>
          <w:tab w:val="num" w:pos="2214"/>
        </w:tabs>
        <w:ind w:left="2448" w:hanging="65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tabs>
          <w:tab w:val="left" w:pos="18"/>
          <w:tab w:val="num" w:pos="2874"/>
        </w:tabs>
        <w:ind w:left="3108" w:hanging="59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4" w:tplc="FFFFFFFF">
      <w:start w:val="1"/>
      <w:numFmt w:val="decimal"/>
      <w:suff w:val="nothing"/>
      <w:lvlText w:val="%5."/>
      <w:lvlJc w:val="left"/>
      <w:pPr>
        <w:tabs>
          <w:tab w:val="left" w:pos="18"/>
        </w:tabs>
        <w:ind w:left="3594" w:hanging="357"/>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5" w:tplc="FFFFFFFF">
      <w:start w:val="1"/>
      <w:numFmt w:val="decimal"/>
      <w:lvlText w:val="%6."/>
      <w:lvlJc w:val="left"/>
      <w:pPr>
        <w:tabs>
          <w:tab w:val="left" w:pos="18"/>
          <w:tab w:val="num" w:pos="4314"/>
        </w:tabs>
        <w:ind w:left="4548" w:hanging="59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6" w:tplc="FFFFFFFF">
      <w:start w:val="1"/>
      <w:numFmt w:val="decimal"/>
      <w:suff w:val="nothing"/>
      <w:lvlText w:val="%7."/>
      <w:lvlJc w:val="left"/>
      <w:pPr>
        <w:tabs>
          <w:tab w:val="left" w:pos="18"/>
        </w:tabs>
        <w:ind w:left="5034" w:hanging="357"/>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7" w:tplc="FFFFFFFF">
      <w:start w:val="1"/>
      <w:numFmt w:val="decimal"/>
      <w:lvlText w:val="%8."/>
      <w:lvlJc w:val="left"/>
      <w:pPr>
        <w:tabs>
          <w:tab w:val="left" w:pos="18"/>
          <w:tab w:val="num" w:pos="5754"/>
        </w:tabs>
        <w:ind w:left="5988" w:hanging="59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8" w:tplc="FFFFFFFF">
      <w:start w:val="1"/>
      <w:numFmt w:val="decimal"/>
      <w:suff w:val="nothing"/>
      <w:lvlText w:val="%9."/>
      <w:lvlJc w:val="left"/>
      <w:pPr>
        <w:tabs>
          <w:tab w:val="left" w:pos="18"/>
        </w:tabs>
        <w:ind w:left="6474" w:hanging="357"/>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0" w15:restartNumberingAfterBreak="0">
    <w:nsid w:val="34222FF7"/>
    <w:multiLevelType w:val="hybridMultilevel"/>
    <w:tmpl w:val="9B92A794"/>
    <w:lvl w:ilvl="0" w:tplc="FFFFFFFF">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1" w15:restartNumberingAfterBreak="0">
    <w:nsid w:val="34AD08D7"/>
    <w:multiLevelType w:val="multilevel"/>
    <w:tmpl w:val="B3402BB4"/>
    <w:lvl w:ilvl="0">
      <w:start w:val="1"/>
      <w:numFmt w:val="lowerLetter"/>
      <w:lvlText w:val="%1."/>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720" w:hanging="72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start w:val="1"/>
      <w:numFmt w:val="lowerRoman"/>
      <w:lvlText w:val="%2."/>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573"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start w:val="1"/>
      <w:numFmt w:val="lowerRoman"/>
      <w:suff w:val="nothing"/>
      <w:lvlText w:val="%2.%3."/>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856"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start w:val="1"/>
      <w:numFmt w:val="lowerRoman"/>
      <w:suff w:val="nothing"/>
      <w:lvlText w:val="%2.%3.%4."/>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140"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start w:val="1"/>
      <w:numFmt w:val="lowerRoman"/>
      <w:suff w:val="nothing"/>
      <w:lvlText w:val="%2.%3.%4.%5."/>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423"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start w:val="1"/>
      <w:numFmt w:val="lowerRoman"/>
      <w:suff w:val="nothing"/>
      <w:lvlText w:val="%2.%3.%4.%5.%6."/>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707"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start w:val="1"/>
      <w:numFmt w:val="lowerRoman"/>
      <w:suff w:val="nothing"/>
      <w:lvlText w:val="%2.%3.%4.%5.%6.%7."/>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990"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start w:val="1"/>
      <w:numFmt w:val="lowerRoman"/>
      <w:suff w:val="nothing"/>
      <w:lvlText w:val="%2.%3.%4.%5.%6.%7.%8."/>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2274"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start w:val="1"/>
      <w:numFmt w:val="lowerRoman"/>
      <w:suff w:val="nothing"/>
      <w:lvlText w:val="%2.%3.%4.%5.%6.%7.%8.%9."/>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2557"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52" w15:restartNumberingAfterBreak="0">
    <w:nsid w:val="35177656"/>
    <w:multiLevelType w:val="hybridMultilevel"/>
    <w:tmpl w:val="9B92A794"/>
    <w:lvl w:ilvl="0" w:tplc="FFFFFFFF">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3" w15:restartNumberingAfterBreak="0">
    <w:nsid w:val="3C02597C"/>
    <w:multiLevelType w:val="multilevel"/>
    <w:tmpl w:val="B3402BB4"/>
    <w:lvl w:ilvl="0">
      <w:start w:val="1"/>
      <w:numFmt w:val="lowerLetter"/>
      <w:lvlText w:val="%1."/>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720" w:hanging="72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start w:val="1"/>
      <w:numFmt w:val="lowerRoman"/>
      <w:lvlText w:val="%2."/>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573"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start w:val="1"/>
      <w:numFmt w:val="lowerRoman"/>
      <w:suff w:val="nothing"/>
      <w:lvlText w:val="%2.%3."/>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856"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start w:val="1"/>
      <w:numFmt w:val="lowerRoman"/>
      <w:suff w:val="nothing"/>
      <w:lvlText w:val="%2.%3.%4."/>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140"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start w:val="1"/>
      <w:numFmt w:val="lowerRoman"/>
      <w:suff w:val="nothing"/>
      <w:lvlText w:val="%2.%3.%4.%5."/>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423"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start w:val="1"/>
      <w:numFmt w:val="lowerRoman"/>
      <w:suff w:val="nothing"/>
      <w:lvlText w:val="%2.%3.%4.%5.%6."/>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707"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start w:val="1"/>
      <w:numFmt w:val="lowerRoman"/>
      <w:suff w:val="nothing"/>
      <w:lvlText w:val="%2.%3.%4.%5.%6.%7."/>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990"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start w:val="1"/>
      <w:numFmt w:val="lowerRoman"/>
      <w:suff w:val="nothing"/>
      <w:lvlText w:val="%2.%3.%4.%5.%6.%7.%8."/>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2274"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start w:val="1"/>
      <w:numFmt w:val="lowerRoman"/>
      <w:suff w:val="nothing"/>
      <w:lvlText w:val="%2.%3.%4.%5.%6.%7.%8.%9."/>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2557"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54" w15:restartNumberingAfterBreak="0">
    <w:nsid w:val="3EB03233"/>
    <w:multiLevelType w:val="hybridMultilevel"/>
    <w:tmpl w:val="57502A98"/>
    <w:lvl w:ilvl="0" w:tplc="FFFFFFFF">
      <w:start w:val="1"/>
      <w:numFmt w:val="upperLetter"/>
      <w:lvlText w:val="%1."/>
      <w:lvlJc w:val="left"/>
      <w:pPr>
        <w:ind w:left="837"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55" w15:restartNumberingAfterBreak="0">
    <w:nsid w:val="3F183243"/>
    <w:multiLevelType w:val="hybridMultilevel"/>
    <w:tmpl w:val="3F3C6F10"/>
    <w:lvl w:ilvl="0" w:tplc="FFFFFFFF">
      <w:start w:val="1"/>
      <w:numFmt w:val="lowerLetter"/>
      <w:lvlText w:val="%1."/>
      <w:lvlJc w:val="left"/>
      <w:pPr>
        <w:ind w:left="840" w:hanging="480"/>
      </w:pPr>
      <w:rPr>
        <w:rFonts w:hint="eastAsia"/>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56" w15:restartNumberingAfterBreak="0">
    <w:nsid w:val="40624323"/>
    <w:multiLevelType w:val="hybridMultilevel"/>
    <w:tmpl w:val="57502A98"/>
    <w:lvl w:ilvl="0" w:tplc="FFFFFFFF">
      <w:start w:val="1"/>
      <w:numFmt w:val="upperLetter"/>
      <w:lvlText w:val="%1."/>
      <w:lvlJc w:val="left"/>
      <w:pPr>
        <w:ind w:left="837"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57" w15:restartNumberingAfterBreak="0">
    <w:nsid w:val="42DE757E"/>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58" w15:restartNumberingAfterBreak="0">
    <w:nsid w:val="4321064A"/>
    <w:multiLevelType w:val="hybridMultilevel"/>
    <w:tmpl w:val="9B92A794"/>
    <w:lvl w:ilvl="0" w:tplc="FFFFFFFF">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9" w15:restartNumberingAfterBreak="0">
    <w:nsid w:val="437C414B"/>
    <w:multiLevelType w:val="hybridMultilevel"/>
    <w:tmpl w:val="9B92A794"/>
    <w:lvl w:ilvl="0" w:tplc="FFFFFFFF">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0" w15:restartNumberingAfterBreak="0">
    <w:nsid w:val="44F779A9"/>
    <w:multiLevelType w:val="hybridMultilevel"/>
    <w:tmpl w:val="6066B754"/>
    <w:lvl w:ilvl="0" w:tplc="FFFFFFFF">
      <w:start w:val="1"/>
      <w:numFmt w:val="decimal"/>
      <w:lvlText w:val="%1)"/>
      <w:lvlJc w:val="left"/>
      <w:pPr>
        <w:ind w:left="14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1437" w:hanging="480"/>
      </w:pPr>
    </w:lvl>
    <w:lvl w:ilvl="2" w:tplc="FFFFFFFF">
      <w:start w:val="1"/>
      <w:numFmt w:val="lowerLetter"/>
      <w:lvlText w:val="(%3)"/>
      <w:lvlJc w:val="left"/>
      <w:pPr>
        <w:ind w:left="14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880" w:hanging="480"/>
      </w:pPr>
    </w:lvl>
    <w:lvl w:ilvl="4" w:tplc="FFFFFFFF" w:tentative="1">
      <w:start w:val="1"/>
      <w:numFmt w:val="ideographTraditional"/>
      <w:lvlText w:val="%5、"/>
      <w:lvlJc w:val="left"/>
      <w:pPr>
        <w:ind w:left="3360" w:hanging="480"/>
      </w:pPr>
    </w:lvl>
    <w:lvl w:ilvl="5" w:tplc="FFFFFFFF" w:tentative="1">
      <w:start w:val="1"/>
      <w:numFmt w:val="lowerRoman"/>
      <w:lvlText w:val="%6."/>
      <w:lvlJc w:val="right"/>
      <w:pPr>
        <w:ind w:left="3840" w:hanging="480"/>
      </w:pPr>
    </w:lvl>
    <w:lvl w:ilvl="6" w:tplc="FFFFFFFF" w:tentative="1">
      <w:start w:val="1"/>
      <w:numFmt w:val="decimal"/>
      <w:lvlText w:val="%7."/>
      <w:lvlJc w:val="left"/>
      <w:pPr>
        <w:ind w:left="4320" w:hanging="480"/>
      </w:pPr>
    </w:lvl>
    <w:lvl w:ilvl="7" w:tplc="FFFFFFFF" w:tentative="1">
      <w:start w:val="1"/>
      <w:numFmt w:val="ideographTraditional"/>
      <w:lvlText w:val="%8、"/>
      <w:lvlJc w:val="left"/>
      <w:pPr>
        <w:ind w:left="4800" w:hanging="480"/>
      </w:pPr>
    </w:lvl>
    <w:lvl w:ilvl="8" w:tplc="FFFFFFFF" w:tentative="1">
      <w:start w:val="1"/>
      <w:numFmt w:val="lowerRoman"/>
      <w:lvlText w:val="%9."/>
      <w:lvlJc w:val="right"/>
      <w:pPr>
        <w:ind w:left="5280" w:hanging="480"/>
      </w:pPr>
    </w:lvl>
  </w:abstractNum>
  <w:abstractNum w:abstractNumId="61" w15:restartNumberingAfterBreak="0">
    <w:nsid w:val="45367341"/>
    <w:multiLevelType w:val="hybridMultilevel"/>
    <w:tmpl w:val="27CE7478"/>
    <w:numStyleLink w:val="5"/>
  </w:abstractNum>
  <w:abstractNum w:abstractNumId="62" w15:restartNumberingAfterBreak="0">
    <w:nsid w:val="45F578D3"/>
    <w:multiLevelType w:val="hybridMultilevel"/>
    <w:tmpl w:val="3F3C6F10"/>
    <w:lvl w:ilvl="0" w:tplc="FFFFFFFF">
      <w:start w:val="1"/>
      <w:numFmt w:val="lowerLetter"/>
      <w:lvlText w:val="%1."/>
      <w:lvlJc w:val="left"/>
      <w:pPr>
        <w:ind w:left="840" w:hanging="480"/>
      </w:pPr>
      <w:rPr>
        <w:rFonts w:hint="eastAsia"/>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63" w15:restartNumberingAfterBreak="0">
    <w:nsid w:val="46CC3FB5"/>
    <w:multiLevelType w:val="hybridMultilevel"/>
    <w:tmpl w:val="57502A98"/>
    <w:lvl w:ilvl="0" w:tplc="FFFFFFFF">
      <w:start w:val="1"/>
      <w:numFmt w:val="upperLetter"/>
      <w:lvlText w:val="%1."/>
      <w:lvlJc w:val="left"/>
      <w:pPr>
        <w:ind w:left="837"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64" w15:restartNumberingAfterBreak="0">
    <w:nsid w:val="47FA0164"/>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65" w15:restartNumberingAfterBreak="0">
    <w:nsid w:val="48522758"/>
    <w:multiLevelType w:val="hybridMultilevel"/>
    <w:tmpl w:val="9B92A794"/>
    <w:lvl w:ilvl="0" w:tplc="FFFFFFFF">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6" w15:restartNumberingAfterBreak="0">
    <w:nsid w:val="48CA3E38"/>
    <w:multiLevelType w:val="hybridMultilevel"/>
    <w:tmpl w:val="9B92A794"/>
    <w:lvl w:ilvl="0" w:tplc="FFFFFFFF">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7" w15:restartNumberingAfterBreak="0">
    <w:nsid w:val="48D970F9"/>
    <w:multiLevelType w:val="multilevel"/>
    <w:tmpl w:val="B3402BB4"/>
    <w:lvl w:ilvl="0">
      <w:start w:val="1"/>
      <w:numFmt w:val="lowerLetter"/>
      <w:lvlText w:val="%1."/>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720" w:hanging="72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start w:val="1"/>
      <w:numFmt w:val="lowerRoman"/>
      <w:lvlText w:val="%2."/>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573"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start w:val="1"/>
      <w:numFmt w:val="lowerRoman"/>
      <w:suff w:val="nothing"/>
      <w:lvlText w:val="%2.%3."/>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856"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start w:val="1"/>
      <w:numFmt w:val="lowerRoman"/>
      <w:suff w:val="nothing"/>
      <w:lvlText w:val="%2.%3.%4."/>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140"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start w:val="1"/>
      <w:numFmt w:val="lowerRoman"/>
      <w:suff w:val="nothing"/>
      <w:lvlText w:val="%2.%3.%4.%5."/>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423"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start w:val="1"/>
      <w:numFmt w:val="lowerRoman"/>
      <w:suff w:val="nothing"/>
      <w:lvlText w:val="%2.%3.%4.%5.%6."/>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707"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start w:val="1"/>
      <w:numFmt w:val="lowerRoman"/>
      <w:suff w:val="nothing"/>
      <w:lvlText w:val="%2.%3.%4.%5.%6.%7."/>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990"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start w:val="1"/>
      <w:numFmt w:val="lowerRoman"/>
      <w:suff w:val="nothing"/>
      <w:lvlText w:val="%2.%3.%4.%5.%6.%7.%8."/>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2274"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start w:val="1"/>
      <w:numFmt w:val="lowerRoman"/>
      <w:suff w:val="nothing"/>
      <w:lvlText w:val="%2.%3.%4.%5.%6.%7.%8.%9."/>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2557"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68" w15:restartNumberingAfterBreak="0">
    <w:nsid w:val="49B27ABF"/>
    <w:multiLevelType w:val="hybridMultilevel"/>
    <w:tmpl w:val="9F9CC93E"/>
    <w:lvl w:ilvl="0" w:tplc="E2E0559E">
      <w:start w:val="1"/>
      <w:numFmt w:val="decimal"/>
      <w:lvlText w:val="%1."/>
      <w:lvlJc w:val="left"/>
      <w:pPr>
        <w:ind w:left="232" w:hanging="232"/>
      </w:pPr>
      <w:rPr>
        <w:rFonts w:hAnsi="Arial Unicode MS"/>
        <w:caps w:val="0"/>
        <w:smallCaps w:val="0"/>
        <w:strike w:val="0"/>
        <w:dstrike w:val="0"/>
        <w:outline w:val="0"/>
        <w:emboss w:val="0"/>
        <w:imprint w:val="0"/>
        <w:spacing w:val="0"/>
        <w:w w:val="100"/>
        <w:kern w:val="0"/>
        <w:position w:val="0"/>
        <w:highlight w:val="none"/>
        <w:vertAlign w:val="baseline"/>
      </w:rPr>
    </w:lvl>
    <w:lvl w:ilvl="1" w:tplc="F5FC4F4E">
      <w:start w:val="1"/>
      <w:numFmt w:val="decimal"/>
      <w:suff w:val="nothing"/>
      <w:lvlText w:val="%2."/>
      <w:lvlJc w:val="left"/>
      <w:pPr>
        <w:ind w:left="960" w:hanging="160"/>
      </w:pPr>
      <w:rPr>
        <w:rFonts w:hAnsi="Arial Unicode MS"/>
        <w:caps w:val="0"/>
        <w:smallCaps w:val="0"/>
        <w:strike w:val="0"/>
        <w:dstrike w:val="0"/>
        <w:outline w:val="0"/>
        <w:emboss w:val="0"/>
        <w:imprint w:val="0"/>
        <w:spacing w:val="0"/>
        <w:w w:val="100"/>
        <w:kern w:val="0"/>
        <w:position w:val="0"/>
        <w:highlight w:val="none"/>
        <w:vertAlign w:val="baseline"/>
      </w:rPr>
    </w:lvl>
    <w:lvl w:ilvl="2" w:tplc="E676DC0E">
      <w:start w:val="1"/>
      <w:numFmt w:val="decimal"/>
      <w:lvlText w:val="%3."/>
      <w:lvlJc w:val="left"/>
      <w:pPr>
        <w:ind w:left="1832" w:hanging="232"/>
      </w:pPr>
      <w:rPr>
        <w:rFonts w:hAnsi="Arial Unicode MS"/>
        <w:caps w:val="0"/>
        <w:smallCaps w:val="0"/>
        <w:strike w:val="0"/>
        <w:dstrike w:val="0"/>
        <w:outline w:val="0"/>
        <w:emboss w:val="0"/>
        <w:imprint w:val="0"/>
        <w:spacing w:val="0"/>
        <w:w w:val="100"/>
        <w:kern w:val="0"/>
        <w:position w:val="0"/>
        <w:highlight w:val="none"/>
        <w:vertAlign w:val="baseline"/>
      </w:rPr>
    </w:lvl>
    <w:lvl w:ilvl="3" w:tplc="9440FA96">
      <w:start w:val="1"/>
      <w:numFmt w:val="decimal"/>
      <w:lvlText w:val="%4."/>
      <w:lvlJc w:val="left"/>
      <w:pPr>
        <w:ind w:left="2632" w:hanging="232"/>
      </w:pPr>
      <w:rPr>
        <w:rFonts w:hAnsi="Arial Unicode MS"/>
        <w:caps w:val="0"/>
        <w:smallCaps w:val="0"/>
        <w:strike w:val="0"/>
        <w:dstrike w:val="0"/>
        <w:outline w:val="0"/>
        <w:emboss w:val="0"/>
        <w:imprint w:val="0"/>
        <w:spacing w:val="0"/>
        <w:w w:val="100"/>
        <w:kern w:val="0"/>
        <w:position w:val="0"/>
        <w:highlight w:val="none"/>
        <w:vertAlign w:val="baseline"/>
      </w:rPr>
    </w:lvl>
    <w:lvl w:ilvl="4" w:tplc="144AC506">
      <w:start w:val="1"/>
      <w:numFmt w:val="decimal"/>
      <w:suff w:val="nothing"/>
      <w:lvlText w:val="%5."/>
      <w:lvlJc w:val="left"/>
      <w:pPr>
        <w:ind w:left="3360" w:hanging="160"/>
      </w:pPr>
      <w:rPr>
        <w:rFonts w:hAnsi="Arial Unicode MS"/>
        <w:caps w:val="0"/>
        <w:smallCaps w:val="0"/>
        <w:strike w:val="0"/>
        <w:dstrike w:val="0"/>
        <w:outline w:val="0"/>
        <w:emboss w:val="0"/>
        <w:imprint w:val="0"/>
        <w:spacing w:val="0"/>
        <w:w w:val="100"/>
        <w:kern w:val="0"/>
        <w:position w:val="0"/>
        <w:highlight w:val="none"/>
        <w:vertAlign w:val="baseline"/>
      </w:rPr>
    </w:lvl>
    <w:lvl w:ilvl="5" w:tplc="1EE8EFE0">
      <w:start w:val="1"/>
      <w:numFmt w:val="decimal"/>
      <w:lvlText w:val="%6."/>
      <w:lvlJc w:val="left"/>
      <w:pPr>
        <w:ind w:left="4232" w:hanging="232"/>
      </w:pPr>
      <w:rPr>
        <w:rFonts w:hAnsi="Arial Unicode MS"/>
        <w:caps w:val="0"/>
        <w:smallCaps w:val="0"/>
        <w:strike w:val="0"/>
        <w:dstrike w:val="0"/>
        <w:outline w:val="0"/>
        <w:emboss w:val="0"/>
        <w:imprint w:val="0"/>
        <w:spacing w:val="0"/>
        <w:w w:val="100"/>
        <w:kern w:val="0"/>
        <w:position w:val="0"/>
        <w:highlight w:val="none"/>
        <w:vertAlign w:val="baseline"/>
      </w:rPr>
    </w:lvl>
    <w:lvl w:ilvl="6" w:tplc="E8382C7E">
      <w:start w:val="1"/>
      <w:numFmt w:val="decimal"/>
      <w:lvlText w:val="%7."/>
      <w:lvlJc w:val="left"/>
      <w:pPr>
        <w:ind w:left="5032" w:hanging="232"/>
      </w:pPr>
      <w:rPr>
        <w:rFonts w:hAnsi="Arial Unicode MS"/>
        <w:caps w:val="0"/>
        <w:smallCaps w:val="0"/>
        <w:strike w:val="0"/>
        <w:dstrike w:val="0"/>
        <w:outline w:val="0"/>
        <w:emboss w:val="0"/>
        <w:imprint w:val="0"/>
        <w:spacing w:val="0"/>
        <w:w w:val="100"/>
        <w:kern w:val="0"/>
        <w:position w:val="0"/>
        <w:highlight w:val="none"/>
        <w:vertAlign w:val="baseline"/>
      </w:rPr>
    </w:lvl>
    <w:lvl w:ilvl="7" w:tplc="5C3246D2">
      <w:start w:val="1"/>
      <w:numFmt w:val="decimal"/>
      <w:suff w:val="nothing"/>
      <w:lvlText w:val="%8."/>
      <w:lvlJc w:val="left"/>
      <w:pPr>
        <w:ind w:left="5760" w:hanging="160"/>
      </w:pPr>
      <w:rPr>
        <w:rFonts w:hAnsi="Arial Unicode MS"/>
        <w:caps w:val="0"/>
        <w:smallCaps w:val="0"/>
        <w:strike w:val="0"/>
        <w:dstrike w:val="0"/>
        <w:outline w:val="0"/>
        <w:emboss w:val="0"/>
        <w:imprint w:val="0"/>
        <w:spacing w:val="0"/>
        <w:w w:val="100"/>
        <w:kern w:val="0"/>
        <w:position w:val="0"/>
        <w:highlight w:val="none"/>
        <w:vertAlign w:val="baseline"/>
      </w:rPr>
    </w:lvl>
    <w:lvl w:ilvl="8" w:tplc="78F8612A">
      <w:start w:val="1"/>
      <w:numFmt w:val="decimal"/>
      <w:lvlText w:val="%9."/>
      <w:lvlJc w:val="left"/>
      <w:pPr>
        <w:ind w:left="6632" w:hanging="23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9" w15:restartNumberingAfterBreak="0">
    <w:nsid w:val="4BB63EA3"/>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70" w15:restartNumberingAfterBreak="0">
    <w:nsid w:val="4C255F6C"/>
    <w:multiLevelType w:val="hybridMultilevel"/>
    <w:tmpl w:val="57502A98"/>
    <w:lvl w:ilvl="0" w:tplc="FFFFFFFF">
      <w:start w:val="1"/>
      <w:numFmt w:val="upperLetter"/>
      <w:lvlText w:val="%1."/>
      <w:lvlJc w:val="left"/>
      <w:pPr>
        <w:ind w:left="837"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71" w15:restartNumberingAfterBreak="0">
    <w:nsid w:val="4C4073E7"/>
    <w:multiLevelType w:val="hybridMultilevel"/>
    <w:tmpl w:val="C4FA22E2"/>
    <w:lvl w:ilvl="0" w:tplc="0409000F">
      <w:start w:val="1"/>
      <w:numFmt w:val="decimal"/>
      <w:lvlText w:val="%1."/>
      <w:lvlJc w:val="left"/>
      <w:pPr>
        <w:ind w:left="480" w:hanging="480"/>
      </w:pPr>
    </w:lvl>
    <w:lvl w:ilvl="1" w:tplc="04090013">
      <w:start w:val="1"/>
      <w:numFmt w:val="upperRoman"/>
      <w:lvlText w:val="%2."/>
      <w:lvlJc w:val="left"/>
      <w:pPr>
        <w:ind w:left="960" w:hanging="480"/>
      </w:p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2" w15:restartNumberingAfterBreak="0">
    <w:nsid w:val="4C4A71AA"/>
    <w:multiLevelType w:val="multilevel"/>
    <w:tmpl w:val="B3402BB4"/>
    <w:numStyleLink w:val="6"/>
  </w:abstractNum>
  <w:abstractNum w:abstractNumId="73" w15:restartNumberingAfterBreak="0">
    <w:nsid w:val="4E9E58FE"/>
    <w:multiLevelType w:val="hybridMultilevel"/>
    <w:tmpl w:val="57502A98"/>
    <w:lvl w:ilvl="0" w:tplc="FFFFFFFF">
      <w:start w:val="1"/>
      <w:numFmt w:val="upperLetter"/>
      <w:lvlText w:val="%1."/>
      <w:lvlJc w:val="left"/>
      <w:pPr>
        <w:ind w:left="837"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74" w15:restartNumberingAfterBreak="0">
    <w:nsid w:val="4F594639"/>
    <w:multiLevelType w:val="hybridMultilevel"/>
    <w:tmpl w:val="56C8B596"/>
    <w:lvl w:ilvl="0" w:tplc="FFFFFFFF">
      <w:start w:val="1"/>
      <w:numFmt w:val="decimal"/>
      <w:lvlText w:val="(%1)"/>
      <w:lvlJc w:val="left"/>
      <w:pPr>
        <w:ind w:left="840" w:hanging="480"/>
      </w:pPr>
      <w:rPr>
        <w:rFonts w:ascii="標楷體" w:eastAsia="標楷體" w:hAnsi="標楷體" w:cs="標楷體"/>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75" w15:restartNumberingAfterBreak="0">
    <w:nsid w:val="50B57A54"/>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76" w15:restartNumberingAfterBreak="0">
    <w:nsid w:val="5275204A"/>
    <w:multiLevelType w:val="hybridMultilevel"/>
    <w:tmpl w:val="C0A29BF6"/>
    <w:lvl w:ilvl="0" w:tplc="04090011">
      <w:start w:val="1"/>
      <w:numFmt w:val="upperLetter"/>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77" w15:restartNumberingAfterBreak="0">
    <w:nsid w:val="52B001B2"/>
    <w:multiLevelType w:val="hybridMultilevel"/>
    <w:tmpl w:val="9B92A794"/>
    <w:lvl w:ilvl="0" w:tplc="FFFFFFFF">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8" w15:restartNumberingAfterBreak="0">
    <w:nsid w:val="53691F5E"/>
    <w:multiLevelType w:val="hybridMultilevel"/>
    <w:tmpl w:val="9B92A794"/>
    <w:lvl w:ilvl="0" w:tplc="FFFFFFFF">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9" w15:restartNumberingAfterBreak="0">
    <w:nsid w:val="546453D7"/>
    <w:multiLevelType w:val="hybridMultilevel"/>
    <w:tmpl w:val="57502A98"/>
    <w:lvl w:ilvl="0" w:tplc="FFFFFFFF">
      <w:start w:val="1"/>
      <w:numFmt w:val="upperLetter"/>
      <w:lvlText w:val="%1."/>
      <w:lvlJc w:val="left"/>
      <w:pPr>
        <w:ind w:left="837"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80" w15:restartNumberingAfterBreak="0">
    <w:nsid w:val="559F6CC6"/>
    <w:multiLevelType w:val="hybridMultilevel"/>
    <w:tmpl w:val="7CA8A20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1" w15:restartNumberingAfterBreak="0">
    <w:nsid w:val="56FA0A80"/>
    <w:multiLevelType w:val="multilevel"/>
    <w:tmpl w:val="04090021"/>
    <w:lvl w:ilvl="0">
      <w:start w:val="1"/>
      <w:numFmt w:val="upperRoman"/>
      <w:lvlText w:val="%1."/>
      <w:lvlJc w:val="left"/>
      <w:pPr>
        <w:ind w:left="360" w:hanging="360"/>
      </w:pPr>
    </w:lvl>
    <w:lvl w:ilvl="1">
      <w:start w:val="1"/>
      <w:numFmt w:val="upperLetter"/>
      <w:lvlText w:val="%2."/>
      <w:lvlJc w:val="left"/>
      <w:pPr>
        <w:ind w:left="720" w:hanging="360"/>
      </w:pPr>
    </w:lvl>
    <w:lvl w:ilvl="2">
      <w:start w:val="1"/>
      <w:numFmt w:val="decimal"/>
      <w:lvlText w:val="%3."/>
      <w:lvlJc w:val="left"/>
      <w:pPr>
        <w:ind w:left="1080" w:hanging="360"/>
      </w:pPr>
    </w:lvl>
    <w:lvl w:ilvl="3">
      <w:start w:val="1"/>
      <w:numFmt w:val="lowerLetter"/>
      <w:lvlText w:val="%4."/>
      <w:lvlJc w:val="left"/>
      <w:pPr>
        <w:ind w:left="1440" w:hanging="360"/>
      </w:pPr>
    </w:lvl>
    <w:lvl w:ilvl="4">
      <w:start w:val="1"/>
      <w:numFmt w:val="decimal"/>
      <w:lvlText w:val="%5."/>
      <w:lvlJc w:val="left"/>
      <w:pPr>
        <w:ind w:left="1800" w:hanging="360"/>
      </w:pPr>
    </w:lvl>
    <w:lvl w:ilvl="5">
      <w:start w:val="1"/>
      <w:numFmt w:val="lowerLetter"/>
      <w:lvlText w:val="%6."/>
      <w:lvlJc w:val="left"/>
      <w:pPr>
        <w:ind w:left="2160" w:hanging="360"/>
      </w:pPr>
    </w:lvl>
    <w:lvl w:ilvl="6">
      <w:start w:val="1"/>
      <w:numFmt w:val="lowerRoman"/>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2" w15:restartNumberingAfterBreak="0">
    <w:nsid w:val="5741157A"/>
    <w:multiLevelType w:val="multilevel"/>
    <w:tmpl w:val="B3402BB4"/>
    <w:numStyleLink w:val="6"/>
  </w:abstractNum>
  <w:abstractNum w:abstractNumId="83" w15:restartNumberingAfterBreak="0">
    <w:nsid w:val="587A14FD"/>
    <w:multiLevelType w:val="hybridMultilevel"/>
    <w:tmpl w:val="57502A98"/>
    <w:lvl w:ilvl="0" w:tplc="FFFFFFFF">
      <w:start w:val="1"/>
      <w:numFmt w:val="upperLetter"/>
      <w:lvlText w:val="%1."/>
      <w:lvlJc w:val="left"/>
      <w:pPr>
        <w:ind w:left="837"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84" w15:restartNumberingAfterBreak="0">
    <w:nsid w:val="5A362307"/>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85" w15:restartNumberingAfterBreak="0">
    <w:nsid w:val="5C487C29"/>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86" w15:restartNumberingAfterBreak="0">
    <w:nsid w:val="5EDB3BF1"/>
    <w:multiLevelType w:val="hybridMultilevel"/>
    <w:tmpl w:val="9B92A794"/>
    <w:numStyleLink w:val="3"/>
  </w:abstractNum>
  <w:abstractNum w:abstractNumId="87" w15:restartNumberingAfterBreak="0">
    <w:nsid w:val="5F06252E"/>
    <w:multiLevelType w:val="hybridMultilevel"/>
    <w:tmpl w:val="9B92A794"/>
    <w:lvl w:ilvl="0" w:tplc="FFFFFFFF">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8" w15:restartNumberingAfterBreak="0">
    <w:nsid w:val="60252A36"/>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89" w15:restartNumberingAfterBreak="0">
    <w:nsid w:val="6253492B"/>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90" w15:restartNumberingAfterBreak="0">
    <w:nsid w:val="63881742"/>
    <w:multiLevelType w:val="hybridMultilevel"/>
    <w:tmpl w:val="597E9A6C"/>
    <w:lvl w:ilvl="0" w:tplc="B1127476">
      <w:start w:val="1"/>
      <w:numFmt w:val="lowerLetter"/>
      <w:lvlText w:val="%1."/>
      <w:lvlJc w:val="left"/>
      <w:pPr>
        <w:ind w:left="837" w:hanging="480"/>
      </w:pPr>
      <w:rPr>
        <w:rFonts w:hint="eastAsia"/>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91" w15:restartNumberingAfterBreak="0">
    <w:nsid w:val="63E50E86"/>
    <w:multiLevelType w:val="hybridMultilevel"/>
    <w:tmpl w:val="57502A98"/>
    <w:lvl w:ilvl="0" w:tplc="FFFFFFFF">
      <w:start w:val="1"/>
      <w:numFmt w:val="upperLetter"/>
      <w:lvlText w:val="%1."/>
      <w:lvlJc w:val="left"/>
      <w:pPr>
        <w:ind w:left="837"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92" w15:restartNumberingAfterBreak="0">
    <w:nsid w:val="652924C7"/>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93" w15:restartNumberingAfterBreak="0">
    <w:nsid w:val="679B01DD"/>
    <w:multiLevelType w:val="hybridMultilevel"/>
    <w:tmpl w:val="2FEA6968"/>
    <w:lvl w:ilvl="0" w:tplc="3C1C8B76">
      <w:start w:val="1"/>
      <w:numFmt w:val="decimal"/>
      <w:lvlText w:val="%1."/>
      <w:lvlJc w:val="left"/>
      <w:pPr>
        <w:ind w:left="232" w:hanging="232"/>
      </w:pPr>
      <w:rPr>
        <w:rFonts w:hAnsi="Arial Unicode MS"/>
        <w:caps w:val="0"/>
        <w:smallCaps w:val="0"/>
        <w:strike w:val="0"/>
        <w:dstrike w:val="0"/>
        <w:outline w:val="0"/>
        <w:emboss w:val="0"/>
        <w:imprint w:val="0"/>
        <w:spacing w:val="0"/>
        <w:w w:val="100"/>
        <w:kern w:val="0"/>
        <w:position w:val="0"/>
        <w:highlight w:val="none"/>
        <w:vertAlign w:val="baseline"/>
      </w:rPr>
    </w:lvl>
    <w:lvl w:ilvl="1" w:tplc="D0B683CE">
      <w:start w:val="1"/>
      <w:numFmt w:val="decimal"/>
      <w:suff w:val="nothing"/>
      <w:lvlText w:val="%2."/>
      <w:lvlJc w:val="left"/>
      <w:pPr>
        <w:ind w:left="960" w:hanging="160"/>
      </w:pPr>
      <w:rPr>
        <w:rFonts w:hAnsi="Arial Unicode MS"/>
        <w:caps w:val="0"/>
        <w:smallCaps w:val="0"/>
        <w:strike w:val="0"/>
        <w:dstrike w:val="0"/>
        <w:outline w:val="0"/>
        <w:emboss w:val="0"/>
        <w:imprint w:val="0"/>
        <w:spacing w:val="0"/>
        <w:w w:val="100"/>
        <w:kern w:val="0"/>
        <w:position w:val="0"/>
        <w:highlight w:val="none"/>
        <w:vertAlign w:val="baseline"/>
      </w:rPr>
    </w:lvl>
    <w:lvl w:ilvl="2" w:tplc="F26CBFDE">
      <w:start w:val="1"/>
      <w:numFmt w:val="decimal"/>
      <w:lvlText w:val="%3."/>
      <w:lvlJc w:val="left"/>
      <w:pPr>
        <w:ind w:left="1832" w:hanging="232"/>
      </w:pPr>
      <w:rPr>
        <w:rFonts w:hAnsi="Arial Unicode MS"/>
        <w:caps w:val="0"/>
        <w:smallCaps w:val="0"/>
        <w:strike w:val="0"/>
        <w:dstrike w:val="0"/>
        <w:outline w:val="0"/>
        <w:emboss w:val="0"/>
        <w:imprint w:val="0"/>
        <w:spacing w:val="0"/>
        <w:w w:val="100"/>
        <w:kern w:val="0"/>
        <w:position w:val="0"/>
        <w:highlight w:val="none"/>
        <w:vertAlign w:val="baseline"/>
      </w:rPr>
    </w:lvl>
    <w:lvl w:ilvl="3" w:tplc="2C82DBBA">
      <w:start w:val="1"/>
      <w:numFmt w:val="decimal"/>
      <w:lvlText w:val="%4."/>
      <w:lvlJc w:val="left"/>
      <w:pPr>
        <w:ind w:left="2632" w:hanging="232"/>
      </w:pPr>
      <w:rPr>
        <w:rFonts w:hAnsi="Arial Unicode MS"/>
        <w:caps w:val="0"/>
        <w:smallCaps w:val="0"/>
        <w:strike w:val="0"/>
        <w:dstrike w:val="0"/>
        <w:outline w:val="0"/>
        <w:emboss w:val="0"/>
        <w:imprint w:val="0"/>
        <w:spacing w:val="0"/>
        <w:w w:val="100"/>
        <w:kern w:val="0"/>
        <w:position w:val="0"/>
        <w:highlight w:val="none"/>
        <w:vertAlign w:val="baseline"/>
      </w:rPr>
    </w:lvl>
    <w:lvl w:ilvl="4" w:tplc="0930E92C">
      <w:start w:val="1"/>
      <w:numFmt w:val="decimal"/>
      <w:suff w:val="nothing"/>
      <w:lvlText w:val="%5."/>
      <w:lvlJc w:val="left"/>
      <w:pPr>
        <w:ind w:left="3360" w:hanging="160"/>
      </w:pPr>
      <w:rPr>
        <w:rFonts w:hAnsi="Arial Unicode MS"/>
        <w:caps w:val="0"/>
        <w:smallCaps w:val="0"/>
        <w:strike w:val="0"/>
        <w:dstrike w:val="0"/>
        <w:outline w:val="0"/>
        <w:emboss w:val="0"/>
        <w:imprint w:val="0"/>
        <w:spacing w:val="0"/>
        <w:w w:val="100"/>
        <w:kern w:val="0"/>
        <w:position w:val="0"/>
        <w:highlight w:val="none"/>
        <w:vertAlign w:val="baseline"/>
      </w:rPr>
    </w:lvl>
    <w:lvl w:ilvl="5" w:tplc="00809CC0">
      <w:start w:val="1"/>
      <w:numFmt w:val="decimal"/>
      <w:lvlText w:val="%6."/>
      <w:lvlJc w:val="left"/>
      <w:pPr>
        <w:ind w:left="4232" w:hanging="232"/>
      </w:pPr>
      <w:rPr>
        <w:rFonts w:hAnsi="Arial Unicode MS"/>
        <w:caps w:val="0"/>
        <w:smallCaps w:val="0"/>
        <w:strike w:val="0"/>
        <w:dstrike w:val="0"/>
        <w:outline w:val="0"/>
        <w:emboss w:val="0"/>
        <w:imprint w:val="0"/>
        <w:spacing w:val="0"/>
        <w:w w:val="100"/>
        <w:kern w:val="0"/>
        <w:position w:val="0"/>
        <w:highlight w:val="none"/>
        <w:vertAlign w:val="baseline"/>
      </w:rPr>
    </w:lvl>
    <w:lvl w:ilvl="6" w:tplc="19A8B760">
      <w:start w:val="1"/>
      <w:numFmt w:val="decimal"/>
      <w:lvlText w:val="%7."/>
      <w:lvlJc w:val="left"/>
      <w:pPr>
        <w:ind w:left="5032" w:hanging="232"/>
      </w:pPr>
      <w:rPr>
        <w:rFonts w:hAnsi="Arial Unicode MS"/>
        <w:caps w:val="0"/>
        <w:smallCaps w:val="0"/>
        <w:strike w:val="0"/>
        <w:dstrike w:val="0"/>
        <w:outline w:val="0"/>
        <w:emboss w:val="0"/>
        <w:imprint w:val="0"/>
        <w:spacing w:val="0"/>
        <w:w w:val="100"/>
        <w:kern w:val="0"/>
        <w:position w:val="0"/>
        <w:highlight w:val="none"/>
        <w:vertAlign w:val="baseline"/>
      </w:rPr>
    </w:lvl>
    <w:lvl w:ilvl="7" w:tplc="512A18E2">
      <w:start w:val="1"/>
      <w:numFmt w:val="decimal"/>
      <w:suff w:val="nothing"/>
      <w:lvlText w:val="%8."/>
      <w:lvlJc w:val="left"/>
      <w:pPr>
        <w:ind w:left="5760" w:hanging="160"/>
      </w:pPr>
      <w:rPr>
        <w:rFonts w:hAnsi="Arial Unicode MS"/>
        <w:caps w:val="0"/>
        <w:smallCaps w:val="0"/>
        <w:strike w:val="0"/>
        <w:dstrike w:val="0"/>
        <w:outline w:val="0"/>
        <w:emboss w:val="0"/>
        <w:imprint w:val="0"/>
        <w:spacing w:val="0"/>
        <w:w w:val="100"/>
        <w:kern w:val="0"/>
        <w:position w:val="0"/>
        <w:highlight w:val="none"/>
        <w:vertAlign w:val="baseline"/>
      </w:rPr>
    </w:lvl>
    <w:lvl w:ilvl="8" w:tplc="F5508834">
      <w:start w:val="1"/>
      <w:numFmt w:val="decimal"/>
      <w:lvlText w:val="%9."/>
      <w:lvlJc w:val="left"/>
      <w:pPr>
        <w:ind w:left="6632" w:hanging="23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4" w15:restartNumberingAfterBreak="0">
    <w:nsid w:val="69413B0E"/>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95" w15:restartNumberingAfterBreak="0">
    <w:nsid w:val="6AC5499D"/>
    <w:multiLevelType w:val="hybridMultilevel"/>
    <w:tmpl w:val="57502A98"/>
    <w:lvl w:ilvl="0" w:tplc="FFFFFFFF">
      <w:start w:val="1"/>
      <w:numFmt w:val="upperLetter"/>
      <w:lvlText w:val="%1."/>
      <w:lvlJc w:val="left"/>
      <w:pPr>
        <w:ind w:left="837"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96" w15:restartNumberingAfterBreak="0">
    <w:nsid w:val="6BC662A1"/>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97" w15:restartNumberingAfterBreak="0">
    <w:nsid w:val="6E336479"/>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98" w15:restartNumberingAfterBreak="0">
    <w:nsid w:val="6E63267D"/>
    <w:multiLevelType w:val="hybridMultilevel"/>
    <w:tmpl w:val="A6360A56"/>
    <w:styleLink w:val="20"/>
    <w:lvl w:ilvl="0" w:tplc="E2CC53F2">
      <w:start w:val="1"/>
      <w:numFmt w:val="decimal"/>
      <w:suff w:val="nothing"/>
      <w:lvlText w:val="%1."/>
      <w:lvlJc w:val="left"/>
      <w:pPr>
        <w:tabs>
          <w:tab w:val="left" w:pos="18"/>
        </w:tabs>
        <w:ind w:left="714" w:hanging="357"/>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1" w:tplc="EFDECE2E">
      <w:start w:val="1"/>
      <w:numFmt w:val="lowerLetter"/>
      <w:lvlText w:val="(%2)"/>
      <w:lvlJc w:val="left"/>
      <w:pPr>
        <w:tabs>
          <w:tab w:val="left" w:pos="18"/>
          <w:tab w:val="num" w:pos="1434"/>
        </w:tabs>
        <w:ind w:left="1668" w:hanging="59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2" w:tplc="50F05EF8">
      <w:start w:val="1"/>
      <w:numFmt w:val="decimal"/>
      <w:lvlText w:val="(%3)"/>
      <w:lvlJc w:val="left"/>
      <w:pPr>
        <w:tabs>
          <w:tab w:val="left" w:pos="18"/>
          <w:tab w:val="num" w:pos="2214"/>
        </w:tabs>
        <w:ind w:left="2448" w:hanging="65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3" w:tplc="BC929C96">
      <w:start w:val="1"/>
      <w:numFmt w:val="decimal"/>
      <w:lvlText w:val="%4."/>
      <w:lvlJc w:val="left"/>
      <w:pPr>
        <w:tabs>
          <w:tab w:val="left" w:pos="18"/>
          <w:tab w:val="num" w:pos="2874"/>
        </w:tabs>
        <w:ind w:left="3108" w:hanging="59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4" w:tplc="8DEE7096">
      <w:start w:val="1"/>
      <w:numFmt w:val="decimal"/>
      <w:suff w:val="nothing"/>
      <w:lvlText w:val="%5."/>
      <w:lvlJc w:val="left"/>
      <w:pPr>
        <w:tabs>
          <w:tab w:val="left" w:pos="18"/>
        </w:tabs>
        <w:ind w:left="3594" w:hanging="357"/>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5" w:tplc="ACE6A8F6">
      <w:start w:val="1"/>
      <w:numFmt w:val="decimal"/>
      <w:lvlText w:val="%6."/>
      <w:lvlJc w:val="left"/>
      <w:pPr>
        <w:tabs>
          <w:tab w:val="left" w:pos="18"/>
          <w:tab w:val="num" w:pos="4314"/>
        </w:tabs>
        <w:ind w:left="4548" w:hanging="59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6" w:tplc="516286F8">
      <w:start w:val="1"/>
      <w:numFmt w:val="decimal"/>
      <w:suff w:val="nothing"/>
      <w:lvlText w:val="%7."/>
      <w:lvlJc w:val="left"/>
      <w:pPr>
        <w:tabs>
          <w:tab w:val="left" w:pos="18"/>
        </w:tabs>
        <w:ind w:left="5034" w:hanging="357"/>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7" w:tplc="4EE62052">
      <w:start w:val="1"/>
      <w:numFmt w:val="decimal"/>
      <w:lvlText w:val="%8."/>
      <w:lvlJc w:val="left"/>
      <w:pPr>
        <w:tabs>
          <w:tab w:val="left" w:pos="18"/>
          <w:tab w:val="num" w:pos="5754"/>
        </w:tabs>
        <w:ind w:left="5988" w:hanging="59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8" w:tplc="4826555C">
      <w:start w:val="1"/>
      <w:numFmt w:val="decimal"/>
      <w:suff w:val="nothing"/>
      <w:lvlText w:val="%9."/>
      <w:lvlJc w:val="left"/>
      <w:pPr>
        <w:tabs>
          <w:tab w:val="left" w:pos="18"/>
        </w:tabs>
        <w:ind w:left="6474" w:hanging="357"/>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9" w15:restartNumberingAfterBreak="0">
    <w:nsid w:val="6FFF576E"/>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100" w15:restartNumberingAfterBreak="0">
    <w:nsid w:val="70441E46"/>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101" w15:restartNumberingAfterBreak="0">
    <w:nsid w:val="70D906D2"/>
    <w:multiLevelType w:val="hybridMultilevel"/>
    <w:tmpl w:val="A6360A56"/>
    <w:lvl w:ilvl="0" w:tplc="FFFFFFFF">
      <w:start w:val="1"/>
      <w:numFmt w:val="decimal"/>
      <w:suff w:val="nothing"/>
      <w:lvlText w:val="%1."/>
      <w:lvlJc w:val="left"/>
      <w:pPr>
        <w:tabs>
          <w:tab w:val="left" w:pos="18"/>
        </w:tabs>
        <w:ind w:left="714" w:hanging="357"/>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1" w:tplc="FFFFFFFF">
      <w:start w:val="1"/>
      <w:numFmt w:val="lowerLetter"/>
      <w:lvlText w:val="(%2)"/>
      <w:lvlJc w:val="left"/>
      <w:pPr>
        <w:tabs>
          <w:tab w:val="left" w:pos="18"/>
          <w:tab w:val="num" w:pos="1434"/>
        </w:tabs>
        <w:ind w:left="1668" w:hanging="59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2" w:tplc="FFFFFFFF">
      <w:start w:val="1"/>
      <w:numFmt w:val="decimal"/>
      <w:lvlText w:val="(%3)"/>
      <w:lvlJc w:val="left"/>
      <w:pPr>
        <w:tabs>
          <w:tab w:val="left" w:pos="18"/>
          <w:tab w:val="num" w:pos="2214"/>
        </w:tabs>
        <w:ind w:left="2448" w:hanging="65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tabs>
          <w:tab w:val="left" w:pos="18"/>
          <w:tab w:val="num" w:pos="2874"/>
        </w:tabs>
        <w:ind w:left="3108" w:hanging="59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4" w:tplc="FFFFFFFF">
      <w:start w:val="1"/>
      <w:numFmt w:val="decimal"/>
      <w:suff w:val="nothing"/>
      <w:lvlText w:val="%5."/>
      <w:lvlJc w:val="left"/>
      <w:pPr>
        <w:tabs>
          <w:tab w:val="left" w:pos="18"/>
        </w:tabs>
        <w:ind w:left="3594" w:hanging="357"/>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5" w:tplc="FFFFFFFF">
      <w:start w:val="1"/>
      <w:numFmt w:val="decimal"/>
      <w:lvlText w:val="%6."/>
      <w:lvlJc w:val="left"/>
      <w:pPr>
        <w:tabs>
          <w:tab w:val="left" w:pos="18"/>
          <w:tab w:val="num" w:pos="4314"/>
        </w:tabs>
        <w:ind w:left="4548" w:hanging="59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6" w:tplc="FFFFFFFF">
      <w:start w:val="1"/>
      <w:numFmt w:val="decimal"/>
      <w:suff w:val="nothing"/>
      <w:lvlText w:val="%7."/>
      <w:lvlJc w:val="left"/>
      <w:pPr>
        <w:tabs>
          <w:tab w:val="left" w:pos="18"/>
        </w:tabs>
        <w:ind w:left="5034" w:hanging="357"/>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7" w:tplc="FFFFFFFF">
      <w:start w:val="1"/>
      <w:numFmt w:val="decimal"/>
      <w:lvlText w:val="%8."/>
      <w:lvlJc w:val="left"/>
      <w:pPr>
        <w:tabs>
          <w:tab w:val="left" w:pos="18"/>
          <w:tab w:val="num" w:pos="5754"/>
        </w:tabs>
        <w:ind w:left="5988" w:hanging="59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8" w:tplc="FFFFFFFF">
      <w:start w:val="1"/>
      <w:numFmt w:val="decimal"/>
      <w:suff w:val="nothing"/>
      <w:lvlText w:val="%9."/>
      <w:lvlJc w:val="left"/>
      <w:pPr>
        <w:tabs>
          <w:tab w:val="left" w:pos="18"/>
        </w:tabs>
        <w:ind w:left="6474" w:hanging="357"/>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2" w15:restartNumberingAfterBreak="0">
    <w:nsid w:val="70EC5124"/>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103" w15:restartNumberingAfterBreak="0">
    <w:nsid w:val="71EE12F6"/>
    <w:multiLevelType w:val="hybridMultilevel"/>
    <w:tmpl w:val="57502A98"/>
    <w:lvl w:ilvl="0" w:tplc="FFFFFFFF">
      <w:start w:val="1"/>
      <w:numFmt w:val="upperLetter"/>
      <w:lvlText w:val="%1."/>
      <w:lvlJc w:val="left"/>
      <w:pPr>
        <w:ind w:left="837"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04" w15:restartNumberingAfterBreak="0">
    <w:nsid w:val="71EF3422"/>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105" w15:restartNumberingAfterBreak="0">
    <w:nsid w:val="73514434"/>
    <w:multiLevelType w:val="hybridMultilevel"/>
    <w:tmpl w:val="9B92A794"/>
    <w:lvl w:ilvl="0" w:tplc="FFFFFFFF">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6" w15:restartNumberingAfterBreak="0">
    <w:nsid w:val="741B0796"/>
    <w:multiLevelType w:val="multilevel"/>
    <w:tmpl w:val="B3402BB4"/>
    <w:lvl w:ilvl="0">
      <w:start w:val="1"/>
      <w:numFmt w:val="lowerLetter"/>
      <w:lvlText w:val="%1."/>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720" w:hanging="72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start w:val="1"/>
      <w:numFmt w:val="lowerRoman"/>
      <w:lvlText w:val="%2."/>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573"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start w:val="1"/>
      <w:numFmt w:val="lowerRoman"/>
      <w:suff w:val="nothing"/>
      <w:lvlText w:val="%2.%3."/>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856"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start w:val="1"/>
      <w:numFmt w:val="lowerRoman"/>
      <w:suff w:val="nothing"/>
      <w:lvlText w:val="%2.%3.%4."/>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140"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start w:val="1"/>
      <w:numFmt w:val="lowerRoman"/>
      <w:suff w:val="nothing"/>
      <w:lvlText w:val="%2.%3.%4.%5."/>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423"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start w:val="1"/>
      <w:numFmt w:val="lowerRoman"/>
      <w:suff w:val="nothing"/>
      <w:lvlText w:val="%2.%3.%4.%5.%6."/>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707"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start w:val="1"/>
      <w:numFmt w:val="lowerRoman"/>
      <w:suff w:val="nothing"/>
      <w:lvlText w:val="%2.%3.%4.%5.%6.%7."/>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990"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start w:val="1"/>
      <w:numFmt w:val="lowerRoman"/>
      <w:suff w:val="nothing"/>
      <w:lvlText w:val="%2.%3.%4.%5.%6.%7.%8."/>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2274"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start w:val="1"/>
      <w:numFmt w:val="lowerRoman"/>
      <w:suff w:val="nothing"/>
      <w:lvlText w:val="%2.%3.%4.%5.%6.%7.%8.%9."/>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2557"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107" w15:restartNumberingAfterBreak="0">
    <w:nsid w:val="74E84761"/>
    <w:multiLevelType w:val="hybridMultilevel"/>
    <w:tmpl w:val="57502A98"/>
    <w:lvl w:ilvl="0" w:tplc="FFFFFFFF">
      <w:start w:val="1"/>
      <w:numFmt w:val="upperLetter"/>
      <w:lvlText w:val="%1."/>
      <w:lvlJc w:val="left"/>
      <w:pPr>
        <w:ind w:left="837"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08" w15:restartNumberingAfterBreak="0">
    <w:nsid w:val="767E1FB2"/>
    <w:multiLevelType w:val="hybridMultilevel"/>
    <w:tmpl w:val="3F3C6F10"/>
    <w:lvl w:ilvl="0" w:tplc="B1127476">
      <w:start w:val="1"/>
      <w:numFmt w:val="lowerLetter"/>
      <w:lvlText w:val="%1."/>
      <w:lvlJc w:val="left"/>
      <w:pPr>
        <w:ind w:left="84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9" w15:restartNumberingAfterBreak="0">
    <w:nsid w:val="770F3935"/>
    <w:multiLevelType w:val="hybridMultilevel"/>
    <w:tmpl w:val="57502A98"/>
    <w:lvl w:ilvl="0" w:tplc="FFFFFFFF">
      <w:start w:val="1"/>
      <w:numFmt w:val="upperLetter"/>
      <w:lvlText w:val="%1."/>
      <w:lvlJc w:val="left"/>
      <w:pPr>
        <w:ind w:left="837"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10" w15:restartNumberingAfterBreak="0">
    <w:nsid w:val="7B5535ED"/>
    <w:multiLevelType w:val="hybridMultilevel"/>
    <w:tmpl w:val="3F3C6F10"/>
    <w:lvl w:ilvl="0" w:tplc="FFFFFFFF">
      <w:start w:val="1"/>
      <w:numFmt w:val="lowerLetter"/>
      <w:lvlText w:val="%1."/>
      <w:lvlJc w:val="left"/>
      <w:pPr>
        <w:ind w:left="840" w:hanging="480"/>
      </w:pPr>
      <w:rPr>
        <w:rFonts w:hint="eastAsia"/>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11" w15:restartNumberingAfterBreak="0">
    <w:nsid w:val="7C5A5F1A"/>
    <w:multiLevelType w:val="hybridMultilevel"/>
    <w:tmpl w:val="A6360A56"/>
    <w:lvl w:ilvl="0" w:tplc="FFFFFFFF">
      <w:start w:val="1"/>
      <w:numFmt w:val="decimal"/>
      <w:suff w:val="nothing"/>
      <w:lvlText w:val="%1."/>
      <w:lvlJc w:val="left"/>
      <w:pPr>
        <w:tabs>
          <w:tab w:val="left" w:pos="18"/>
        </w:tabs>
        <w:ind w:left="714" w:hanging="357"/>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1" w:tplc="FFFFFFFF">
      <w:start w:val="1"/>
      <w:numFmt w:val="lowerLetter"/>
      <w:lvlText w:val="(%2)"/>
      <w:lvlJc w:val="left"/>
      <w:pPr>
        <w:tabs>
          <w:tab w:val="left" w:pos="18"/>
          <w:tab w:val="num" w:pos="1434"/>
        </w:tabs>
        <w:ind w:left="1668" w:hanging="59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2" w:tplc="FFFFFFFF">
      <w:start w:val="1"/>
      <w:numFmt w:val="decimal"/>
      <w:lvlText w:val="(%3)"/>
      <w:lvlJc w:val="left"/>
      <w:pPr>
        <w:tabs>
          <w:tab w:val="left" w:pos="18"/>
          <w:tab w:val="num" w:pos="2214"/>
        </w:tabs>
        <w:ind w:left="2448" w:hanging="65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tabs>
          <w:tab w:val="left" w:pos="18"/>
          <w:tab w:val="num" w:pos="2874"/>
        </w:tabs>
        <w:ind w:left="3108" w:hanging="59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4" w:tplc="FFFFFFFF">
      <w:start w:val="1"/>
      <w:numFmt w:val="decimal"/>
      <w:suff w:val="nothing"/>
      <w:lvlText w:val="%5."/>
      <w:lvlJc w:val="left"/>
      <w:pPr>
        <w:tabs>
          <w:tab w:val="left" w:pos="18"/>
        </w:tabs>
        <w:ind w:left="3594" w:hanging="357"/>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5" w:tplc="FFFFFFFF">
      <w:start w:val="1"/>
      <w:numFmt w:val="decimal"/>
      <w:lvlText w:val="%6."/>
      <w:lvlJc w:val="left"/>
      <w:pPr>
        <w:tabs>
          <w:tab w:val="left" w:pos="18"/>
          <w:tab w:val="num" w:pos="4314"/>
        </w:tabs>
        <w:ind w:left="4548" w:hanging="59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6" w:tplc="FFFFFFFF">
      <w:start w:val="1"/>
      <w:numFmt w:val="decimal"/>
      <w:suff w:val="nothing"/>
      <w:lvlText w:val="%7."/>
      <w:lvlJc w:val="left"/>
      <w:pPr>
        <w:tabs>
          <w:tab w:val="left" w:pos="18"/>
        </w:tabs>
        <w:ind w:left="5034" w:hanging="357"/>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7" w:tplc="FFFFFFFF">
      <w:start w:val="1"/>
      <w:numFmt w:val="decimal"/>
      <w:lvlText w:val="%8."/>
      <w:lvlJc w:val="left"/>
      <w:pPr>
        <w:tabs>
          <w:tab w:val="left" w:pos="18"/>
          <w:tab w:val="num" w:pos="5754"/>
        </w:tabs>
        <w:ind w:left="5988" w:hanging="591"/>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lvl w:ilvl="8" w:tplc="FFFFFFFF">
      <w:start w:val="1"/>
      <w:numFmt w:val="decimal"/>
      <w:suff w:val="nothing"/>
      <w:lvlText w:val="%9."/>
      <w:lvlJc w:val="left"/>
      <w:pPr>
        <w:tabs>
          <w:tab w:val="left" w:pos="18"/>
        </w:tabs>
        <w:ind w:left="6474" w:hanging="357"/>
      </w:pPr>
      <w:rPr>
        <w:rFonts w:ascii="標楷體" w:eastAsia="標楷體" w:hAnsi="標楷體" w:cs="標楷體"/>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2" w15:restartNumberingAfterBreak="0">
    <w:nsid w:val="7C7F5B2F"/>
    <w:multiLevelType w:val="hybridMultilevel"/>
    <w:tmpl w:val="9B92A794"/>
    <w:lvl w:ilvl="0" w:tplc="FFFFFFFF">
      <w:start w:val="1"/>
      <w:numFmt w:val="decimal"/>
      <w:lvlText w:val="(%1)"/>
      <w:lvlJc w:val="left"/>
      <w:pPr>
        <w:ind w:left="482" w:hanging="482"/>
      </w:pPr>
      <w:rPr>
        <w:rFonts w:hAnsi="Arial Unicode MS"/>
        <w:caps w:val="0"/>
        <w:smallCaps w:val="0"/>
        <w:strike w:val="0"/>
        <w:dstrike w:val="0"/>
        <w:outline w:val="0"/>
        <w:emboss w:val="0"/>
        <w:imprint w:val="0"/>
        <w:spacing w:val="0"/>
        <w:w w:val="100"/>
        <w:kern w:val="0"/>
        <w:position w:val="0"/>
        <w:highlight w:val="none"/>
        <w:vertAlign w:val="baseline"/>
      </w:rPr>
    </w:lvl>
    <w:lvl w:ilvl="1" w:tplc="FFFFFFFF">
      <w:start w:val="1"/>
      <w:numFmt w:val="chineseCounting"/>
      <w:lvlText w:val="%2."/>
      <w:lvlJc w:val="left"/>
      <w:pPr>
        <w:ind w:left="962" w:hanging="482"/>
      </w:pPr>
      <w:rPr>
        <w:rFonts w:hAnsi="Arial Unicode MS"/>
        <w:caps w:val="0"/>
        <w:smallCaps w:val="0"/>
        <w:strike w:val="0"/>
        <w:dstrike w:val="0"/>
        <w:outline w:val="0"/>
        <w:emboss w:val="0"/>
        <w:imprint w:val="0"/>
        <w:spacing w:val="0"/>
        <w:w w:val="100"/>
        <w:kern w:val="0"/>
        <w:position w:val="0"/>
        <w:highlight w:val="none"/>
        <w:vertAlign w:val="baseline"/>
      </w:rPr>
    </w:lvl>
    <w:lvl w:ilvl="2" w:tplc="FFFFFFFF">
      <w:start w:val="1"/>
      <w:numFmt w:val="lowerRoman"/>
      <w:suff w:val="nothing"/>
      <w:lvlText w:val="%3."/>
      <w:lvlJc w:val="left"/>
      <w:pPr>
        <w:ind w:left="962" w:hanging="115"/>
      </w:pPr>
      <w:rPr>
        <w:rFonts w:hAnsi="Arial Unicode MS"/>
        <w:caps w:val="0"/>
        <w:smallCaps w:val="0"/>
        <w:strike w:val="0"/>
        <w:dstrike w:val="0"/>
        <w:outline w:val="0"/>
        <w:emboss w:val="0"/>
        <w:imprint w:val="0"/>
        <w:spacing w:val="0"/>
        <w:w w:val="100"/>
        <w:kern w:val="0"/>
        <w:position w:val="0"/>
        <w:highlight w:val="none"/>
        <w:vertAlign w:val="baseline"/>
      </w:rPr>
    </w:lvl>
    <w:lvl w:ilvl="3" w:tplc="FFFFFFFF">
      <w:start w:val="1"/>
      <w:numFmt w:val="decimal"/>
      <w:lvlText w:val="%4."/>
      <w:lvlJc w:val="left"/>
      <w:pPr>
        <w:ind w:left="1922" w:hanging="482"/>
      </w:pPr>
      <w:rPr>
        <w:rFonts w:hAnsi="Arial Unicode MS"/>
        <w:caps w:val="0"/>
        <w:smallCaps w:val="0"/>
        <w:strike w:val="0"/>
        <w:dstrike w:val="0"/>
        <w:outline w:val="0"/>
        <w:emboss w:val="0"/>
        <w:imprint w:val="0"/>
        <w:spacing w:val="0"/>
        <w:w w:val="100"/>
        <w:kern w:val="0"/>
        <w:position w:val="0"/>
        <w:highlight w:val="none"/>
        <w:vertAlign w:val="baseline"/>
      </w:rPr>
    </w:lvl>
    <w:lvl w:ilvl="4" w:tplc="FFFFFFFF">
      <w:start w:val="1"/>
      <w:numFmt w:val="chineseCounting"/>
      <w:lvlText w:val="%5."/>
      <w:lvlJc w:val="left"/>
      <w:pPr>
        <w:ind w:left="2402" w:hanging="482"/>
      </w:pPr>
      <w:rPr>
        <w:rFonts w:hAnsi="Arial Unicode MS"/>
        <w:caps w:val="0"/>
        <w:smallCaps w:val="0"/>
        <w:strike w:val="0"/>
        <w:dstrike w:val="0"/>
        <w:outline w:val="0"/>
        <w:emboss w:val="0"/>
        <w:imprint w:val="0"/>
        <w:spacing w:val="0"/>
        <w:w w:val="100"/>
        <w:kern w:val="0"/>
        <w:position w:val="0"/>
        <w:highlight w:val="none"/>
        <w:vertAlign w:val="baseline"/>
      </w:rPr>
    </w:lvl>
    <w:lvl w:ilvl="5" w:tplc="FFFFFFFF">
      <w:start w:val="1"/>
      <w:numFmt w:val="lowerRoman"/>
      <w:suff w:val="nothing"/>
      <w:lvlText w:val="%6."/>
      <w:lvlJc w:val="left"/>
      <w:pPr>
        <w:ind w:left="2402" w:hanging="115"/>
      </w:pPr>
      <w:rPr>
        <w:rFonts w:hAnsi="Arial Unicode MS"/>
        <w:caps w:val="0"/>
        <w:smallCaps w:val="0"/>
        <w:strike w:val="0"/>
        <w:dstrike w:val="0"/>
        <w:outline w:val="0"/>
        <w:emboss w:val="0"/>
        <w:imprint w:val="0"/>
        <w:spacing w:val="0"/>
        <w:w w:val="100"/>
        <w:kern w:val="0"/>
        <w:position w:val="0"/>
        <w:highlight w:val="none"/>
        <w:vertAlign w:val="baseline"/>
      </w:rPr>
    </w:lvl>
    <w:lvl w:ilvl="6" w:tplc="FFFFFFFF">
      <w:start w:val="1"/>
      <w:numFmt w:val="decimal"/>
      <w:lvlText w:val="%7."/>
      <w:lvlJc w:val="left"/>
      <w:pPr>
        <w:ind w:left="3362" w:hanging="482"/>
      </w:pPr>
      <w:rPr>
        <w:rFonts w:hAnsi="Arial Unicode MS"/>
        <w:caps w:val="0"/>
        <w:smallCaps w:val="0"/>
        <w:strike w:val="0"/>
        <w:dstrike w:val="0"/>
        <w:outline w:val="0"/>
        <w:emboss w:val="0"/>
        <w:imprint w:val="0"/>
        <w:spacing w:val="0"/>
        <w:w w:val="100"/>
        <w:kern w:val="0"/>
        <w:position w:val="0"/>
        <w:highlight w:val="none"/>
        <w:vertAlign w:val="baseline"/>
      </w:rPr>
    </w:lvl>
    <w:lvl w:ilvl="7" w:tplc="FFFFFFFF">
      <w:start w:val="1"/>
      <w:numFmt w:val="chineseCounting"/>
      <w:lvlText w:val="%8."/>
      <w:lvlJc w:val="left"/>
      <w:pPr>
        <w:ind w:left="3842" w:hanging="482"/>
      </w:pPr>
      <w:rPr>
        <w:rFonts w:hAnsi="Arial Unicode MS"/>
        <w:caps w:val="0"/>
        <w:smallCaps w:val="0"/>
        <w:strike w:val="0"/>
        <w:dstrike w:val="0"/>
        <w:outline w:val="0"/>
        <w:emboss w:val="0"/>
        <w:imprint w:val="0"/>
        <w:spacing w:val="0"/>
        <w:w w:val="100"/>
        <w:kern w:val="0"/>
        <w:position w:val="0"/>
        <w:highlight w:val="none"/>
        <w:vertAlign w:val="baseline"/>
      </w:rPr>
    </w:lvl>
    <w:lvl w:ilvl="8" w:tplc="FFFFFFFF">
      <w:start w:val="1"/>
      <w:numFmt w:val="lowerRoman"/>
      <w:suff w:val="nothing"/>
      <w:lvlText w:val="%9."/>
      <w:lvlJc w:val="left"/>
      <w:pPr>
        <w:ind w:left="3842" w:hanging="11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3" w15:restartNumberingAfterBreak="0">
    <w:nsid w:val="7D405382"/>
    <w:multiLevelType w:val="multilevel"/>
    <w:tmpl w:val="B3402BB4"/>
    <w:numStyleLink w:val="6"/>
  </w:abstractNum>
  <w:abstractNum w:abstractNumId="114" w15:restartNumberingAfterBreak="0">
    <w:nsid w:val="7E927F58"/>
    <w:multiLevelType w:val="hybridMultilevel"/>
    <w:tmpl w:val="6066B754"/>
    <w:lvl w:ilvl="0" w:tplc="FFFFFFFF">
      <w:start w:val="1"/>
      <w:numFmt w:val="decimal"/>
      <w:lvlText w:val="%1)"/>
      <w:lvlJc w:val="left"/>
      <w:pPr>
        <w:ind w:left="840" w:hanging="480"/>
      </w:pPr>
      <w:rPr>
        <w:rFonts w:ascii="標楷體" w:eastAsia="標楷體" w:hAnsi="標楷體" w:cs="標楷體" w:hint="eastAsia"/>
        <w:b w:val="0"/>
        <w:bCs w:val="0"/>
        <w:i w:val="0"/>
        <w:iCs w:val="0"/>
        <w:caps w:val="0"/>
        <w:smallCaps w:val="0"/>
        <w:strike w:val="0"/>
        <w:dstrike w:val="0"/>
        <w:outline w:val="0"/>
        <w:emboss w:val="0"/>
        <w:imprint w:val="0"/>
        <w:color w:val="000000" w:themeColor="text1"/>
        <w:spacing w:val="0"/>
        <w:w w:val="100"/>
        <w:kern w:val="0"/>
        <w:position w:val="0"/>
        <w:highlight w:val="none"/>
        <w:vertAlign w:val="baseline"/>
      </w:rPr>
    </w:lvl>
    <w:lvl w:ilvl="1" w:tplc="FFFFFFFF">
      <w:start w:val="1"/>
      <w:numFmt w:val="upperLetter"/>
      <w:lvlText w:val="%2."/>
      <w:lvlJc w:val="left"/>
      <w:pPr>
        <w:ind w:left="837" w:hanging="480"/>
      </w:pPr>
    </w:lvl>
    <w:lvl w:ilvl="2" w:tplc="FFFFFFFF">
      <w:start w:val="1"/>
      <w:numFmt w:val="lowerLetter"/>
      <w:lvlText w:val="(%3)"/>
      <w:lvlJc w:val="left"/>
      <w:pPr>
        <w:ind w:left="837" w:hanging="480"/>
      </w:pPr>
      <w:rPr>
        <w:rFonts w:ascii="標楷體" w:eastAsia="標楷體" w:hAnsi="標楷體" w:cs="標楷體"/>
        <w:b w:val="0"/>
        <w:bCs w:val="0"/>
        <w:i w:val="0"/>
        <w:iCs w:val="0"/>
        <w:caps w:val="0"/>
        <w:smallCaps w:val="0"/>
        <w:strike w:val="0"/>
        <w:dstrike w:val="0"/>
        <w:outline w:val="0"/>
        <w:emboss w:val="0"/>
        <w:imprint w:val="0"/>
        <w:color w:val="auto"/>
        <w:spacing w:val="0"/>
        <w:w w:val="100"/>
        <w:kern w:val="0"/>
        <w:position w:val="0"/>
        <w:highlight w:val="none"/>
        <w:vertAlign w:val="baseline"/>
      </w:rPr>
    </w:lvl>
    <w:lvl w:ilvl="3" w:tplc="FFFFFFFF" w:tentative="1">
      <w:start w:val="1"/>
      <w:numFmt w:val="decimal"/>
      <w:lvlText w:val="%4."/>
      <w:lvlJc w:val="left"/>
      <w:pPr>
        <w:ind w:left="2280" w:hanging="480"/>
      </w:pPr>
    </w:lvl>
    <w:lvl w:ilvl="4" w:tplc="FFFFFFFF" w:tentative="1">
      <w:start w:val="1"/>
      <w:numFmt w:val="ideographTraditional"/>
      <w:lvlText w:val="%5、"/>
      <w:lvlJc w:val="left"/>
      <w:pPr>
        <w:ind w:left="2760" w:hanging="480"/>
      </w:pPr>
    </w:lvl>
    <w:lvl w:ilvl="5" w:tplc="FFFFFFFF" w:tentative="1">
      <w:start w:val="1"/>
      <w:numFmt w:val="lowerRoman"/>
      <w:lvlText w:val="%6."/>
      <w:lvlJc w:val="right"/>
      <w:pPr>
        <w:ind w:left="3240" w:hanging="480"/>
      </w:pPr>
    </w:lvl>
    <w:lvl w:ilvl="6" w:tplc="FFFFFFFF" w:tentative="1">
      <w:start w:val="1"/>
      <w:numFmt w:val="decimal"/>
      <w:lvlText w:val="%7."/>
      <w:lvlJc w:val="left"/>
      <w:pPr>
        <w:ind w:left="3720" w:hanging="480"/>
      </w:pPr>
    </w:lvl>
    <w:lvl w:ilvl="7" w:tplc="FFFFFFFF" w:tentative="1">
      <w:start w:val="1"/>
      <w:numFmt w:val="ideographTraditional"/>
      <w:lvlText w:val="%8、"/>
      <w:lvlJc w:val="left"/>
      <w:pPr>
        <w:ind w:left="4200" w:hanging="480"/>
      </w:pPr>
    </w:lvl>
    <w:lvl w:ilvl="8" w:tplc="FFFFFFFF" w:tentative="1">
      <w:start w:val="1"/>
      <w:numFmt w:val="lowerRoman"/>
      <w:lvlText w:val="%9."/>
      <w:lvlJc w:val="right"/>
      <w:pPr>
        <w:ind w:left="4680" w:hanging="480"/>
      </w:pPr>
    </w:lvl>
  </w:abstractNum>
  <w:abstractNum w:abstractNumId="115" w15:restartNumberingAfterBreak="0">
    <w:nsid w:val="7F8D2221"/>
    <w:multiLevelType w:val="hybridMultilevel"/>
    <w:tmpl w:val="27CE7478"/>
    <w:styleLink w:val="5"/>
    <w:lvl w:ilvl="0" w:tplc="BF2A45FE">
      <w:start w:val="1"/>
      <w:numFmt w:val="lowerLetter"/>
      <w:lvlText w:val="%1."/>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720" w:hanging="720"/>
      </w:pPr>
      <w:rPr>
        <w:rFonts w:hAnsi="Arial Unicode MS"/>
        <w:caps w:val="0"/>
        <w:smallCaps w:val="0"/>
        <w:strike w:val="0"/>
        <w:dstrike w:val="0"/>
        <w:outline w:val="0"/>
        <w:emboss w:val="0"/>
        <w:imprint w:val="0"/>
        <w:spacing w:val="0"/>
        <w:w w:val="100"/>
        <w:kern w:val="0"/>
        <w:position w:val="0"/>
        <w:highlight w:val="none"/>
        <w:vertAlign w:val="baseline"/>
      </w:rPr>
    </w:lvl>
    <w:lvl w:ilvl="1" w:tplc="B5B691C6">
      <w:start w:val="1"/>
      <w:numFmt w:val="lowerRoman"/>
      <w:lvlText w:val="%2."/>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573" w:hanging="289"/>
      </w:pPr>
      <w:rPr>
        <w:rFonts w:hAnsi="Arial Unicode MS"/>
        <w:caps w:val="0"/>
        <w:smallCaps w:val="0"/>
        <w:strike w:val="0"/>
        <w:dstrike w:val="0"/>
        <w:outline w:val="0"/>
        <w:emboss w:val="0"/>
        <w:imprint w:val="0"/>
        <w:spacing w:val="0"/>
        <w:w w:val="100"/>
        <w:kern w:val="0"/>
        <w:position w:val="0"/>
        <w:highlight w:val="none"/>
        <w:vertAlign w:val="baseline"/>
      </w:rPr>
    </w:lvl>
    <w:lvl w:ilvl="2" w:tplc="CDBAD230">
      <w:start w:val="1"/>
      <w:numFmt w:val="lowerLetter"/>
      <w:suff w:val="nothing"/>
      <w:lvlText w:val="%3."/>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2160" w:hanging="13"/>
      </w:pPr>
      <w:rPr>
        <w:rFonts w:hAnsi="Arial Unicode MS"/>
        <w:caps w:val="0"/>
        <w:smallCaps w:val="0"/>
        <w:strike w:val="0"/>
        <w:dstrike w:val="0"/>
        <w:outline w:val="0"/>
        <w:emboss w:val="0"/>
        <w:imprint w:val="0"/>
        <w:spacing w:val="0"/>
        <w:w w:val="100"/>
        <w:kern w:val="0"/>
        <w:position w:val="0"/>
        <w:highlight w:val="none"/>
        <w:vertAlign w:val="baseline"/>
      </w:rPr>
    </w:lvl>
    <w:lvl w:ilvl="3" w:tplc="10060420">
      <w:start w:val="1"/>
      <w:numFmt w:val="lowerLetter"/>
      <w:lvlText w:val="%4."/>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3289" w:hanging="453"/>
      </w:pPr>
      <w:rPr>
        <w:rFonts w:hAnsi="Arial Unicode MS"/>
        <w:caps w:val="0"/>
        <w:smallCaps w:val="0"/>
        <w:strike w:val="0"/>
        <w:dstrike w:val="0"/>
        <w:outline w:val="0"/>
        <w:emboss w:val="0"/>
        <w:imprint w:val="0"/>
        <w:spacing w:val="0"/>
        <w:w w:val="100"/>
        <w:kern w:val="0"/>
        <w:position w:val="0"/>
        <w:highlight w:val="none"/>
        <w:vertAlign w:val="baseline"/>
      </w:rPr>
    </w:lvl>
    <w:lvl w:ilvl="4" w:tplc="B9EE5FA8">
      <w:start w:val="1"/>
      <w:numFmt w:val="lowerLetter"/>
      <w:lvlText w:val="%5."/>
      <w:lvlJc w:val="left"/>
      <w:pPr>
        <w:tabs>
          <w:tab w:val="left" w:pos="720"/>
          <w:tab w:val="left" w:pos="1440"/>
          <w:tab w:val="left" w:pos="2160"/>
          <w:tab w:val="left" w:pos="2880"/>
          <w:tab w:val="left" w:pos="3600"/>
          <w:tab w:val="left" w:pos="5040"/>
          <w:tab w:val="left" w:pos="5760"/>
          <w:tab w:val="left" w:pos="6480"/>
          <w:tab w:val="left" w:pos="7200"/>
          <w:tab w:val="left" w:pos="7920"/>
          <w:tab w:val="left" w:pos="8640"/>
          <w:tab w:val="left" w:pos="8906"/>
        </w:tabs>
        <w:ind w:left="4289" w:hanging="173"/>
      </w:pPr>
      <w:rPr>
        <w:rFonts w:hAnsi="Arial Unicode MS"/>
        <w:caps w:val="0"/>
        <w:smallCaps w:val="0"/>
        <w:strike w:val="0"/>
        <w:dstrike w:val="0"/>
        <w:outline w:val="0"/>
        <w:emboss w:val="0"/>
        <w:imprint w:val="0"/>
        <w:spacing w:val="0"/>
        <w:w w:val="100"/>
        <w:kern w:val="0"/>
        <w:position w:val="0"/>
        <w:highlight w:val="none"/>
        <w:vertAlign w:val="baseline"/>
      </w:rPr>
    </w:lvl>
    <w:lvl w:ilvl="5" w:tplc="2034C21C">
      <w:start w:val="1"/>
      <w:numFmt w:val="lowerLetter"/>
      <w:lvlText w:val="%6."/>
      <w:lvlJc w:val="left"/>
      <w:pPr>
        <w:tabs>
          <w:tab w:val="left" w:pos="720"/>
          <w:tab w:val="left" w:pos="1440"/>
          <w:tab w:val="left" w:pos="2160"/>
          <w:tab w:val="left" w:pos="2880"/>
          <w:tab w:val="left" w:pos="3600"/>
          <w:tab w:val="left" w:pos="4320"/>
          <w:tab w:val="left" w:pos="5760"/>
          <w:tab w:val="left" w:pos="6480"/>
          <w:tab w:val="left" w:pos="7200"/>
          <w:tab w:val="left" w:pos="7920"/>
          <w:tab w:val="left" w:pos="8640"/>
          <w:tab w:val="left" w:pos="8906"/>
        </w:tabs>
        <w:ind w:left="5289" w:hanging="613"/>
      </w:pPr>
      <w:rPr>
        <w:rFonts w:hAnsi="Arial Unicode MS"/>
        <w:caps w:val="0"/>
        <w:smallCaps w:val="0"/>
        <w:strike w:val="0"/>
        <w:dstrike w:val="0"/>
        <w:outline w:val="0"/>
        <w:emboss w:val="0"/>
        <w:imprint w:val="0"/>
        <w:spacing w:val="0"/>
        <w:w w:val="100"/>
        <w:kern w:val="0"/>
        <w:position w:val="0"/>
        <w:highlight w:val="none"/>
        <w:vertAlign w:val="baseline"/>
      </w:rPr>
    </w:lvl>
    <w:lvl w:ilvl="6" w:tplc="625CBEE8">
      <w:start w:val="1"/>
      <w:numFmt w:val="lowerLetter"/>
      <w:lvlText w:val="%7."/>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6289" w:hanging="333"/>
      </w:pPr>
      <w:rPr>
        <w:rFonts w:hAnsi="Arial Unicode MS"/>
        <w:caps w:val="0"/>
        <w:smallCaps w:val="0"/>
        <w:strike w:val="0"/>
        <w:dstrike w:val="0"/>
        <w:outline w:val="0"/>
        <w:emboss w:val="0"/>
        <w:imprint w:val="0"/>
        <w:spacing w:val="0"/>
        <w:w w:val="100"/>
        <w:kern w:val="0"/>
        <w:position w:val="0"/>
        <w:highlight w:val="none"/>
        <w:vertAlign w:val="baseline"/>
      </w:rPr>
    </w:lvl>
    <w:lvl w:ilvl="7" w:tplc="498ABC0C">
      <w:start w:val="1"/>
      <w:numFmt w:val="lowerLetter"/>
      <w:lvlText w:val="%8."/>
      <w:lvlJc w:val="left"/>
      <w:pPr>
        <w:tabs>
          <w:tab w:val="left" w:pos="720"/>
          <w:tab w:val="left" w:pos="1440"/>
          <w:tab w:val="left" w:pos="2160"/>
          <w:tab w:val="left" w:pos="2880"/>
          <w:tab w:val="left" w:pos="3600"/>
          <w:tab w:val="left" w:pos="4320"/>
          <w:tab w:val="left" w:pos="5040"/>
          <w:tab w:val="left" w:pos="5760"/>
          <w:tab w:val="left" w:pos="6480"/>
          <w:tab w:val="left" w:pos="7920"/>
          <w:tab w:val="left" w:pos="8640"/>
          <w:tab w:val="left" w:pos="8906"/>
        </w:tabs>
        <w:ind w:left="7289" w:hanging="773"/>
      </w:pPr>
      <w:rPr>
        <w:rFonts w:hAnsi="Arial Unicode MS"/>
        <w:caps w:val="0"/>
        <w:smallCaps w:val="0"/>
        <w:strike w:val="0"/>
        <w:dstrike w:val="0"/>
        <w:outline w:val="0"/>
        <w:emboss w:val="0"/>
        <w:imprint w:val="0"/>
        <w:spacing w:val="0"/>
        <w:w w:val="100"/>
        <w:kern w:val="0"/>
        <w:position w:val="0"/>
        <w:highlight w:val="none"/>
        <w:vertAlign w:val="baseline"/>
      </w:rPr>
    </w:lvl>
    <w:lvl w:ilvl="8" w:tplc="A70CEC56">
      <w:start w:val="1"/>
      <w:numFmt w:val="lowerLetter"/>
      <w:lvlText w:val="%9."/>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8289" w:hanging="493"/>
      </w:pPr>
      <w:rPr>
        <w:rFonts w:hAnsi="Arial Unicode MS"/>
        <w:caps w:val="0"/>
        <w:smallCaps w:val="0"/>
        <w:strike w:val="0"/>
        <w:dstrike w:val="0"/>
        <w:outline w:val="0"/>
        <w:emboss w:val="0"/>
        <w:imprint w:val="0"/>
        <w:spacing w:val="0"/>
        <w:w w:val="100"/>
        <w:kern w:val="0"/>
        <w:position w:val="0"/>
        <w:highlight w:val="none"/>
        <w:vertAlign w:val="baseline"/>
      </w:rPr>
    </w:lvl>
  </w:abstractNum>
  <w:num w:numId="1" w16cid:durableId="1638029268">
    <w:abstractNumId w:val="35"/>
  </w:num>
  <w:num w:numId="2" w16cid:durableId="606696548">
    <w:abstractNumId w:val="0"/>
  </w:num>
  <w:num w:numId="3" w16cid:durableId="1738279550">
    <w:abstractNumId w:val="98"/>
  </w:num>
  <w:num w:numId="4" w16cid:durableId="1281380908">
    <w:abstractNumId w:val="47"/>
  </w:num>
  <w:num w:numId="5" w16cid:durableId="1323852347">
    <w:abstractNumId w:val="0"/>
  </w:num>
  <w:num w:numId="6" w16cid:durableId="1368991965">
    <w:abstractNumId w:val="34"/>
  </w:num>
  <w:num w:numId="7" w16cid:durableId="865019800">
    <w:abstractNumId w:val="86"/>
  </w:num>
  <w:num w:numId="8" w16cid:durableId="1222868421">
    <w:abstractNumId w:val="0"/>
    <w:lvlOverride w:ilvl="0">
      <w:startOverride w:val="3"/>
    </w:lvlOverride>
  </w:num>
  <w:num w:numId="9" w16cid:durableId="1894541767">
    <w:abstractNumId w:val="17"/>
  </w:num>
  <w:num w:numId="10" w16cid:durableId="2071803826">
    <w:abstractNumId w:val="37"/>
  </w:num>
  <w:num w:numId="11" w16cid:durableId="860968527">
    <w:abstractNumId w:val="0"/>
  </w:num>
  <w:num w:numId="12" w16cid:durableId="548225330">
    <w:abstractNumId w:val="0"/>
    <w:lvlOverride w:ilvl="0">
      <w:startOverride w:val="1"/>
      <w:lvl w:ilvl="0">
        <w:start w:val="1"/>
        <w:numFmt w:val="decimal"/>
        <w:pStyle w:val="10"/>
        <w:lvlText w:val="%1."/>
        <w:lvlJc w:val="left"/>
        <w:pPr>
          <w:ind w:left="360" w:hanging="36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1">
      <w:startOverride w:val="2"/>
      <w:lvl w:ilvl="1">
        <w:start w:val="2"/>
        <w:numFmt w:val="decimal"/>
        <w:pStyle w:val="2"/>
        <w:lvlText w:val="%1.%2."/>
        <w:lvlJc w:val="left"/>
        <w:pPr>
          <w:tabs>
            <w:tab w:val="num" w:pos="480"/>
          </w:tabs>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1.%2.%3."/>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ind w:left="1080" w:hanging="108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1080" w:hanging="108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1080" w:hanging="108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1080" w:hanging="108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1080" w:hanging="108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1080" w:hanging="1080"/>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13" w16cid:durableId="312566786">
    <w:abstractNumId w:val="0"/>
    <w:lvlOverride w:ilvl="0">
      <w:lvl w:ilvl="0">
        <w:start w:val="1"/>
        <w:numFmt w:val="decimal"/>
        <w:pStyle w:val="10"/>
        <w:lvlText w:val="%1."/>
        <w:lvlJc w:val="left"/>
        <w:pPr>
          <w:ind w:left="360" w:hanging="36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pStyle w:val="2"/>
        <w:lvlText w:val="%1.%2."/>
        <w:lvlJc w:val="left"/>
        <w:pPr>
          <w:tabs>
            <w:tab w:val="num" w:pos="549"/>
          </w:tabs>
          <w:ind w:left="789" w:hanging="789"/>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1.%2.%3."/>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1.%2.%3.%4."/>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1.%2.%3.%4.%5."/>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1.%2.%3.%4.%5.%6."/>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1.%2.%3.%4.%5.%6.%7."/>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1.%2.%3.%4.%5.%6.%7.%8."/>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1.%2.%3.%4.%5.%6.%7.%8.%9."/>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num>
  <w:num w:numId="14" w16cid:durableId="1372921233">
    <w:abstractNumId w:val="115"/>
  </w:num>
  <w:num w:numId="15" w16cid:durableId="338628756">
    <w:abstractNumId w:val="61"/>
  </w:num>
  <w:num w:numId="16" w16cid:durableId="1939217287">
    <w:abstractNumId w:val="9"/>
  </w:num>
  <w:num w:numId="17" w16cid:durableId="550045758">
    <w:abstractNumId w:val="113"/>
  </w:num>
  <w:num w:numId="18" w16cid:durableId="1555776814">
    <w:abstractNumId w:val="113"/>
    <w:lvlOverride w:ilvl="0">
      <w:startOverride w:val="2"/>
    </w:lvlOverride>
  </w:num>
  <w:num w:numId="19" w16cid:durableId="2006085377">
    <w:abstractNumId w:val="113"/>
    <w:lvlOverride w:ilvl="0">
      <w:lvl w:ilvl="0">
        <w:start w:val="1"/>
        <w:numFmt w:val="lowerLetter"/>
        <w:lvlText w:val="%1."/>
        <w:lvlJc w:val="left"/>
        <w:pPr>
          <w:ind w:left="720" w:hanging="72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1">
      <w:lvl w:ilvl="1">
        <w:start w:val="1"/>
        <w:numFmt w:val="lowerRoman"/>
        <w:suff w:val="nothing"/>
        <w:lvlText w:val="%2."/>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856"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2">
      <w:lvl w:ilvl="2">
        <w:start w:val="1"/>
        <w:numFmt w:val="lowerRoman"/>
        <w:lvlText w:val="%3."/>
        <w:lvlJc w:val="left"/>
        <w:pPr>
          <w:tabs>
            <w:tab w:val="left" w:pos="720"/>
            <w:tab w:val="num" w:pos="1423"/>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1559" w:hanging="442"/>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3">
      <w:lvl w:ilvl="3">
        <w:start w:val="1"/>
        <w:numFmt w:val="lowerRoman"/>
        <w:lvlText w:val="%4."/>
        <w:lvlJc w:val="left"/>
        <w:pPr>
          <w:tabs>
            <w:tab w:val="left" w:pos="720"/>
            <w:tab w:val="left" w:pos="1440"/>
            <w:tab w:val="num" w:pos="1990"/>
            <w:tab w:val="left" w:pos="2160"/>
            <w:tab w:val="left" w:pos="2880"/>
            <w:tab w:val="left" w:pos="3600"/>
            <w:tab w:val="left" w:pos="4320"/>
            <w:tab w:val="left" w:pos="5040"/>
            <w:tab w:val="left" w:pos="5760"/>
            <w:tab w:val="left" w:pos="6480"/>
            <w:tab w:val="left" w:pos="7200"/>
            <w:tab w:val="left" w:pos="7920"/>
            <w:tab w:val="left" w:pos="8640"/>
            <w:tab w:val="left" w:pos="8906"/>
          </w:tabs>
          <w:ind w:left="2126" w:hanging="595"/>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4">
      <w:lvl w:ilvl="4">
        <w:start w:val="1"/>
        <w:numFmt w:val="lowerRoman"/>
        <w:lvlText w:val="%5."/>
        <w:lvlJc w:val="left"/>
        <w:pPr>
          <w:tabs>
            <w:tab w:val="left" w:pos="720"/>
            <w:tab w:val="left" w:pos="1440"/>
            <w:tab w:val="num" w:pos="2557"/>
            <w:tab w:val="left" w:pos="2880"/>
            <w:tab w:val="left" w:pos="3600"/>
            <w:tab w:val="left" w:pos="4320"/>
            <w:tab w:val="left" w:pos="5040"/>
            <w:tab w:val="left" w:pos="5760"/>
            <w:tab w:val="left" w:pos="6480"/>
            <w:tab w:val="left" w:pos="7200"/>
            <w:tab w:val="left" w:pos="7920"/>
            <w:tab w:val="left" w:pos="8640"/>
            <w:tab w:val="left" w:pos="8906"/>
          </w:tabs>
          <w:ind w:left="2693" w:hanging="748"/>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5">
      <w:lvl w:ilvl="5">
        <w:start w:val="1"/>
        <w:numFmt w:val="lowerRoman"/>
        <w:lvlText w:val="%6."/>
        <w:lvlJc w:val="left"/>
        <w:pPr>
          <w:tabs>
            <w:tab w:val="left" w:pos="720"/>
            <w:tab w:val="left" w:pos="1440"/>
            <w:tab w:val="left" w:pos="2160"/>
            <w:tab w:val="num" w:pos="3124"/>
            <w:tab w:val="left" w:pos="3600"/>
            <w:tab w:val="left" w:pos="4320"/>
            <w:tab w:val="left" w:pos="5040"/>
            <w:tab w:val="left" w:pos="5760"/>
            <w:tab w:val="left" w:pos="6480"/>
            <w:tab w:val="left" w:pos="7200"/>
            <w:tab w:val="left" w:pos="7920"/>
            <w:tab w:val="left" w:pos="8640"/>
            <w:tab w:val="left" w:pos="8906"/>
          </w:tabs>
          <w:ind w:left="3260" w:hanging="901"/>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6">
      <w:lvl w:ilvl="6">
        <w:start w:val="1"/>
        <w:numFmt w:val="lowerRoman"/>
        <w:lvlText w:val="%7."/>
        <w:lvlJc w:val="left"/>
        <w:pPr>
          <w:tabs>
            <w:tab w:val="left" w:pos="720"/>
            <w:tab w:val="left" w:pos="1440"/>
            <w:tab w:val="left" w:pos="2160"/>
            <w:tab w:val="left" w:pos="2880"/>
            <w:tab w:val="num" w:pos="3691"/>
            <w:tab w:val="left" w:pos="4320"/>
            <w:tab w:val="left" w:pos="5040"/>
            <w:tab w:val="left" w:pos="5760"/>
            <w:tab w:val="left" w:pos="6480"/>
            <w:tab w:val="left" w:pos="7200"/>
            <w:tab w:val="left" w:pos="7920"/>
            <w:tab w:val="left" w:pos="8640"/>
            <w:tab w:val="left" w:pos="8906"/>
          </w:tabs>
          <w:ind w:left="3827" w:hanging="1054"/>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7">
      <w:lvl w:ilvl="7">
        <w:start w:val="1"/>
        <w:numFmt w:val="lowerRoman"/>
        <w:lvlText w:val="%8."/>
        <w:lvlJc w:val="left"/>
        <w:pPr>
          <w:tabs>
            <w:tab w:val="left" w:pos="720"/>
            <w:tab w:val="left" w:pos="1440"/>
            <w:tab w:val="left" w:pos="2160"/>
            <w:tab w:val="left" w:pos="2880"/>
            <w:tab w:val="left" w:pos="3600"/>
            <w:tab w:val="num" w:pos="4258"/>
            <w:tab w:val="left" w:pos="4320"/>
            <w:tab w:val="left" w:pos="5040"/>
            <w:tab w:val="left" w:pos="5760"/>
            <w:tab w:val="left" w:pos="6480"/>
            <w:tab w:val="left" w:pos="7200"/>
            <w:tab w:val="left" w:pos="7920"/>
            <w:tab w:val="left" w:pos="8640"/>
            <w:tab w:val="left" w:pos="8906"/>
          </w:tabs>
          <w:ind w:left="4394" w:hanging="487"/>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8">
      <w:lvl w:ilvl="8">
        <w:start w:val="1"/>
        <w:numFmt w:val="lowerRoman"/>
        <w:lvlText w:val="%9."/>
        <w:lvlJc w:val="left"/>
        <w:pPr>
          <w:tabs>
            <w:tab w:val="left" w:pos="720"/>
            <w:tab w:val="left" w:pos="1440"/>
            <w:tab w:val="left" w:pos="2160"/>
            <w:tab w:val="left" w:pos="2880"/>
            <w:tab w:val="left" w:pos="3600"/>
            <w:tab w:val="left" w:pos="4320"/>
            <w:tab w:val="num" w:pos="4825"/>
            <w:tab w:val="left" w:pos="5040"/>
            <w:tab w:val="left" w:pos="5760"/>
            <w:tab w:val="left" w:pos="6480"/>
            <w:tab w:val="left" w:pos="7200"/>
            <w:tab w:val="left" w:pos="7920"/>
            <w:tab w:val="left" w:pos="8640"/>
            <w:tab w:val="left" w:pos="8906"/>
          </w:tabs>
          <w:ind w:left="4961" w:hanging="64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num>
  <w:num w:numId="20" w16cid:durableId="1175417827">
    <w:abstractNumId w:val="0"/>
    <w:lvlOverride w:ilvl="0">
      <w:startOverride w:val="1"/>
      <w:lvl w:ilvl="0">
        <w:start w:val="1"/>
        <w:numFmt w:val="decimal"/>
        <w:pStyle w:val="10"/>
        <w:lvlText w:val="%1."/>
        <w:lvlJc w:val="left"/>
        <w:pPr>
          <w:ind w:left="360" w:hanging="36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1">
      <w:startOverride w:val="4"/>
      <w:lvl w:ilvl="1">
        <w:start w:val="4"/>
        <w:numFmt w:val="decimal"/>
        <w:pStyle w:val="2"/>
        <w:suff w:val="nothing"/>
        <w:lvlText w:val="%1.%2."/>
        <w:lvlJc w:val="left"/>
        <w:pPr>
          <w:ind w:left="651" w:hanging="651"/>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1.%2.%3."/>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num>
  <w:num w:numId="21" w16cid:durableId="767121818">
    <w:abstractNumId w:val="61"/>
    <w:lvlOverride w:ilvl="0">
      <w:lvl w:ilvl="0" w:tplc="C2D84AD8">
        <w:start w:val="1"/>
        <w:numFmt w:val="lowerLetter"/>
        <w:lvlText w:val="%1."/>
        <w:lvlJc w:val="left"/>
        <w:pPr>
          <w:ind w:left="289" w:hanging="2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C9289F5C">
        <w:start w:val="1"/>
        <w:numFmt w:val="upperRoman"/>
        <w:lvlText w:val="%2."/>
        <w:lvlJc w:val="left"/>
        <w:pPr>
          <w:ind w:left="856" w:hanging="2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3B92D8F8">
        <w:start w:val="1"/>
        <w:numFmt w:val="lowerLetter"/>
        <w:lvlText w:val="%3."/>
        <w:lvlJc w:val="left"/>
        <w:pPr>
          <w:ind w:left="2289" w:hanging="2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58EE18F8">
        <w:start w:val="1"/>
        <w:numFmt w:val="lowerLetter"/>
        <w:lvlText w:val="%4."/>
        <w:lvlJc w:val="left"/>
        <w:pPr>
          <w:ind w:left="3289" w:hanging="2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3BC08DF4">
        <w:start w:val="1"/>
        <w:numFmt w:val="lowerLetter"/>
        <w:lvlText w:val="%5."/>
        <w:lvlJc w:val="left"/>
        <w:pPr>
          <w:ind w:left="4289" w:hanging="28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5B4C016A">
        <w:start w:val="1"/>
        <w:numFmt w:val="lowerLetter"/>
        <w:lvlText w:val="%6."/>
        <w:lvlJc w:val="left"/>
        <w:pPr>
          <w:ind w:left="5280" w:hanging="2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B33A633A">
        <w:start w:val="1"/>
        <w:numFmt w:val="lowerLetter"/>
        <w:lvlText w:val="%7."/>
        <w:lvlJc w:val="left"/>
        <w:pPr>
          <w:ind w:left="624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257C5FDE">
        <w:start w:val="1"/>
        <w:numFmt w:val="lowerLetter"/>
        <w:lvlText w:val="%8."/>
        <w:lvlJc w:val="left"/>
        <w:pPr>
          <w:ind w:left="7200" w:hanging="2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1E482036">
        <w:start w:val="1"/>
        <w:numFmt w:val="lowerLetter"/>
        <w:suff w:val="nothing"/>
        <w:lvlText w:val="%9."/>
        <w:lvlJc w:val="left"/>
        <w:pPr>
          <w:ind w:left="8160" w:hanging="1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2" w16cid:durableId="1513031204">
    <w:abstractNumId w:val="61"/>
    <w:lvlOverride w:ilvl="0">
      <w:lvl w:ilvl="0" w:tplc="C2D84AD8">
        <w:start w:val="1"/>
        <w:numFmt w:val="lowerLetter"/>
        <w:lvlText w:val="%1."/>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72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C9289F5C">
        <w:start w:val="1"/>
        <w:numFmt w:val="upperRoman"/>
        <w:suff w:val="nothing"/>
        <w:lvlText w:val="%2."/>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720" w:hanging="1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3B92D8F8">
        <w:start w:val="1"/>
        <w:numFmt w:val="lowerLetter"/>
        <w:suff w:val="nothing"/>
        <w:lvlText w:val="%3."/>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2160" w:hanging="1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58EE18F8">
        <w:start w:val="1"/>
        <w:numFmt w:val="lowerLetter"/>
        <w:lvlText w:val="%4."/>
        <w:lvlJc w:val="left"/>
        <w:pPr>
          <w:tabs>
            <w:tab w:val="left" w:pos="720"/>
            <w:tab w:val="left" w:pos="1440"/>
            <w:tab w:val="left" w:pos="2160"/>
            <w:tab w:val="left" w:pos="3600"/>
            <w:tab w:val="left" w:pos="4320"/>
            <w:tab w:val="left" w:pos="5040"/>
            <w:tab w:val="left" w:pos="5760"/>
            <w:tab w:val="left" w:pos="6480"/>
            <w:tab w:val="left" w:pos="7200"/>
            <w:tab w:val="left" w:pos="7920"/>
            <w:tab w:val="left" w:pos="8640"/>
            <w:tab w:val="left" w:pos="8906"/>
          </w:tabs>
          <w:ind w:left="3289" w:hanging="6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3BC08DF4">
        <w:start w:val="1"/>
        <w:numFmt w:val="lowerLetter"/>
        <w:lvlText w:val="%5."/>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4289" w:hanging="3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5B4C016A">
        <w:start w:val="1"/>
        <w:numFmt w:val="lowerLetter"/>
        <w:lvlText w:val="%6."/>
        <w:lvlJc w:val="left"/>
        <w:pPr>
          <w:tabs>
            <w:tab w:val="left" w:pos="720"/>
            <w:tab w:val="left" w:pos="1440"/>
            <w:tab w:val="left" w:pos="2160"/>
            <w:tab w:val="left" w:pos="2880"/>
            <w:tab w:val="left" w:pos="3600"/>
            <w:tab w:val="left" w:pos="4320"/>
            <w:tab w:val="left" w:pos="5760"/>
            <w:tab w:val="left" w:pos="6480"/>
            <w:tab w:val="left" w:pos="7200"/>
            <w:tab w:val="left" w:pos="7920"/>
            <w:tab w:val="left" w:pos="8640"/>
            <w:tab w:val="left" w:pos="8906"/>
          </w:tabs>
          <w:ind w:left="5289" w:hanging="7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B33A633A">
        <w:start w:val="1"/>
        <w:numFmt w:val="lowerLetter"/>
        <w:lvlText w:val="%7."/>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906"/>
          </w:tabs>
          <w:ind w:left="6289" w:hanging="4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257C5FDE">
        <w:start w:val="1"/>
        <w:numFmt w:val="lowerLetter"/>
        <w:lvlText w:val="%8."/>
        <w:lvlJc w:val="left"/>
        <w:pPr>
          <w:tabs>
            <w:tab w:val="left" w:pos="720"/>
            <w:tab w:val="left" w:pos="1440"/>
            <w:tab w:val="left" w:pos="2160"/>
            <w:tab w:val="left" w:pos="2880"/>
            <w:tab w:val="left" w:pos="3600"/>
            <w:tab w:val="left" w:pos="4320"/>
            <w:tab w:val="left" w:pos="5040"/>
            <w:tab w:val="left" w:pos="5760"/>
            <w:tab w:val="left" w:pos="6480"/>
            <w:tab w:val="left" w:pos="7920"/>
            <w:tab w:val="left" w:pos="8640"/>
            <w:tab w:val="left" w:pos="8906"/>
          </w:tabs>
          <w:ind w:left="7200" w:hanging="2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1E482036">
        <w:start w:val="1"/>
        <w:numFmt w:val="lowerLetter"/>
        <w:lvlText w:val="%9."/>
        <w:lvlJc w:val="left"/>
        <w:pPr>
          <w:tabs>
            <w:tab w:val="left" w:pos="720"/>
            <w:tab w:val="left" w:pos="1440"/>
            <w:tab w:val="left" w:pos="2160"/>
            <w:tab w:val="left" w:pos="2880"/>
            <w:tab w:val="left" w:pos="3600"/>
            <w:tab w:val="left" w:pos="4320"/>
            <w:tab w:val="left" w:pos="5040"/>
            <w:tab w:val="left" w:pos="5760"/>
            <w:tab w:val="left" w:pos="6480"/>
            <w:tab w:val="left" w:pos="7200"/>
            <w:tab w:val="left" w:pos="8640"/>
            <w:tab w:val="left" w:pos="8906"/>
          </w:tabs>
          <w:ind w:left="8289" w:hanging="64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3" w16cid:durableId="1532958894">
    <w:abstractNumId w:val="0"/>
    <w:lvlOverride w:ilvl="0">
      <w:startOverride w:val="1"/>
      <w:lvl w:ilvl="0">
        <w:start w:val="1"/>
        <w:numFmt w:val="decimal"/>
        <w:pStyle w:val="10"/>
        <w:lvlText w:val="%1."/>
        <w:lvlJc w:val="left"/>
        <w:pPr>
          <w:ind w:left="360" w:hanging="36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1">
      <w:startOverride w:val="1"/>
      <w:lvl w:ilvl="1">
        <w:start w:val="1"/>
        <w:numFmt w:val="decimal"/>
        <w:pStyle w:val="2"/>
        <w:suff w:val="nothing"/>
        <w:lvlText w:val="%1.%2."/>
        <w:lvlJc w:val="left"/>
        <w:pPr>
          <w:ind w:left="651" w:hanging="651"/>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2">
      <w:startOverride w:val="4"/>
      <w:lvl w:ilvl="2">
        <w:start w:val="4"/>
        <w:numFmt w:val="decimal"/>
        <w:suff w:val="nothing"/>
        <w:lvlText w:val="%1.%2.%3."/>
        <w:lvlJc w:val="left"/>
        <w:pPr>
          <w:ind w:left="720" w:hanging="720"/>
        </w:pPr>
        <w:rPr>
          <w:rFonts w:ascii="Arial" w:eastAsia="Arial" w:hAnsi="Arial" w:cs="Arial"/>
          <w:b/>
          <w:bCs/>
          <w:i w:val="0"/>
          <w:iCs w:val="0"/>
          <w:caps w:val="0"/>
          <w:smallCaps w:val="0"/>
          <w:strike w:val="0"/>
          <w:dstrike w:val="0"/>
          <w:outline w:val="0"/>
          <w:emboss w:val="0"/>
          <w:imprint w:val="0"/>
          <w:color w:val="auto"/>
          <w:spacing w:val="0"/>
          <w:w w:val="100"/>
          <w:kern w:val="0"/>
          <w:position w:val="0"/>
          <w:highlight w:val="none"/>
          <w:vertAlign w:val="baseline"/>
        </w:rPr>
      </w:lvl>
    </w:lvlOverride>
    <w:lvlOverride w:ilvl="3">
      <w:startOverride w:val="1"/>
      <w:lvl w:ilvl="3">
        <w:start w:val="1"/>
        <w:numFmt w:val="decimal"/>
        <w:suff w:val="nothing"/>
        <w:lvlText w:val="%1.%2.%3.%4."/>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num>
  <w:num w:numId="24" w16cid:durableId="1101608500">
    <w:abstractNumId w:val="113"/>
    <w:lvlOverride w:ilvl="0">
      <w:lvl w:ilvl="0">
        <w:start w:val="1"/>
        <w:numFmt w:val="lowerLetter"/>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lvlText w:val="%2."/>
        <w:lvlJc w:val="left"/>
        <w:pPr>
          <w:ind w:left="96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Letter"/>
        <w:lvlText w:val="%3."/>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lowerLetter"/>
        <w:lvlText w:val="%4."/>
        <w:lvlJc w:val="left"/>
        <w:pPr>
          <w:ind w:left="240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Letter"/>
        <w:lvlText w:val="%6."/>
        <w:lvlJc w:val="left"/>
        <w:pPr>
          <w:ind w:left="384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lowerLetter"/>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lvlText w:val="%8."/>
        <w:lvlJc w:val="left"/>
        <w:pPr>
          <w:ind w:left="528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Letter"/>
        <w:lvlText w:val="%9."/>
        <w:lvlJc w:val="left"/>
        <w:pPr>
          <w:ind w:left="61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5" w16cid:durableId="286013668">
    <w:abstractNumId w:val="0"/>
    <w:lvlOverride w:ilvl="0">
      <w:lvl w:ilvl="0">
        <w:start w:val="1"/>
        <w:numFmt w:val="decimal"/>
        <w:pStyle w:val="10"/>
        <w:lvlText w:val="%1."/>
        <w:lvlJc w:val="left"/>
        <w:pPr>
          <w:ind w:left="360" w:hanging="36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1">
      <w:lvl w:ilvl="1">
        <w:start w:val="4"/>
        <w:numFmt w:val="decimal"/>
        <w:pStyle w:val="2"/>
        <w:suff w:val="nothing"/>
        <w:lvlText w:val="%1.%2."/>
        <w:lvlJc w:val="left"/>
        <w:pPr>
          <w:ind w:left="651" w:hanging="651"/>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1.%2.%3."/>
        <w:lvlJc w:val="left"/>
        <w:pPr>
          <w:ind w:left="720" w:hanging="720"/>
        </w:pPr>
        <w:rPr>
          <w:rFonts w:ascii="Arial" w:eastAsia="Arial" w:hAnsi="Arial" w:cs="Arial"/>
          <w:b/>
          <w:bCs/>
          <w:i w:val="0"/>
          <w:iCs w:val="0"/>
          <w:caps w:val="0"/>
          <w:smallCaps w:val="0"/>
          <w:strike w:val="0"/>
          <w:dstrike w:val="0"/>
          <w:outline w:val="0"/>
          <w:emboss w:val="0"/>
          <w:imprint w:val="0"/>
          <w:color w:val="auto"/>
          <w:spacing w:val="0"/>
          <w:w w:val="100"/>
          <w:kern w:val="0"/>
          <w:position w:val="0"/>
          <w:highlight w:val="none"/>
          <w:vertAlign w:val="baseline"/>
        </w:rPr>
      </w:lvl>
    </w:lvlOverride>
    <w:lvlOverride w:ilvl="3">
      <w:lvl w:ilvl="3">
        <w:start w:val="1"/>
        <w:numFmt w:val="decimal"/>
        <w:suff w:val="nothing"/>
        <w:lvlText w:val="%1.%2.%3.%4."/>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1.%2.%3.%4.%5."/>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1.%2.%3.%4.%5.%6."/>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1.%2.%3.%4.%5.%6.%7."/>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1.%2.%3.%4.%5.%6.%7.%8."/>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1.%2.%3.%4.%5.%6.%7.%8.%9."/>
        <w:lvlJc w:val="left"/>
        <w:pPr>
          <w:ind w:left="720" w:hanging="72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Override>
  </w:num>
  <w:num w:numId="26" w16cid:durableId="2099279636">
    <w:abstractNumId w:val="68"/>
  </w:num>
  <w:num w:numId="27" w16cid:durableId="1600332384">
    <w:abstractNumId w:val="93"/>
  </w:num>
  <w:num w:numId="28" w16cid:durableId="2004971935">
    <w:abstractNumId w:val="0"/>
    <w:lvlOverride w:ilvl="0">
      <w:startOverride w:val="4"/>
    </w:lvlOverride>
  </w:num>
  <w:num w:numId="29" w16cid:durableId="420688200">
    <w:abstractNumId w:val="71"/>
  </w:num>
  <w:num w:numId="30" w16cid:durableId="2078044023">
    <w:abstractNumId w:val="10"/>
  </w:num>
  <w:num w:numId="31" w16cid:durableId="1023239560">
    <w:abstractNumId w:val="81"/>
  </w:num>
  <w:num w:numId="32" w16cid:durableId="1633439909">
    <w:abstractNumId w:val="13"/>
  </w:num>
  <w:num w:numId="33" w16cid:durableId="797376600">
    <w:abstractNumId w:val="72"/>
  </w:num>
  <w:num w:numId="34" w16cid:durableId="279604663">
    <w:abstractNumId w:val="82"/>
  </w:num>
  <w:num w:numId="35" w16cid:durableId="1531987369">
    <w:abstractNumId w:val="101"/>
  </w:num>
  <w:num w:numId="36" w16cid:durableId="1772168332">
    <w:abstractNumId w:val="80"/>
  </w:num>
  <w:num w:numId="37" w16cid:durableId="741566459">
    <w:abstractNumId w:val="111"/>
  </w:num>
  <w:num w:numId="38" w16cid:durableId="753210907">
    <w:abstractNumId w:val="23"/>
  </w:num>
  <w:num w:numId="39" w16cid:durableId="523245904">
    <w:abstractNumId w:val="49"/>
  </w:num>
  <w:num w:numId="40" w16cid:durableId="1681619038">
    <w:abstractNumId w:val="5"/>
  </w:num>
  <w:num w:numId="41" w16cid:durableId="1871412587">
    <w:abstractNumId w:val="48"/>
  </w:num>
  <w:num w:numId="42" w16cid:durableId="156265496">
    <w:abstractNumId w:val="25"/>
  </w:num>
  <w:num w:numId="43" w16cid:durableId="716855965">
    <w:abstractNumId w:val="74"/>
  </w:num>
  <w:num w:numId="44" w16cid:durableId="994341174">
    <w:abstractNumId w:val="108"/>
  </w:num>
  <w:num w:numId="45" w16cid:durableId="186990498">
    <w:abstractNumId w:val="62"/>
  </w:num>
  <w:num w:numId="46" w16cid:durableId="890189737">
    <w:abstractNumId w:val="15"/>
  </w:num>
  <w:num w:numId="47" w16cid:durableId="1361471504">
    <w:abstractNumId w:val="67"/>
  </w:num>
  <w:num w:numId="48" w16cid:durableId="1389106402">
    <w:abstractNumId w:val="51"/>
  </w:num>
  <w:num w:numId="49" w16cid:durableId="2028870654">
    <w:abstractNumId w:val="26"/>
  </w:num>
  <w:num w:numId="50" w16cid:durableId="706681803">
    <w:abstractNumId w:val="53"/>
  </w:num>
  <w:num w:numId="51" w16cid:durableId="858471713">
    <w:abstractNumId w:val="42"/>
  </w:num>
  <w:num w:numId="52" w16cid:durableId="60103684">
    <w:abstractNumId w:val="110"/>
  </w:num>
  <w:num w:numId="53" w16cid:durableId="1536045153">
    <w:abstractNumId w:val="27"/>
  </w:num>
  <w:num w:numId="54" w16cid:durableId="370348274">
    <w:abstractNumId w:val="4"/>
  </w:num>
  <w:num w:numId="55" w16cid:durableId="1027371457">
    <w:abstractNumId w:val="106"/>
  </w:num>
  <w:num w:numId="56" w16cid:durableId="1998455011">
    <w:abstractNumId w:val="55"/>
  </w:num>
  <w:num w:numId="57" w16cid:durableId="1335912061">
    <w:abstractNumId w:val="105"/>
  </w:num>
  <w:num w:numId="58" w16cid:durableId="57363020">
    <w:abstractNumId w:val="78"/>
  </w:num>
  <w:num w:numId="59" w16cid:durableId="51197718">
    <w:abstractNumId w:val="45"/>
  </w:num>
  <w:num w:numId="60" w16cid:durableId="605624360">
    <w:abstractNumId w:val="2"/>
  </w:num>
  <w:num w:numId="61" w16cid:durableId="308176138">
    <w:abstractNumId w:val="28"/>
  </w:num>
  <w:num w:numId="62" w16cid:durableId="1872523706">
    <w:abstractNumId w:val="99"/>
  </w:num>
  <w:num w:numId="63" w16cid:durableId="371421014">
    <w:abstractNumId w:val="12"/>
  </w:num>
  <w:num w:numId="64" w16cid:durableId="598754823">
    <w:abstractNumId w:val="59"/>
  </w:num>
  <w:num w:numId="65" w16cid:durableId="815758186">
    <w:abstractNumId w:val="57"/>
  </w:num>
  <w:num w:numId="66" w16cid:durableId="185097776">
    <w:abstractNumId w:val="84"/>
  </w:num>
  <w:num w:numId="67" w16cid:durableId="2043551944">
    <w:abstractNumId w:val="3"/>
  </w:num>
  <w:num w:numId="68" w16cid:durableId="1413427721">
    <w:abstractNumId w:val="97"/>
  </w:num>
  <w:num w:numId="69" w16cid:durableId="2113239380">
    <w:abstractNumId w:val="87"/>
  </w:num>
  <w:num w:numId="70" w16cid:durableId="86847590">
    <w:abstractNumId w:val="21"/>
  </w:num>
  <w:num w:numId="71" w16cid:durableId="125895587">
    <w:abstractNumId w:val="29"/>
  </w:num>
  <w:num w:numId="72" w16cid:durableId="1617904796">
    <w:abstractNumId w:val="46"/>
  </w:num>
  <w:num w:numId="73" w16cid:durableId="1699964641">
    <w:abstractNumId w:val="112"/>
  </w:num>
  <w:num w:numId="74" w16cid:durableId="660815336">
    <w:abstractNumId w:val="6"/>
  </w:num>
  <w:num w:numId="75" w16cid:durableId="749884067">
    <w:abstractNumId w:val="14"/>
  </w:num>
  <w:num w:numId="76" w16cid:durableId="1522206593">
    <w:abstractNumId w:val="94"/>
  </w:num>
  <w:num w:numId="77" w16cid:durableId="761266927">
    <w:abstractNumId w:val="43"/>
  </w:num>
  <w:num w:numId="78" w16cid:durableId="1934780133">
    <w:abstractNumId w:val="109"/>
  </w:num>
  <w:num w:numId="79" w16cid:durableId="1010376710">
    <w:abstractNumId w:val="39"/>
  </w:num>
  <w:num w:numId="80" w16cid:durableId="215239900">
    <w:abstractNumId w:val="54"/>
  </w:num>
  <w:num w:numId="81" w16cid:durableId="1944530357">
    <w:abstractNumId w:val="32"/>
  </w:num>
  <w:num w:numId="82" w16cid:durableId="135337433">
    <w:abstractNumId w:val="65"/>
  </w:num>
  <w:num w:numId="83" w16cid:durableId="756707427">
    <w:abstractNumId w:val="66"/>
  </w:num>
  <w:num w:numId="84" w16cid:durableId="1011570525">
    <w:abstractNumId w:val="89"/>
  </w:num>
  <w:num w:numId="85" w16cid:durableId="1897159255">
    <w:abstractNumId w:val="1"/>
  </w:num>
  <w:num w:numId="86" w16cid:durableId="113405268">
    <w:abstractNumId w:val="58"/>
  </w:num>
  <w:num w:numId="87" w16cid:durableId="1524705091">
    <w:abstractNumId w:val="20"/>
  </w:num>
  <w:num w:numId="88" w16cid:durableId="270288798">
    <w:abstractNumId w:val="44"/>
  </w:num>
  <w:num w:numId="89" w16cid:durableId="364674207">
    <w:abstractNumId w:val="102"/>
  </w:num>
  <w:num w:numId="90" w16cid:durableId="177629350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304849554">
    <w:abstractNumId w:val="31"/>
  </w:num>
  <w:num w:numId="92" w16cid:durableId="1684555139">
    <w:abstractNumId w:val="11"/>
  </w:num>
  <w:num w:numId="93" w16cid:durableId="74396567">
    <w:abstractNumId w:val="52"/>
  </w:num>
  <w:num w:numId="94" w16cid:durableId="1940987455">
    <w:abstractNumId w:val="85"/>
  </w:num>
  <w:num w:numId="95" w16cid:durableId="1295409729">
    <w:abstractNumId w:val="41"/>
  </w:num>
  <w:num w:numId="96" w16cid:durableId="1686516155">
    <w:abstractNumId w:val="91"/>
  </w:num>
  <w:num w:numId="97" w16cid:durableId="789711791">
    <w:abstractNumId w:val="69"/>
  </w:num>
  <w:num w:numId="98" w16cid:durableId="2077195721">
    <w:abstractNumId w:val="96"/>
  </w:num>
  <w:num w:numId="99" w16cid:durableId="1129129930">
    <w:abstractNumId w:val="50"/>
  </w:num>
  <w:num w:numId="100" w16cid:durableId="383599493">
    <w:abstractNumId w:val="114"/>
  </w:num>
  <w:num w:numId="101" w16cid:durableId="778068729">
    <w:abstractNumId w:val="22"/>
  </w:num>
  <w:num w:numId="102" w16cid:durableId="617026274">
    <w:abstractNumId w:val="33"/>
  </w:num>
  <w:num w:numId="103" w16cid:durableId="994339761">
    <w:abstractNumId w:val="104"/>
  </w:num>
  <w:num w:numId="104" w16cid:durableId="821391472">
    <w:abstractNumId w:val="76"/>
  </w:num>
  <w:num w:numId="105" w16cid:durableId="1790274641">
    <w:abstractNumId w:val="56"/>
  </w:num>
  <w:num w:numId="106" w16cid:durableId="1823960763">
    <w:abstractNumId w:val="36"/>
  </w:num>
  <w:num w:numId="107" w16cid:durableId="417100192">
    <w:abstractNumId w:val="79"/>
  </w:num>
  <w:num w:numId="108" w16cid:durableId="2083722268">
    <w:abstractNumId w:val="90"/>
  </w:num>
  <w:num w:numId="109" w16cid:durableId="1242790714">
    <w:abstractNumId w:val="30"/>
  </w:num>
  <w:num w:numId="110" w16cid:durableId="842860627">
    <w:abstractNumId w:val="77"/>
  </w:num>
  <w:num w:numId="111" w16cid:durableId="1970353579">
    <w:abstractNumId w:val="64"/>
  </w:num>
  <w:num w:numId="112" w16cid:durableId="1207529701">
    <w:abstractNumId w:val="95"/>
  </w:num>
  <w:num w:numId="113" w16cid:durableId="944387661">
    <w:abstractNumId w:val="75"/>
  </w:num>
  <w:num w:numId="114" w16cid:durableId="1391349003">
    <w:abstractNumId w:val="73"/>
  </w:num>
  <w:num w:numId="115" w16cid:durableId="235166093">
    <w:abstractNumId w:val="107"/>
  </w:num>
  <w:num w:numId="116" w16cid:durableId="409892926">
    <w:abstractNumId w:val="100"/>
  </w:num>
  <w:num w:numId="117" w16cid:durableId="821701531">
    <w:abstractNumId w:val="63"/>
  </w:num>
  <w:num w:numId="118" w16cid:durableId="1359239643">
    <w:abstractNumId w:val="7"/>
  </w:num>
  <w:num w:numId="119" w16cid:durableId="324869183">
    <w:abstractNumId w:val="88"/>
  </w:num>
  <w:num w:numId="120" w16cid:durableId="460079710">
    <w:abstractNumId w:val="18"/>
  </w:num>
  <w:num w:numId="121" w16cid:durableId="507721521">
    <w:abstractNumId w:val="40"/>
  </w:num>
  <w:num w:numId="122" w16cid:durableId="657340916">
    <w:abstractNumId w:val="38"/>
  </w:num>
  <w:num w:numId="123" w16cid:durableId="219753386">
    <w:abstractNumId w:val="19"/>
  </w:num>
  <w:num w:numId="124" w16cid:durableId="376122134">
    <w:abstractNumId w:val="8"/>
  </w:num>
  <w:num w:numId="125" w16cid:durableId="674265979">
    <w:abstractNumId w:val="60"/>
  </w:num>
  <w:num w:numId="126" w16cid:durableId="408383989">
    <w:abstractNumId w:val="103"/>
  </w:num>
  <w:num w:numId="127" w16cid:durableId="1492913827">
    <w:abstractNumId w:val="83"/>
  </w:num>
  <w:num w:numId="128" w16cid:durableId="822698577">
    <w:abstractNumId w:val="92"/>
  </w:num>
  <w:num w:numId="129" w16cid:durableId="205455915">
    <w:abstractNumId w:val="70"/>
  </w:num>
  <w:num w:numId="130" w16cid:durableId="465854945">
    <w:abstractNumId w:val="0"/>
  </w:num>
  <w:num w:numId="131" w16cid:durableId="1999267989">
    <w:abstractNumId w:val="0"/>
  </w:num>
  <w:num w:numId="132" w16cid:durableId="205145161">
    <w:abstractNumId w:val="0"/>
  </w:num>
  <w:num w:numId="133" w16cid:durableId="623728227">
    <w:abstractNumId w:val="0"/>
  </w:num>
  <w:num w:numId="134" w16cid:durableId="1306079317">
    <w:abstractNumId w:val="0"/>
  </w:num>
  <w:num w:numId="135" w16cid:durableId="248587263">
    <w:abstractNumId w:val="0"/>
  </w:num>
  <w:num w:numId="136" w16cid:durableId="1926066035">
    <w:abstractNumId w:val="0"/>
  </w:num>
  <w:num w:numId="137" w16cid:durableId="1868516461">
    <w:abstractNumId w:val="0"/>
  </w:num>
  <w:num w:numId="138" w16cid:durableId="1403411029">
    <w:abstractNumId w:val="0"/>
  </w:num>
  <w:num w:numId="139" w16cid:durableId="736173109">
    <w:abstractNumId w:val="0"/>
  </w:num>
  <w:num w:numId="140" w16cid:durableId="1220440032">
    <w:abstractNumId w:val="0"/>
  </w:num>
  <w:num w:numId="141" w16cid:durableId="1826432467">
    <w:abstractNumId w:val="0"/>
  </w:num>
  <w:num w:numId="142" w16cid:durableId="2037460922">
    <w:abstractNumId w:val="0"/>
  </w:num>
  <w:num w:numId="143" w16cid:durableId="2125610799">
    <w:abstractNumId w:val="0"/>
  </w:num>
  <w:num w:numId="144" w16cid:durableId="58426555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displayBackgroundShape/>
  <w:bordersDoNotSurroundHeader/>
  <w:bordersDoNotSurroundFooter/>
  <w:proofState w:spelling="clean" w:grammar="clean"/>
  <w:defaultTabStop w:val="48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3F7D"/>
    <w:rsid w:val="00014B29"/>
    <w:rsid w:val="00024977"/>
    <w:rsid w:val="00051239"/>
    <w:rsid w:val="00051FC7"/>
    <w:rsid w:val="00052155"/>
    <w:rsid w:val="000638BA"/>
    <w:rsid w:val="00070115"/>
    <w:rsid w:val="00073820"/>
    <w:rsid w:val="000B1AF7"/>
    <w:rsid w:val="000D1B40"/>
    <w:rsid w:val="000E60AA"/>
    <w:rsid w:val="000F72FD"/>
    <w:rsid w:val="000F7CC3"/>
    <w:rsid w:val="00100607"/>
    <w:rsid w:val="00112DD1"/>
    <w:rsid w:val="001175A6"/>
    <w:rsid w:val="00125C35"/>
    <w:rsid w:val="00130F87"/>
    <w:rsid w:val="001573D4"/>
    <w:rsid w:val="00157664"/>
    <w:rsid w:val="001602C2"/>
    <w:rsid w:val="00172123"/>
    <w:rsid w:val="001723C2"/>
    <w:rsid w:val="00173A39"/>
    <w:rsid w:val="001860B2"/>
    <w:rsid w:val="001909D5"/>
    <w:rsid w:val="00194B42"/>
    <w:rsid w:val="00194E73"/>
    <w:rsid w:val="001953F0"/>
    <w:rsid w:val="001A1101"/>
    <w:rsid w:val="001A6B81"/>
    <w:rsid w:val="001B1471"/>
    <w:rsid w:val="001D17D7"/>
    <w:rsid w:val="001E1764"/>
    <w:rsid w:val="001F7856"/>
    <w:rsid w:val="00207C55"/>
    <w:rsid w:val="00221F39"/>
    <w:rsid w:val="002353E4"/>
    <w:rsid w:val="00237A1A"/>
    <w:rsid w:val="00244492"/>
    <w:rsid w:val="00250D43"/>
    <w:rsid w:val="002530A5"/>
    <w:rsid w:val="00255039"/>
    <w:rsid w:val="00270F0F"/>
    <w:rsid w:val="002776A6"/>
    <w:rsid w:val="00277B9B"/>
    <w:rsid w:val="002A6AA8"/>
    <w:rsid w:val="002A7A2E"/>
    <w:rsid w:val="002B7322"/>
    <w:rsid w:val="002D12FB"/>
    <w:rsid w:val="002D45FB"/>
    <w:rsid w:val="002E72D3"/>
    <w:rsid w:val="00303917"/>
    <w:rsid w:val="00316100"/>
    <w:rsid w:val="003258C9"/>
    <w:rsid w:val="00325E82"/>
    <w:rsid w:val="0033086B"/>
    <w:rsid w:val="003350AE"/>
    <w:rsid w:val="00351E75"/>
    <w:rsid w:val="003616AC"/>
    <w:rsid w:val="003647AD"/>
    <w:rsid w:val="00367D52"/>
    <w:rsid w:val="003960F2"/>
    <w:rsid w:val="003B0602"/>
    <w:rsid w:val="003B30B9"/>
    <w:rsid w:val="003C1E80"/>
    <w:rsid w:val="00403B42"/>
    <w:rsid w:val="0042323F"/>
    <w:rsid w:val="00424AAB"/>
    <w:rsid w:val="004342A4"/>
    <w:rsid w:val="00454E08"/>
    <w:rsid w:val="0046406C"/>
    <w:rsid w:val="00475D6E"/>
    <w:rsid w:val="00480217"/>
    <w:rsid w:val="00483458"/>
    <w:rsid w:val="00492FE7"/>
    <w:rsid w:val="00497F8F"/>
    <w:rsid w:val="004A693D"/>
    <w:rsid w:val="004B46F5"/>
    <w:rsid w:val="004C036E"/>
    <w:rsid w:val="004C168B"/>
    <w:rsid w:val="004C72FD"/>
    <w:rsid w:val="004D135E"/>
    <w:rsid w:val="004E21F6"/>
    <w:rsid w:val="004E3616"/>
    <w:rsid w:val="004E749C"/>
    <w:rsid w:val="00500A99"/>
    <w:rsid w:val="0052552E"/>
    <w:rsid w:val="00526232"/>
    <w:rsid w:val="005308D0"/>
    <w:rsid w:val="00543423"/>
    <w:rsid w:val="0057620D"/>
    <w:rsid w:val="00580A54"/>
    <w:rsid w:val="005863AE"/>
    <w:rsid w:val="00591BDC"/>
    <w:rsid w:val="005927E3"/>
    <w:rsid w:val="005A79B0"/>
    <w:rsid w:val="005C7778"/>
    <w:rsid w:val="005D168B"/>
    <w:rsid w:val="00604BC1"/>
    <w:rsid w:val="00610603"/>
    <w:rsid w:val="006235EF"/>
    <w:rsid w:val="00636BD1"/>
    <w:rsid w:val="006641CD"/>
    <w:rsid w:val="00664A28"/>
    <w:rsid w:val="00672FEC"/>
    <w:rsid w:val="00675AE0"/>
    <w:rsid w:val="00680E59"/>
    <w:rsid w:val="006927AB"/>
    <w:rsid w:val="0069796D"/>
    <w:rsid w:val="006A7300"/>
    <w:rsid w:val="006B1A17"/>
    <w:rsid w:val="006C5D79"/>
    <w:rsid w:val="006D549E"/>
    <w:rsid w:val="00705656"/>
    <w:rsid w:val="00713214"/>
    <w:rsid w:val="00713968"/>
    <w:rsid w:val="007177A0"/>
    <w:rsid w:val="00717B36"/>
    <w:rsid w:val="00733652"/>
    <w:rsid w:val="00734148"/>
    <w:rsid w:val="0074271E"/>
    <w:rsid w:val="0074795A"/>
    <w:rsid w:val="00750DEF"/>
    <w:rsid w:val="00751073"/>
    <w:rsid w:val="00752F03"/>
    <w:rsid w:val="007655FD"/>
    <w:rsid w:val="00766AD4"/>
    <w:rsid w:val="00777487"/>
    <w:rsid w:val="007908F5"/>
    <w:rsid w:val="007912ED"/>
    <w:rsid w:val="007B0325"/>
    <w:rsid w:val="007C60B5"/>
    <w:rsid w:val="007E5419"/>
    <w:rsid w:val="007F7BDA"/>
    <w:rsid w:val="008053E6"/>
    <w:rsid w:val="008057EC"/>
    <w:rsid w:val="008133E9"/>
    <w:rsid w:val="0081487E"/>
    <w:rsid w:val="00822087"/>
    <w:rsid w:val="00822BE8"/>
    <w:rsid w:val="008468C6"/>
    <w:rsid w:val="00896A8D"/>
    <w:rsid w:val="008B4E8F"/>
    <w:rsid w:val="008F5480"/>
    <w:rsid w:val="00905632"/>
    <w:rsid w:val="00915EB7"/>
    <w:rsid w:val="009173E5"/>
    <w:rsid w:val="00955D84"/>
    <w:rsid w:val="00981620"/>
    <w:rsid w:val="00985747"/>
    <w:rsid w:val="009A46D1"/>
    <w:rsid w:val="009B3182"/>
    <w:rsid w:val="009C49D3"/>
    <w:rsid w:val="009C4FDD"/>
    <w:rsid w:val="009D4A19"/>
    <w:rsid w:val="009D74A2"/>
    <w:rsid w:val="00A02203"/>
    <w:rsid w:val="00A04F5C"/>
    <w:rsid w:val="00A14FB2"/>
    <w:rsid w:val="00A57BC0"/>
    <w:rsid w:val="00A80748"/>
    <w:rsid w:val="00AB14E6"/>
    <w:rsid w:val="00AC7E3E"/>
    <w:rsid w:val="00AE0B47"/>
    <w:rsid w:val="00AE2EA9"/>
    <w:rsid w:val="00AE77FC"/>
    <w:rsid w:val="00AF0A7A"/>
    <w:rsid w:val="00B111E2"/>
    <w:rsid w:val="00B11D6B"/>
    <w:rsid w:val="00B15BFE"/>
    <w:rsid w:val="00B16877"/>
    <w:rsid w:val="00B16FD5"/>
    <w:rsid w:val="00B215B4"/>
    <w:rsid w:val="00B30504"/>
    <w:rsid w:val="00B31E80"/>
    <w:rsid w:val="00B33A9E"/>
    <w:rsid w:val="00B67101"/>
    <w:rsid w:val="00B80B6A"/>
    <w:rsid w:val="00B81639"/>
    <w:rsid w:val="00B83B3D"/>
    <w:rsid w:val="00B83FE3"/>
    <w:rsid w:val="00B87E9D"/>
    <w:rsid w:val="00BC267E"/>
    <w:rsid w:val="00BD2B71"/>
    <w:rsid w:val="00BD4E48"/>
    <w:rsid w:val="00BF12E5"/>
    <w:rsid w:val="00C02E21"/>
    <w:rsid w:val="00C16462"/>
    <w:rsid w:val="00C230DD"/>
    <w:rsid w:val="00C92D7D"/>
    <w:rsid w:val="00CB5549"/>
    <w:rsid w:val="00CD1A5C"/>
    <w:rsid w:val="00CD6794"/>
    <w:rsid w:val="00CE1CAC"/>
    <w:rsid w:val="00D11B89"/>
    <w:rsid w:val="00D15247"/>
    <w:rsid w:val="00D1734C"/>
    <w:rsid w:val="00D17D9B"/>
    <w:rsid w:val="00D27DAB"/>
    <w:rsid w:val="00D43AE1"/>
    <w:rsid w:val="00D53F7D"/>
    <w:rsid w:val="00D760A2"/>
    <w:rsid w:val="00D82B02"/>
    <w:rsid w:val="00DB4DF9"/>
    <w:rsid w:val="00DE6E10"/>
    <w:rsid w:val="00DF784C"/>
    <w:rsid w:val="00E03964"/>
    <w:rsid w:val="00E06AEB"/>
    <w:rsid w:val="00E07B5F"/>
    <w:rsid w:val="00E1056F"/>
    <w:rsid w:val="00E1080A"/>
    <w:rsid w:val="00E46EEF"/>
    <w:rsid w:val="00E66E68"/>
    <w:rsid w:val="00E67889"/>
    <w:rsid w:val="00E736C7"/>
    <w:rsid w:val="00E80A97"/>
    <w:rsid w:val="00E97A8E"/>
    <w:rsid w:val="00EA2475"/>
    <w:rsid w:val="00EA4E6E"/>
    <w:rsid w:val="00EC030B"/>
    <w:rsid w:val="00EC1208"/>
    <w:rsid w:val="00EC6786"/>
    <w:rsid w:val="00ED2A3F"/>
    <w:rsid w:val="00EE6F45"/>
    <w:rsid w:val="00EF1B14"/>
    <w:rsid w:val="00EF4CBB"/>
    <w:rsid w:val="00EF519C"/>
    <w:rsid w:val="00F0524F"/>
    <w:rsid w:val="00F06BC6"/>
    <w:rsid w:val="00F17B80"/>
    <w:rsid w:val="00F21702"/>
    <w:rsid w:val="00F22242"/>
    <w:rsid w:val="00F308D6"/>
    <w:rsid w:val="00F41FF2"/>
    <w:rsid w:val="00F461EF"/>
    <w:rsid w:val="00F558A9"/>
    <w:rsid w:val="00F62550"/>
    <w:rsid w:val="00F74C87"/>
    <w:rsid w:val="00F877F8"/>
    <w:rsid w:val="00F87CB3"/>
    <w:rsid w:val="00F916E2"/>
    <w:rsid w:val="00F97059"/>
    <w:rsid w:val="00F97F1D"/>
    <w:rsid w:val="00FB3A41"/>
    <w:rsid w:val="00FB46F8"/>
    <w:rsid w:val="00FB6440"/>
    <w:rsid w:val="00FC4E18"/>
    <w:rsid w:val="00FC785A"/>
    <w:rsid w:val="00FE606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77D41A"/>
  <w15:docId w15:val="{491920A8-9C2B-433E-9C76-094B39D069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bdr w:val="nil"/>
        <w:lang w:val="en-US" w:eastAsia="zh-TW"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sz w:val="24"/>
      <w:szCs w:val="24"/>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a4">
    <w:name w:val="header"/>
    <w:pPr>
      <w:tabs>
        <w:tab w:val="center" w:pos="4153"/>
        <w:tab w:val="right" w:pos="8306"/>
      </w:tabs>
    </w:pPr>
    <w:rPr>
      <w:rFonts w:ascii="新細明體" w:eastAsia="新細明體" w:hAnsi="新細明體" w:cs="新細明體"/>
      <w:color w:val="000000"/>
      <w:u w:color="000000"/>
    </w:rPr>
  </w:style>
  <w:style w:type="paragraph" w:styleId="a5">
    <w:name w:val="footer"/>
    <w:link w:val="a6"/>
    <w:uiPriority w:val="99"/>
    <w:pPr>
      <w:tabs>
        <w:tab w:val="center" w:pos="4153"/>
        <w:tab w:val="right" w:pos="8306"/>
      </w:tabs>
    </w:pPr>
    <w:rPr>
      <w:rFonts w:ascii="新細明體" w:eastAsia="新細明體" w:hAnsi="新細明體" w:cs="新細明體"/>
      <w:color w:val="000000"/>
      <w:u w:color="000000"/>
    </w:rPr>
  </w:style>
  <w:style w:type="paragraph" w:customStyle="1" w:styleId="A7">
    <w:name w:val="內文 A"/>
    <w:link w:val="A8"/>
    <w:rPr>
      <w:rFonts w:ascii="新細明體" w:eastAsia="新細明體" w:hAnsi="新細明體" w:cs="新細明體"/>
      <w:color w:val="000000"/>
      <w:sz w:val="24"/>
      <w:szCs w:val="24"/>
      <w:u w:color="000000"/>
    </w:rPr>
  </w:style>
  <w:style w:type="numbering" w:customStyle="1" w:styleId="1">
    <w:name w:val="已輸入樣式 1"/>
    <w:pPr>
      <w:numPr>
        <w:numId w:val="1"/>
      </w:numPr>
    </w:pPr>
  </w:style>
  <w:style w:type="paragraph" w:styleId="Web">
    <w:name w:val="Normal (Web)"/>
    <w:pPr>
      <w:spacing w:before="100" w:after="100"/>
    </w:pPr>
    <w:rPr>
      <w:rFonts w:ascii="新細明體" w:eastAsia="新細明體" w:hAnsi="新細明體" w:cs="新細明體"/>
      <w:color w:val="000000"/>
      <w:sz w:val="24"/>
      <w:szCs w:val="24"/>
      <w:u w:color="000000"/>
    </w:rPr>
  </w:style>
  <w:style w:type="numbering" w:customStyle="1" w:styleId="20">
    <w:name w:val="已輸入樣式 2"/>
    <w:pPr>
      <w:numPr>
        <w:numId w:val="3"/>
      </w:numPr>
    </w:pPr>
  </w:style>
  <w:style w:type="paragraph" w:styleId="a9">
    <w:name w:val="List Paragraph"/>
    <w:link w:val="aa"/>
    <w:uiPriority w:val="34"/>
    <w:qFormat/>
    <w:pPr>
      <w:ind w:left="480"/>
    </w:pPr>
    <w:rPr>
      <w:rFonts w:ascii="新細明體" w:eastAsia="新細明體" w:hAnsi="新細明體" w:cs="新細明體"/>
      <w:color w:val="000000"/>
      <w:sz w:val="24"/>
      <w:szCs w:val="24"/>
      <w:u w:color="000000"/>
    </w:rPr>
  </w:style>
  <w:style w:type="numbering" w:customStyle="1" w:styleId="3">
    <w:name w:val="已輸入樣式 3"/>
    <w:pPr>
      <w:numPr>
        <w:numId w:val="6"/>
      </w:numPr>
    </w:pPr>
  </w:style>
  <w:style w:type="numbering" w:customStyle="1" w:styleId="4">
    <w:name w:val="已輸入樣式 4"/>
    <w:pPr>
      <w:numPr>
        <w:numId w:val="9"/>
      </w:numPr>
    </w:pPr>
  </w:style>
  <w:style w:type="paragraph" w:customStyle="1" w:styleId="ab">
    <w:name w:val="預設值"/>
    <w:pPr>
      <w:spacing w:before="160" w:line="288" w:lineRule="auto"/>
    </w:pPr>
    <w:rPr>
      <w:rFonts w:ascii="Cambria" w:eastAsia="Cambria" w:hAnsi="Cambria" w:cs="Cambria"/>
      <w:color w:val="000000"/>
      <w:sz w:val="24"/>
      <w:szCs w:val="24"/>
      <w:u w:color="000000"/>
      <w14:textOutline w14:w="0" w14:cap="flat" w14:cmpd="sng" w14:algn="ctr">
        <w14:noFill/>
        <w14:prstDash w14:val="solid"/>
        <w14:bevel/>
      </w14:textOutline>
    </w:rPr>
  </w:style>
  <w:style w:type="paragraph" w:customStyle="1" w:styleId="ac">
    <w:name w:val="頁首與頁尾"/>
    <w:pPr>
      <w:tabs>
        <w:tab w:val="right" w:pos="9020"/>
      </w:tabs>
    </w:pPr>
    <w:rPr>
      <w:rFonts w:ascii="PingFang TC Regular" w:eastAsia="PingFang TC Regular" w:hAnsi="PingFang TC Regular" w:cs="PingFang TC Regular"/>
      <w:color w:val="000000"/>
      <w:sz w:val="24"/>
      <w:szCs w:val="24"/>
      <w14:textOutline w14:w="0" w14:cap="flat" w14:cmpd="sng" w14:algn="ctr">
        <w14:noFill/>
        <w14:prstDash w14:val="solid"/>
        <w14:bevel/>
      </w14:textOutline>
    </w:rPr>
  </w:style>
  <w:style w:type="numbering" w:customStyle="1" w:styleId="5">
    <w:name w:val="已輸入樣式 5"/>
    <w:pPr>
      <w:numPr>
        <w:numId w:val="14"/>
      </w:numPr>
    </w:pPr>
  </w:style>
  <w:style w:type="numbering" w:customStyle="1" w:styleId="6">
    <w:name w:val="已輸入樣式 6"/>
    <w:pPr>
      <w:numPr>
        <w:numId w:val="16"/>
      </w:numPr>
    </w:pPr>
  </w:style>
  <w:style w:type="paragraph" w:customStyle="1" w:styleId="AA0">
    <w:name w:val="內文 A A"/>
    <w:rPr>
      <w:rFonts w:ascii="新細明體" w:eastAsia="新細明體" w:hAnsi="新細明體" w:cs="新細明體"/>
      <w:color w:val="000000"/>
      <w:sz w:val="24"/>
      <w:szCs w:val="24"/>
      <w:u w:color="000000"/>
    </w:rPr>
  </w:style>
  <w:style w:type="paragraph" w:customStyle="1" w:styleId="rfp3">
    <w:name w:val="rfp標題3"/>
    <w:pPr>
      <w:widowControl w:val="0"/>
      <w:tabs>
        <w:tab w:val="left" w:pos="1701"/>
      </w:tabs>
      <w:spacing w:line="400" w:lineRule="exact"/>
      <w:outlineLvl w:val="2"/>
    </w:pPr>
    <w:rPr>
      <w:rFonts w:eastAsia="Arial Unicode MS" w:cs="Arial Unicode MS"/>
      <w:color w:val="000000"/>
      <w:kern w:val="2"/>
      <w:sz w:val="28"/>
      <w:szCs w:val="28"/>
      <w:u w:color="000000"/>
    </w:rPr>
  </w:style>
  <w:style w:type="paragraph" w:styleId="ad">
    <w:name w:val="annotation text"/>
    <w:basedOn w:val="a"/>
    <w:link w:val="ae"/>
    <w:uiPriority w:val="99"/>
    <w:unhideWhenUsed/>
  </w:style>
  <w:style w:type="character" w:customStyle="1" w:styleId="ae">
    <w:name w:val="註解文字 字元"/>
    <w:basedOn w:val="a0"/>
    <w:link w:val="ad"/>
    <w:uiPriority w:val="99"/>
    <w:rPr>
      <w:sz w:val="24"/>
      <w:szCs w:val="24"/>
      <w:lang w:eastAsia="en-US"/>
    </w:rPr>
  </w:style>
  <w:style w:type="character" w:styleId="af">
    <w:name w:val="annotation reference"/>
    <w:basedOn w:val="a0"/>
    <w:uiPriority w:val="99"/>
    <w:semiHidden/>
    <w:unhideWhenUsed/>
    <w:rPr>
      <w:sz w:val="18"/>
      <w:szCs w:val="18"/>
    </w:rPr>
  </w:style>
  <w:style w:type="paragraph" w:styleId="af0">
    <w:name w:val="Date"/>
    <w:basedOn w:val="a"/>
    <w:next w:val="a"/>
    <w:link w:val="af1"/>
    <w:uiPriority w:val="99"/>
    <w:semiHidden/>
    <w:unhideWhenUsed/>
    <w:rsid w:val="001F7856"/>
    <w:pPr>
      <w:jc w:val="right"/>
    </w:pPr>
  </w:style>
  <w:style w:type="character" w:customStyle="1" w:styleId="af1">
    <w:name w:val="日期 字元"/>
    <w:basedOn w:val="a0"/>
    <w:link w:val="af0"/>
    <w:uiPriority w:val="99"/>
    <w:semiHidden/>
    <w:rsid w:val="001F7856"/>
    <w:rPr>
      <w:sz w:val="24"/>
      <w:szCs w:val="24"/>
      <w:lang w:eastAsia="en-US"/>
    </w:rPr>
  </w:style>
  <w:style w:type="paragraph" w:styleId="af2">
    <w:name w:val="annotation subject"/>
    <w:basedOn w:val="ad"/>
    <w:next w:val="ad"/>
    <w:link w:val="af3"/>
    <w:uiPriority w:val="99"/>
    <w:semiHidden/>
    <w:unhideWhenUsed/>
    <w:rsid w:val="00580A54"/>
    <w:rPr>
      <w:b/>
      <w:bCs/>
    </w:rPr>
  </w:style>
  <w:style w:type="character" w:customStyle="1" w:styleId="af3">
    <w:name w:val="註解主旨 字元"/>
    <w:basedOn w:val="ae"/>
    <w:link w:val="af2"/>
    <w:uiPriority w:val="99"/>
    <w:semiHidden/>
    <w:rsid w:val="00580A54"/>
    <w:rPr>
      <w:b/>
      <w:bCs/>
      <w:sz w:val="24"/>
      <w:szCs w:val="24"/>
      <w:lang w:eastAsia="en-US"/>
    </w:rPr>
  </w:style>
  <w:style w:type="paragraph" w:styleId="af4">
    <w:name w:val="Revision"/>
    <w:hidden/>
    <w:uiPriority w:val="99"/>
    <w:semiHidden/>
    <w:rsid w:val="00F558A9"/>
    <w:pPr>
      <w:pBdr>
        <w:top w:val="none" w:sz="0" w:space="0" w:color="auto"/>
        <w:left w:val="none" w:sz="0" w:space="0" w:color="auto"/>
        <w:bottom w:val="none" w:sz="0" w:space="0" w:color="auto"/>
        <w:right w:val="none" w:sz="0" w:space="0" w:color="auto"/>
        <w:between w:val="none" w:sz="0" w:space="0" w:color="auto"/>
        <w:bar w:val="none" w:sz="0" w:color="auto"/>
      </w:pBdr>
    </w:pPr>
    <w:rPr>
      <w:sz w:val="24"/>
      <w:szCs w:val="24"/>
      <w:lang w:eastAsia="en-US"/>
    </w:rPr>
  </w:style>
  <w:style w:type="character" w:customStyle="1" w:styleId="aa">
    <w:name w:val="清單段落 字元"/>
    <w:link w:val="a9"/>
    <w:uiPriority w:val="34"/>
    <w:rsid w:val="00D17D9B"/>
    <w:rPr>
      <w:rFonts w:ascii="新細明體" w:eastAsia="新細明體" w:hAnsi="新細明體" w:cs="新細明體"/>
      <w:color w:val="000000"/>
      <w:sz w:val="24"/>
      <w:szCs w:val="24"/>
      <w:u w:color="000000"/>
    </w:rPr>
  </w:style>
  <w:style w:type="character" w:customStyle="1" w:styleId="a6">
    <w:name w:val="頁尾 字元"/>
    <w:basedOn w:val="a0"/>
    <w:link w:val="a5"/>
    <w:uiPriority w:val="99"/>
    <w:rsid w:val="00766AD4"/>
    <w:rPr>
      <w:rFonts w:ascii="新細明體" w:eastAsia="新細明體" w:hAnsi="新細明體" w:cs="新細明體"/>
      <w:color w:val="000000"/>
      <w:u w:color="000000"/>
    </w:rPr>
  </w:style>
  <w:style w:type="paragraph" w:customStyle="1" w:styleId="10">
    <w:name w:val="標題1"/>
    <w:basedOn w:val="A7"/>
    <w:link w:val="11"/>
    <w:qFormat/>
    <w:rsid w:val="00766AD4"/>
    <w:pPr>
      <w:numPr>
        <w:numId w:val="2"/>
      </w:numPr>
      <w:spacing w:after="180" w:line="440" w:lineRule="exact"/>
      <w:jc w:val="both"/>
    </w:pPr>
    <w:rPr>
      <w:rFonts w:eastAsia="標楷體"/>
      <w:b/>
      <w:bCs/>
      <w:color w:val="auto"/>
      <w:sz w:val="28"/>
      <w:szCs w:val="28"/>
      <w:lang w:val="zh-TW"/>
    </w:rPr>
  </w:style>
  <w:style w:type="paragraph" w:customStyle="1" w:styleId="2">
    <w:name w:val="標題2"/>
    <w:basedOn w:val="A7"/>
    <w:link w:val="21"/>
    <w:qFormat/>
    <w:rsid w:val="00766AD4"/>
    <w:pPr>
      <w:numPr>
        <w:ilvl w:val="1"/>
        <w:numId w:val="2"/>
      </w:numPr>
      <w:spacing w:after="180"/>
      <w:jc w:val="both"/>
    </w:pPr>
    <w:rPr>
      <w:rFonts w:eastAsia="標楷體"/>
      <w:b/>
      <w:bCs/>
      <w:color w:val="auto"/>
      <w:sz w:val="28"/>
      <w:szCs w:val="28"/>
      <w:lang w:val="zh-TW"/>
    </w:rPr>
  </w:style>
  <w:style w:type="character" w:customStyle="1" w:styleId="A8">
    <w:name w:val="內文 A 字元"/>
    <w:basedOn w:val="a0"/>
    <w:link w:val="A7"/>
    <w:rsid w:val="00766AD4"/>
    <w:rPr>
      <w:rFonts w:ascii="新細明體" w:eastAsia="新細明體" w:hAnsi="新細明體" w:cs="新細明體"/>
      <w:color w:val="000000"/>
      <w:sz w:val="24"/>
      <w:szCs w:val="24"/>
      <w:u w:color="000000"/>
    </w:rPr>
  </w:style>
  <w:style w:type="character" w:customStyle="1" w:styleId="11">
    <w:name w:val="標題1 字元"/>
    <w:basedOn w:val="A8"/>
    <w:link w:val="10"/>
    <w:rsid w:val="00766AD4"/>
    <w:rPr>
      <w:rFonts w:ascii="新細明體" w:eastAsia="標楷體" w:hAnsi="新細明體" w:cs="新細明體"/>
      <w:b/>
      <w:bCs/>
      <w:color w:val="000000"/>
      <w:sz w:val="28"/>
      <w:szCs w:val="28"/>
      <w:u w:color="000000"/>
      <w:lang w:val="zh-TW"/>
    </w:rPr>
  </w:style>
  <w:style w:type="paragraph" w:customStyle="1" w:styleId="af5">
    <w:name w:val="附件目錄"/>
    <w:basedOn w:val="A7"/>
    <w:link w:val="af6"/>
    <w:qFormat/>
    <w:rsid w:val="00454E08"/>
    <w:pPr>
      <w:spacing w:after="180"/>
      <w:ind w:left="360"/>
      <w:jc w:val="both"/>
    </w:pPr>
    <w:rPr>
      <w:rFonts w:ascii="標楷體" w:eastAsia="標楷體" w:hAnsi="標楷體"/>
      <w:b/>
      <w:bCs/>
      <w:color w:val="auto"/>
      <w:lang w:val="zh-TW"/>
    </w:rPr>
  </w:style>
  <w:style w:type="character" w:customStyle="1" w:styleId="21">
    <w:name w:val="標題2 字元"/>
    <w:basedOn w:val="A8"/>
    <w:link w:val="2"/>
    <w:rsid w:val="00766AD4"/>
    <w:rPr>
      <w:rFonts w:ascii="新細明體" w:eastAsia="標楷體" w:hAnsi="新細明體" w:cs="新細明體"/>
      <w:b/>
      <w:bCs/>
      <w:color w:val="000000"/>
      <w:sz w:val="28"/>
      <w:szCs w:val="28"/>
      <w:u w:color="000000"/>
      <w:lang w:val="zh-TW"/>
    </w:rPr>
  </w:style>
  <w:style w:type="paragraph" w:styleId="12">
    <w:name w:val="toc 1"/>
    <w:basedOn w:val="a"/>
    <w:next w:val="a"/>
    <w:autoRedefine/>
    <w:uiPriority w:val="39"/>
    <w:unhideWhenUsed/>
    <w:rsid w:val="00454E08"/>
  </w:style>
  <w:style w:type="character" w:customStyle="1" w:styleId="af6">
    <w:name w:val="附件目錄 字元"/>
    <w:basedOn w:val="A8"/>
    <w:link w:val="af5"/>
    <w:rsid w:val="00454E08"/>
    <w:rPr>
      <w:rFonts w:ascii="標楷體" w:eastAsia="標楷體" w:hAnsi="標楷體" w:cs="新細明體"/>
      <w:b/>
      <w:bCs/>
      <w:color w:val="000000"/>
      <w:sz w:val="24"/>
      <w:szCs w:val="24"/>
      <w:u w:color="000000"/>
      <w:lang w:val="zh-TW"/>
    </w:rPr>
  </w:style>
  <w:style w:type="paragraph" w:styleId="22">
    <w:name w:val="toc 2"/>
    <w:basedOn w:val="a"/>
    <w:next w:val="a"/>
    <w:autoRedefine/>
    <w:uiPriority w:val="39"/>
    <w:unhideWhenUsed/>
    <w:rsid w:val="00454E08"/>
    <w:pPr>
      <w:ind w:leftChars="200"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02636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footer" Target="footer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20" Type="http://schemas.openxmlformats.org/officeDocument/2006/relationships/image" Target="media/image13.emf"/><Relationship Id="rId41" Type="http://schemas.openxmlformats.org/officeDocument/2006/relationships/image" Target="media/image34.emf"/></Relationships>
</file>

<file path=word/theme/theme1.xml><?xml version="1.0" encoding="utf-8"?>
<a:theme xmlns:a="http://schemas.openxmlformats.org/drawingml/2006/main" name="Office">
  <a:themeElements>
    <a:clrScheme name="Offic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a:majorFont>
        <a:latin typeface="PingFang TC Semibold"/>
        <a:ea typeface="細明體"/>
        <a:cs typeface="PingFang TC Semibold"/>
      </a:majorFont>
      <a:minorFont>
        <a:latin typeface="PingFang TC Regular"/>
        <a:ea typeface="新細明體"/>
        <a:cs typeface="PingFang TC Regula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0" tIns="0" rIns="0" bIns="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0" tIns="0" rIns="0" bIns="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9E30C5-A075-4294-BCBF-FE0B75063D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59</Pages>
  <Words>1879</Words>
  <Characters>10716</Characters>
  <Application>Microsoft Office Word</Application>
  <DocSecurity>0</DocSecurity>
  <Lines>89</Lines>
  <Paragraphs>25</Paragraphs>
  <ScaleCrop>false</ScaleCrop>
  <Company/>
  <LinksUpToDate>false</LinksUpToDate>
  <CharactersWithSpaces>12570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黃柏倫Ben Huang│設研院TDRI</dc:creator>
  <cp:lastModifiedBy>周珈妏Amy chou│設研院TDRI</cp:lastModifiedBy>
  <cp:revision>2</cp:revision>
  <cp:lastPrinted>2022-09-15T08:42:00Z</cp:lastPrinted>
  <dcterms:created xsi:type="dcterms:W3CDTF">2023-06-09T01:35:00Z</dcterms:created>
  <dcterms:modified xsi:type="dcterms:W3CDTF">2023-06-09T01:35:00Z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24b98a639836bedc5d5cb5590f7a48d708c9ce64f7e939219913f745cf3f84b6</vt:lpwstr>
  </property>
</Properties>
</file>